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A461" w14:textId="3E38FFFF" w:rsidR="0072250D" w:rsidRPr="00110B8D" w:rsidRDefault="003106B5" w:rsidP="00E23ECF">
      <w:pPr>
        <w:spacing w:after="0" w:line="240" w:lineRule="auto"/>
        <w:jc w:val="center"/>
        <w:rPr>
          <w:b/>
          <w:sz w:val="36"/>
          <w:szCs w:val="36"/>
        </w:rPr>
      </w:pPr>
      <w:r>
        <w:rPr>
          <w:b/>
          <w:sz w:val="36"/>
          <w:szCs w:val="36"/>
        </w:rPr>
        <w:t>City of Escondido</w:t>
      </w:r>
    </w:p>
    <w:p w14:paraId="210EE386" w14:textId="77777777" w:rsidR="0072250D" w:rsidRPr="00110B8D" w:rsidRDefault="0072250D" w:rsidP="00E23ECF">
      <w:pPr>
        <w:spacing w:after="0" w:line="240" w:lineRule="auto"/>
        <w:jc w:val="center"/>
        <w:rPr>
          <w:b/>
          <w:sz w:val="36"/>
          <w:szCs w:val="36"/>
        </w:rPr>
      </w:pPr>
      <w:r w:rsidRPr="00110B8D">
        <w:rPr>
          <w:b/>
          <w:sz w:val="36"/>
          <w:szCs w:val="36"/>
        </w:rPr>
        <w:t>PRIORITY DEVELOPMENT PROJECT (PDP) SWQMP</w:t>
      </w:r>
    </w:p>
    <w:p w14:paraId="533B4DB1" w14:textId="77777777" w:rsidR="00E23ECF" w:rsidRDefault="00E23ECF" w:rsidP="00110B8D">
      <w:pPr>
        <w:pStyle w:val="NoSpacing"/>
        <w:jc w:val="center"/>
        <w:rPr>
          <w:rFonts w:ascii="Helvetica" w:hAnsi="Helvetica"/>
          <w:b/>
        </w:rPr>
      </w:pPr>
    </w:p>
    <w:p w14:paraId="25205A1E" w14:textId="77777777" w:rsidR="00E23ECF" w:rsidRDefault="00E23ECF" w:rsidP="00110B8D">
      <w:pPr>
        <w:pStyle w:val="NoSpacing"/>
        <w:jc w:val="center"/>
        <w:rPr>
          <w:rFonts w:ascii="Helvetica" w:hAnsi="Helvetica"/>
          <w:b/>
        </w:rPr>
      </w:pPr>
    </w:p>
    <w:p w14:paraId="652DEA11" w14:textId="77777777" w:rsidR="00110B8D" w:rsidRPr="00110B8D" w:rsidRDefault="00110B8D" w:rsidP="00110B8D">
      <w:pPr>
        <w:pStyle w:val="NoSpacing"/>
        <w:jc w:val="center"/>
        <w:rPr>
          <w:rFonts w:ascii="Helvetica" w:hAnsi="Helvetica"/>
          <w:b/>
        </w:rPr>
      </w:pPr>
      <w:r w:rsidRPr="00110B8D">
        <w:rPr>
          <w:rFonts w:ascii="Helvetica" w:hAnsi="Helvetica"/>
          <w:b/>
        </w:rPr>
        <w:t>[INSERT PROJECT NAME]</w:t>
      </w:r>
    </w:p>
    <w:p w14:paraId="2D797EB8" w14:textId="42CD3ACA" w:rsidR="00110B8D" w:rsidRPr="00110B8D" w:rsidRDefault="00110B8D" w:rsidP="00110B8D">
      <w:pPr>
        <w:pStyle w:val="NoSpacing"/>
        <w:jc w:val="center"/>
        <w:rPr>
          <w:rFonts w:ascii="Helvetica" w:hAnsi="Helvetica"/>
          <w:b/>
        </w:rPr>
      </w:pPr>
      <w:r w:rsidRPr="00110B8D">
        <w:rPr>
          <w:rFonts w:ascii="Helvetica" w:hAnsi="Helvetica"/>
          <w:b/>
        </w:rPr>
        <w:t xml:space="preserve">[INSERT </w:t>
      </w:r>
      <w:r w:rsidR="00D535E1">
        <w:rPr>
          <w:rFonts w:ascii="Helvetica" w:hAnsi="Helvetica"/>
          <w:b/>
        </w:rPr>
        <w:t xml:space="preserve">PROJECT ID/GRADING </w:t>
      </w:r>
      <w:r w:rsidR="00B95B16">
        <w:rPr>
          <w:rFonts w:ascii="Helvetica" w:hAnsi="Helvetica"/>
          <w:b/>
        </w:rPr>
        <w:t>PERMIT</w:t>
      </w:r>
      <w:r w:rsidR="005F5E6E">
        <w:rPr>
          <w:rFonts w:ascii="Helvetica" w:hAnsi="Helvetica"/>
          <w:b/>
        </w:rPr>
        <w:t xml:space="preserve"> </w:t>
      </w:r>
      <w:r w:rsidRPr="00110B8D">
        <w:rPr>
          <w:rFonts w:ascii="Helvetica" w:hAnsi="Helvetica"/>
          <w:b/>
        </w:rPr>
        <w:t>NUMBER</w:t>
      </w:r>
      <w:r w:rsidR="005F5E6E">
        <w:rPr>
          <w:rFonts w:ascii="Helvetica" w:hAnsi="Helvetica"/>
          <w:b/>
        </w:rPr>
        <w:t>(</w:t>
      </w:r>
      <w:r w:rsidRPr="00110B8D">
        <w:rPr>
          <w:rFonts w:ascii="Helvetica" w:hAnsi="Helvetica"/>
          <w:b/>
        </w:rPr>
        <w:t>S</w:t>
      </w:r>
      <w:r w:rsidR="005F5E6E">
        <w:rPr>
          <w:rFonts w:ascii="Helvetica" w:hAnsi="Helvetica"/>
          <w:b/>
        </w:rPr>
        <w:t>)</w:t>
      </w:r>
      <w:r w:rsidRPr="00110B8D">
        <w:rPr>
          <w:rFonts w:ascii="Helvetica" w:hAnsi="Helvetica"/>
          <w:b/>
        </w:rPr>
        <w:t>]</w:t>
      </w:r>
    </w:p>
    <w:p w14:paraId="28FF2BF1" w14:textId="77777777" w:rsidR="00110B8D" w:rsidRPr="00110B8D" w:rsidRDefault="00110B8D" w:rsidP="00110B8D">
      <w:pPr>
        <w:pStyle w:val="NoSpacing"/>
        <w:jc w:val="center"/>
        <w:rPr>
          <w:rFonts w:ascii="Helvetica" w:hAnsi="Helvetica"/>
          <w:b/>
        </w:rPr>
      </w:pPr>
    </w:p>
    <w:p w14:paraId="604580E2" w14:textId="77777777" w:rsidR="00110B8D" w:rsidRPr="00110B8D" w:rsidRDefault="00110B8D" w:rsidP="00110B8D">
      <w:pPr>
        <w:pStyle w:val="NoSpacing"/>
        <w:jc w:val="center"/>
        <w:rPr>
          <w:rFonts w:ascii="Helvetica" w:hAnsi="Helvetica"/>
          <w:b/>
        </w:rPr>
      </w:pPr>
      <w:r w:rsidRPr="00110B8D">
        <w:rPr>
          <w:rFonts w:ascii="Helvetica" w:hAnsi="Helvetica"/>
          <w:b/>
        </w:rPr>
        <w:t>[INSERT PROJECT ADDRESS]</w:t>
      </w:r>
    </w:p>
    <w:p w14:paraId="656E511D" w14:textId="77777777" w:rsidR="00110B8D" w:rsidRPr="00110B8D" w:rsidRDefault="00110B8D" w:rsidP="00110B8D">
      <w:pPr>
        <w:pStyle w:val="NoSpacing"/>
        <w:jc w:val="center"/>
        <w:rPr>
          <w:rFonts w:ascii="Helvetica" w:hAnsi="Helvetica"/>
          <w:b/>
        </w:rPr>
      </w:pPr>
      <w:r w:rsidRPr="00110B8D">
        <w:rPr>
          <w:rFonts w:ascii="Helvetica" w:hAnsi="Helvetica"/>
          <w:b/>
        </w:rPr>
        <w:t>[INSERT PROJECT CITY, STATE ZIP CODE]</w:t>
      </w:r>
    </w:p>
    <w:p w14:paraId="542ABEC5" w14:textId="77777777" w:rsidR="00110B8D" w:rsidRPr="00110B8D" w:rsidRDefault="00110B8D" w:rsidP="00110B8D">
      <w:pPr>
        <w:pStyle w:val="NoSpacing"/>
        <w:jc w:val="center"/>
        <w:rPr>
          <w:rFonts w:ascii="Helvetica" w:hAnsi="Helvetica"/>
          <w:b/>
        </w:rPr>
      </w:pPr>
    </w:p>
    <w:p w14:paraId="06E5615D" w14:textId="77777777" w:rsidR="00110B8D" w:rsidRPr="00110B8D" w:rsidRDefault="00110B8D" w:rsidP="00110B8D">
      <w:pPr>
        <w:pStyle w:val="NoSpacing"/>
        <w:jc w:val="center"/>
        <w:rPr>
          <w:rFonts w:ascii="Helvetica" w:hAnsi="Helvetica"/>
          <w:b/>
        </w:rPr>
      </w:pPr>
      <w:r w:rsidRPr="00110B8D">
        <w:rPr>
          <w:rFonts w:ascii="Helvetica" w:hAnsi="Helvetica"/>
          <w:b/>
        </w:rPr>
        <w:t>ASSESSOR'S PARCEL NUMBER(S):</w:t>
      </w:r>
    </w:p>
    <w:p w14:paraId="28D4DF70" w14:textId="77777777" w:rsidR="0072250D" w:rsidRDefault="00110B8D" w:rsidP="00110B8D">
      <w:pPr>
        <w:pStyle w:val="NoSpacing"/>
        <w:jc w:val="center"/>
        <w:rPr>
          <w:rFonts w:ascii="Helvetica" w:hAnsi="Helvetica"/>
          <w:b/>
        </w:rPr>
      </w:pPr>
      <w:r w:rsidRPr="00110B8D">
        <w:rPr>
          <w:rFonts w:ascii="Helvetica" w:hAnsi="Helvetica"/>
          <w:b/>
        </w:rPr>
        <w:t>[INSERT APN(S)]</w:t>
      </w:r>
    </w:p>
    <w:p w14:paraId="098C9D70" w14:textId="77777777" w:rsidR="00110B8D" w:rsidRDefault="00110B8D" w:rsidP="00110B8D">
      <w:pPr>
        <w:pStyle w:val="NoSpacing"/>
        <w:jc w:val="center"/>
        <w:rPr>
          <w:rFonts w:ascii="Helvetica" w:hAnsi="Helvetica"/>
          <w:b/>
        </w:rPr>
      </w:pPr>
    </w:p>
    <w:p w14:paraId="72808BAE" w14:textId="77777777" w:rsidR="00110B8D" w:rsidRPr="00110B8D" w:rsidRDefault="00110B8D" w:rsidP="00110B8D">
      <w:pPr>
        <w:pStyle w:val="NoSpacing"/>
        <w:jc w:val="center"/>
        <w:rPr>
          <w:rFonts w:ascii="Helvetica" w:hAnsi="Helvetica"/>
          <w:b/>
        </w:rPr>
      </w:pPr>
      <w:r w:rsidRPr="00110B8D">
        <w:rPr>
          <w:rFonts w:ascii="Helvetica" w:hAnsi="Helvetica"/>
          <w:b/>
        </w:rPr>
        <w:t>ENGINEER OF WORK:</w:t>
      </w:r>
    </w:p>
    <w:p w14:paraId="487B82AE" w14:textId="77777777" w:rsidR="00110B8D" w:rsidRPr="00110B8D" w:rsidRDefault="00110B8D" w:rsidP="00110B8D">
      <w:pPr>
        <w:pStyle w:val="NoSpacing"/>
        <w:jc w:val="center"/>
        <w:rPr>
          <w:rFonts w:ascii="Helvetica" w:hAnsi="Helvetica"/>
          <w:b/>
        </w:rPr>
      </w:pPr>
    </w:p>
    <w:p w14:paraId="4551196A" w14:textId="77777777" w:rsidR="00110B8D" w:rsidRPr="00110B8D" w:rsidRDefault="00110B8D" w:rsidP="00110B8D">
      <w:pPr>
        <w:pStyle w:val="NoSpacing"/>
        <w:jc w:val="center"/>
        <w:rPr>
          <w:rFonts w:ascii="Helvetica" w:hAnsi="Helvetica"/>
          <w:b/>
        </w:rPr>
      </w:pPr>
    </w:p>
    <w:p w14:paraId="5348C6EE" w14:textId="77777777" w:rsidR="00110B8D" w:rsidRPr="00110B8D" w:rsidRDefault="00110B8D" w:rsidP="00110B8D">
      <w:pPr>
        <w:pStyle w:val="NoSpacing"/>
        <w:jc w:val="center"/>
        <w:rPr>
          <w:rFonts w:ascii="Helvetica" w:hAnsi="Helvetica"/>
          <w:b/>
        </w:rPr>
      </w:pPr>
    </w:p>
    <w:p w14:paraId="2A0486FB" w14:textId="77777777" w:rsidR="00110B8D" w:rsidRPr="00110B8D" w:rsidRDefault="00110B8D" w:rsidP="00110B8D">
      <w:pPr>
        <w:pStyle w:val="NoSpacing"/>
        <w:jc w:val="center"/>
        <w:rPr>
          <w:rFonts w:ascii="Helvetica" w:hAnsi="Helvetica"/>
          <w:b/>
        </w:rPr>
      </w:pPr>
    </w:p>
    <w:p w14:paraId="0ABB21F4" w14:textId="77777777" w:rsidR="00110B8D" w:rsidRPr="00110B8D" w:rsidRDefault="00110B8D" w:rsidP="00110B8D">
      <w:pPr>
        <w:pStyle w:val="NoSpacing"/>
        <w:jc w:val="center"/>
        <w:rPr>
          <w:rFonts w:ascii="Helvetica" w:hAnsi="Helvetica"/>
          <w:b/>
        </w:rPr>
      </w:pPr>
      <w:r w:rsidRPr="00110B8D">
        <w:rPr>
          <w:rFonts w:ascii="Helvetica" w:hAnsi="Helvetica"/>
          <w:b/>
        </w:rPr>
        <w:t>____________________________________________________________________________</w:t>
      </w:r>
    </w:p>
    <w:p w14:paraId="48124E27" w14:textId="77777777" w:rsidR="00110B8D" w:rsidRPr="00110B8D" w:rsidRDefault="00110B8D" w:rsidP="00110B8D">
      <w:pPr>
        <w:pStyle w:val="NoSpacing"/>
        <w:jc w:val="center"/>
        <w:rPr>
          <w:rFonts w:ascii="Helvetica" w:hAnsi="Helvetica"/>
        </w:rPr>
      </w:pPr>
      <w:r w:rsidRPr="00110B8D">
        <w:rPr>
          <w:rFonts w:ascii="Helvetica" w:hAnsi="Helvetica"/>
          <w:b/>
        </w:rPr>
        <w:t>[INSERT CIVIL ENGINEER'S NAME AND PE NUMBER HERE, PROVIDE WET SIGNATURE AND STAMP ABOVE LINE]</w:t>
      </w:r>
    </w:p>
    <w:p w14:paraId="014D1712" w14:textId="77777777" w:rsidR="008022CA" w:rsidRPr="00110B8D" w:rsidRDefault="008022CA" w:rsidP="00C42344">
      <w:pPr>
        <w:pStyle w:val="NoSpacing"/>
        <w:jc w:val="center"/>
        <w:rPr>
          <w:rFonts w:ascii="Helvetica" w:hAnsi="Helvetica"/>
        </w:rPr>
      </w:pPr>
    </w:p>
    <w:p w14:paraId="057ACC68" w14:textId="77777777" w:rsidR="0080037C" w:rsidRPr="00110B8D" w:rsidRDefault="0080037C" w:rsidP="00C42344">
      <w:pPr>
        <w:pStyle w:val="NoSpacing"/>
        <w:jc w:val="center"/>
        <w:rPr>
          <w:rFonts w:ascii="Helvetica" w:hAnsi="Helvetica"/>
        </w:rPr>
      </w:pPr>
    </w:p>
    <w:p w14:paraId="53007478" w14:textId="77777777" w:rsidR="008022CA" w:rsidRPr="00110B8D" w:rsidRDefault="008022CA" w:rsidP="00C42344">
      <w:pPr>
        <w:pStyle w:val="NoSpacing"/>
        <w:jc w:val="center"/>
        <w:rPr>
          <w:rFonts w:ascii="Helvetica" w:hAnsi="Helvetica"/>
        </w:rPr>
      </w:pPr>
      <w:r w:rsidRPr="00110B8D">
        <w:rPr>
          <w:rFonts w:ascii="Helvetica" w:hAnsi="Helvetica"/>
        </w:rPr>
        <w:t>PREPARED FOR:</w:t>
      </w:r>
    </w:p>
    <w:p w14:paraId="5380F7E4" w14:textId="77777777" w:rsidR="008022CA" w:rsidRPr="00110B8D" w:rsidRDefault="008022CA" w:rsidP="00C42344">
      <w:pPr>
        <w:pStyle w:val="NoSpacing"/>
        <w:jc w:val="center"/>
        <w:rPr>
          <w:rFonts w:ascii="Helvetica" w:hAnsi="Helvetica"/>
        </w:rPr>
      </w:pPr>
    </w:p>
    <w:p w14:paraId="15B2CDAF" w14:textId="77777777" w:rsidR="008022CA" w:rsidRPr="00110B8D" w:rsidRDefault="008022CA" w:rsidP="00C42344">
      <w:pPr>
        <w:pStyle w:val="NoSpacing"/>
        <w:jc w:val="center"/>
        <w:rPr>
          <w:rFonts w:ascii="Helvetica" w:hAnsi="Helvetica"/>
        </w:rPr>
      </w:pPr>
      <w:r w:rsidRPr="00110B8D">
        <w:rPr>
          <w:rFonts w:ascii="Helvetica" w:hAnsi="Helvetica"/>
        </w:rPr>
        <w:t>[INSERT APPLICANT NAME]</w:t>
      </w:r>
    </w:p>
    <w:p w14:paraId="07895C9D" w14:textId="77777777" w:rsidR="008022CA" w:rsidRPr="00110B8D" w:rsidRDefault="008022CA" w:rsidP="00C42344">
      <w:pPr>
        <w:pStyle w:val="NoSpacing"/>
        <w:jc w:val="center"/>
        <w:rPr>
          <w:rFonts w:ascii="Helvetica" w:hAnsi="Helvetica"/>
        </w:rPr>
      </w:pPr>
      <w:r w:rsidRPr="00110B8D">
        <w:rPr>
          <w:rFonts w:ascii="Helvetica" w:hAnsi="Helvetica"/>
        </w:rPr>
        <w:t>[INSERT ADDRESS]</w:t>
      </w:r>
    </w:p>
    <w:p w14:paraId="3BB2A2B1" w14:textId="77777777" w:rsidR="008022CA" w:rsidRPr="00110B8D" w:rsidRDefault="008022CA" w:rsidP="00C42344">
      <w:pPr>
        <w:pStyle w:val="NoSpacing"/>
        <w:jc w:val="center"/>
        <w:rPr>
          <w:rFonts w:ascii="Helvetica" w:hAnsi="Helvetica"/>
        </w:rPr>
      </w:pPr>
      <w:r w:rsidRPr="00110B8D">
        <w:rPr>
          <w:rFonts w:ascii="Helvetica" w:hAnsi="Helvetica"/>
        </w:rPr>
        <w:t>[INSERT</w:t>
      </w:r>
      <w:r w:rsidR="00343D98" w:rsidRPr="00110B8D">
        <w:rPr>
          <w:rFonts w:ascii="Helvetica" w:hAnsi="Helvetica"/>
        </w:rPr>
        <w:t xml:space="preserve"> </w:t>
      </w:r>
      <w:r w:rsidRPr="00110B8D">
        <w:rPr>
          <w:rFonts w:ascii="Helvetica" w:hAnsi="Helvetica"/>
        </w:rPr>
        <w:t>CITY, STATE ZIP CODE]</w:t>
      </w:r>
    </w:p>
    <w:p w14:paraId="4F1827DB" w14:textId="77777777" w:rsidR="008022CA" w:rsidRPr="00110B8D" w:rsidRDefault="008022CA" w:rsidP="00C42344">
      <w:pPr>
        <w:pStyle w:val="NoSpacing"/>
        <w:jc w:val="center"/>
        <w:rPr>
          <w:rFonts w:ascii="Helvetica" w:hAnsi="Helvetica"/>
        </w:rPr>
      </w:pPr>
      <w:r w:rsidRPr="00110B8D">
        <w:rPr>
          <w:rFonts w:ascii="Helvetica" w:hAnsi="Helvetica"/>
        </w:rPr>
        <w:t>[INSERT TELEPHONE NUMBER]</w:t>
      </w:r>
    </w:p>
    <w:p w14:paraId="6CBDE84E" w14:textId="77777777" w:rsidR="008022CA" w:rsidRPr="00110B8D" w:rsidRDefault="008022CA" w:rsidP="00C42344">
      <w:pPr>
        <w:pStyle w:val="NoSpacing"/>
        <w:jc w:val="center"/>
        <w:rPr>
          <w:rFonts w:ascii="Helvetica" w:hAnsi="Helvetica"/>
        </w:rPr>
      </w:pPr>
    </w:p>
    <w:p w14:paraId="4C85D9D1" w14:textId="77777777" w:rsidR="008022CA" w:rsidRPr="00110B8D" w:rsidRDefault="006171C2" w:rsidP="00C42344">
      <w:pPr>
        <w:pStyle w:val="NoSpacing"/>
        <w:jc w:val="center"/>
        <w:rPr>
          <w:rFonts w:ascii="Helvetica" w:hAnsi="Helvetica"/>
        </w:rPr>
      </w:pPr>
      <w:r w:rsidRPr="00110B8D">
        <w:rPr>
          <w:rFonts w:ascii="Helvetica" w:hAnsi="Helvetica"/>
        </w:rPr>
        <w:t xml:space="preserve">PDP SWQMP </w:t>
      </w:r>
      <w:r w:rsidR="008022CA" w:rsidRPr="00110B8D">
        <w:rPr>
          <w:rFonts w:ascii="Helvetica" w:hAnsi="Helvetica"/>
        </w:rPr>
        <w:t>PREPARED BY:</w:t>
      </w:r>
    </w:p>
    <w:p w14:paraId="46020CE7" w14:textId="77777777" w:rsidR="008022CA" w:rsidRPr="00110B8D" w:rsidRDefault="008022CA" w:rsidP="00C42344">
      <w:pPr>
        <w:pStyle w:val="NoSpacing"/>
        <w:jc w:val="center"/>
        <w:rPr>
          <w:rFonts w:ascii="Helvetica" w:hAnsi="Helvetica"/>
        </w:rPr>
      </w:pPr>
    </w:p>
    <w:p w14:paraId="57B5DBEC" w14:textId="77777777" w:rsidR="008022CA" w:rsidRPr="00110B8D" w:rsidRDefault="008022CA" w:rsidP="00C42344">
      <w:pPr>
        <w:pStyle w:val="NoSpacing"/>
        <w:jc w:val="center"/>
        <w:rPr>
          <w:rFonts w:ascii="Helvetica" w:hAnsi="Helvetica"/>
        </w:rPr>
      </w:pPr>
      <w:r w:rsidRPr="00110B8D">
        <w:rPr>
          <w:rFonts w:ascii="Helvetica" w:hAnsi="Helvetica"/>
        </w:rPr>
        <w:t xml:space="preserve">[INSERT </w:t>
      </w:r>
      <w:r w:rsidR="00343D98" w:rsidRPr="00110B8D">
        <w:rPr>
          <w:rFonts w:ascii="Helvetica" w:hAnsi="Helvetica"/>
        </w:rPr>
        <w:t>COMPANY NAME]</w:t>
      </w:r>
    </w:p>
    <w:p w14:paraId="76C2DD0D" w14:textId="77777777" w:rsidR="00343D98" w:rsidRPr="00110B8D" w:rsidRDefault="00343D98" w:rsidP="00C42344">
      <w:pPr>
        <w:pStyle w:val="NoSpacing"/>
        <w:jc w:val="center"/>
        <w:rPr>
          <w:rFonts w:ascii="Helvetica" w:hAnsi="Helvetica"/>
        </w:rPr>
      </w:pPr>
      <w:r w:rsidRPr="00110B8D">
        <w:rPr>
          <w:rFonts w:ascii="Helvetica" w:hAnsi="Helvetica"/>
        </w:rPr>
        <w:t>[INSERT ADDRESS]</w:t>
      </w:r>
    </w:p>
    <w:p w14:paraId="2CA72047" w14:textId="77777777" w:rsidR="00343D98" w:rsidRPr="00110B8D" w:rsidRDefault="00343D98" w:rsidP="00C42344">
      <w:pPr>
        <w:pStyle w:val="NoSpacing"/>
        <w:jc w:val="center"/>
        <w:rPr>
          <w:rFonts w:ascii="Helvetica" w:hAnsi="Helvetica"/>
        </w:rPr>
      </w:pPr>
      <w:r w:rsidRPr="00110B8D">
        <w:rPr>
          <w:rFonts w:ascii="Helvetica" w:hAnsi="Helvetica"/>
        </w:rPr>
        <w:t>[INSERT CITY, STATE ZIP CODE]</w:t>
      </w:r>
    </w:p>
    <w:p w14:paraId="228E14A5" w14:textId="77777777" w:rsidR="00343D98" w:rsidRPr="00110B8D" w:rsidRDefault="00343D98" w:rsidP="00C42344">
      <w:pPr>
        <w:pStyle w:val="NoSpacing"/>
        <w:jc w:val="center"/>
        <w:rPr>
          <w:rFonts w:ascii="Helvetica" w:hAnsi="Helvetica"/>
        </w:rPr>
      </w:pPr>
      <w:r w:rsidRPr="00110B8D">
        <w:rPr>
          <w:rFonts w:ascii="Helvetica" w:hAnsi="Helvetica"/>
        </w:rPr>
        <w:t>[INSERT TELEPHONE NUMBER]</w:t>
      </w:r>
    </w:p>
    <w:p w14:paraId="3FBAB10B" w14:textId="77777777" w:rsidR="008022CA" w:rsidRPr="00110B8D" w:rsidRDefault="008022CA" w:rsidP="00C42344">
      <w:pPr>
        <w:pStyle w:val="NoSpacing"/>
        <w:jc w:val="center"/>
        <w:rPr>
          <w:rFonts w:ascii="Helvetica" w:hAnsi="Helvetica"/>
        </w:rPr>
      </w:pPr>
    </w:p>
    <w:p w14:paraId="7826C830" w14:textId="77777777" w:rsidR="006A2E7A" w:rsidRPr="00110B8D" w:rsidRDefault="006A2E7A" w:rsidP="00C42344">
      <w:pPr>
        <w:pStyle w:val="NoSpacing"/>
        <w:jc w:val="center"/>
        <w:rPr>
          <w:rFonts w:ascii="Helvetica" w:hAnsi="Helvetica"/>
        </w:rPr>
      </w:pPr>
      <w:r w:rsidRPr="00110B8D">
        <w:rPr>
          <w:rFonts w:ascii="Helvetica" w:hAnsi="Helvetica"/>
        </w:rPr>
        <w:t>DATE</w:t>
      </w:r>
      <w:r w:rsidR="006171C2" w:rsidRPr="00110B8D">
        <w:rPr>
          <w:rFonts w:ascii="Helvetica" w:hAnsi="Helvetica"/>
        </w:rPr>
        <w:t xml:space="preserve"> OF SWQMP</w:t>
      </w:r>
      <w:r w:rsidRPr="00110B8D">
        <w:rPr>
          <w:rFonts w:ascii="Helvetica" w:hAnsi="Helvetica"/>
        </w:rPr>
        <w:t>:</w:t>
      </w:r>
    </w:p>
    <w:p w14:paraId="02DAC770" w14:textId="77777777" w:rsidR="006A2E7A" w:rsidRPr="00110B8D" w:rsidRDefault="006A2E7A" w:rsidP="00C42344">
      <w:pPr>
        <w:pStyle w:val="NoSpacing"/>
        <w:jc w:val="center"/>
        <w:rPr>
          <w:rFonts w:ascii="Helvetica" w:hAnsi="Helvetica"/>
        </w:rPr>
      </w:pPr>
      <w:r w:rsidRPr="00110B8D">
        <w:rPr>
          <w:rFonts w:ascii="Helvetica" w:hAnsi="Helvetica"/>
        </w:rPr>
        <w:t>[INSERT MONTH, DAY, YEAR]</w:t>
      </w:r>
    </w:p>
    <w:p w14:paraId="1E21B9AE" w14:textId="77777777" w:rsidR="006A2E7A" w:rsidRPr="00110B8D" w:rsidRDefault="006A2E7A" w:rsidP="00C42344">
      <w:pPr>
        <w:pStyle w:val="NoSpacing"/>
        <w:jc w:val="center"/>
        <w:rPr>
          <w:rFonts w:ascii="Helvetica" w:hAnsi="Helvetica"/>
        </w:rPr>
      </w:pPr>
    </w:p>
    <w:p w14:paraId="0EDCFF37" w14:textId="77777777" w:rsidR="00A6544B" w:rsidRPr="00110B8D" w:rsidRDefault="00A6544B" w:rsidP="00A6544B">
      <w:pPr>
        <w:pStyle w:val="NoSpacing"/>
        <w:tabs>
          <w:tab w:val="center" w:pos="2340"/>
          <w:tab w:val="center" w:pos="7020"/>
        </w:tabs>
        <w:rPr>
          <w:rFonts w:ascii="Helvetica" w:hAnsi="Helvetica"/>
        </w:rPr>
      </w:pPr>
      <w:r w:rsidRPr="00110B8D">
        <w:rPr>
          <w:rFonts w:ascii="Helvetica" w:hAnsi="Helvetica"/>
        </w:rPr>
        <w:tab/>
      </w:r>
      <w:r w:rsidR="006171C2" w:rsidRPr="00110B8D">
        <w:rPr>
          <w:rFonts w:ascii="Helvetica" w:hAnsi="Helvetica"/>
        </w:rPr>
        <w:t>PLANS PREPARED BY:</w:t>
      </w:r>
      <w:r w:rsidRPr="00110B8D">
        <w:rPr>
          <w:rFonts w:ascii="Helvetica" w:hAnsi="Helvetica"/>
        </w:rPr>
        <w:tab/>
      </w:r>
      <w:r w:rsidR="005A6CB5">
        <w:rPr>
          <w:rFonts w:ascii="Helvetica" w:hAnsi="Helvetica"/>
        </w:rPr>
        <w:t>S</w:t>
      </w:r>
      <w:r w:rsidRPr="0088092D">
        <w:rPr>
          <w:rFonts w:ascii="Helvetica" w:hAnsi="Helvetica"/>
        </w:rPr>
        <w:t>W</w:t>
      </w:r>
      <w:r w:rsidR="005A6CB5">
        <w:rPr>
          <w:rFonts w:ascii="Helvetica" w:hAnsi="Helvetica"/>
        </w:rPr>
        <w:t>Q</w:t>
      </w:r>
      <w:r w:rsidRPr="0088092D">
        <w:rPr>
          <w:rFonts w:ascii="Helvetica" w:hAnsi="Helvetica"/>
        </w:rPr>
        <w:t>MP APPROVED BY:</w:t>
      </w:r>
    </w:p>
    <w:p w14:paraId="4F379189" w14:textId="2BC1C0BD" w:rsidR="006171C2" w:rsidRPr="00110B8D" w:rsidRDefault="00A6544B" w:rsidP="00A6544B">
      <w:pPr>
        <w:pStyle w:val="NoSpacing"/>
        <w:tabs>
          <w:tab w:val="center" w:pos="2340"/>
          <w:tab w:val="center" w:pos="7020"/>
        </w:tabs>
        <w:rPr>
          <w:rFonts w:ascii="Helvetica" w:hAnsi="Helvetica"/>
        </w:rPr>
      </w:pPr>
      <w:r w:rsidRPr="00110B8D">
        <w:rPr>
          <w:rFonts w:ascii="Helvetica" w:hAnsi="Helvetica"/>
        </w:rPr>
        <w:tab/>
      </w:r>
      <w:r w:rsidR="006171C2" w:rsidRPr="00110B8D">
        <w:rPr>
          <w:rFonts w:ascii="Helvetica" w:hAnsi="Helvetica"/>
        </w:rPr>
        <w:t>[INSERT CIVIL ENGINEER OR ARCHITECT]</w:t>
      </w:r>
      <w:r w:rsidRPr="00110B8D">
        <w:rPr>
          <w:rFonts w:ascii="Helvetica" w:hAnsi="Helvetica"/>
        </w:rPr>
        <w:tab/>
        <w:t xml:space="preserve">[FOR </w:t>
      </w:r>
      <w:r w:rsidR="003106B5">
        <w:rPr>
          <w:rFonts w:ascii="Helvetica" w:hAnsi="Helvetica"/>
        </w:rPr>
        <w:t>CITY</w:t>
      </w:r>
      <w:r w:rsidR="003106B5" w:rsidRPr="00110B8D">
        <w:rPr>
          <w:rFonts w:ascii="Helvetica" w:hAnsi="Helvetica"/>
        </w:rPr>
        <w:t xml:space="preserve"> </w:t>
      </w:r>
      <w:r w:rsidRPr="00110B8D">
        <w:rPr>
          <w:rFonts w:ascii="Helvetica" w:hAnsi="Helvetica"/>
        </w:rPr>
        <w:t>STAFF</w:t>
      </w:r>
      <w:r w:rsidR="0024476C" w:rsidRPr="00110B8D">
        <w:rPr>
          <w:rFonts w:ascii="Helvetica" w:hAnsi="Helvetica"/>
        </w:rPr>
        <w:t xml:space="preserve"> ONLY</w:t>
      </w:r>
      <w:r w:rsidRPr="00110B8D">
        <w:rPr>
          <w:rFonts w:ascii="Helvetica" w:hAnsi="Helvetica"/>
        </w:rPr>
        <w:t>]</w:t>
      </w:r>
    </w:p>
    <w:p w14:paraId="21D70339" w14:textId="77777777" w:rsidR="002C1C20" w:rsidRPr="00110B8D" w:rsidRDefault="00A6544B" w:rsidP="00A6544B">
      <w:pPr>
        <w:pStyle w:val="NoSpacing"/>
        <w:tabs>
          <w:tab w:val="center" w:pos="2340"/>
          <w:tab w:val="center" w:pos="7020"/>
        </w:tabs>
        <w:rPr>
          <w:rFonts w:ascii="Helvetica" w:hAnsi="Helvetica"/>
        </w:rPr>
      </w:pPr>
      <w:r w:rsidRPr="00110B8D">
        <w:rPr>
          <w:rFonts w:ascii="Helvetica" w:hAnsi="Helvetica"/>
        </w:rPr>
        <w:tab/>
      </w:r>
      <w:r w:rsidR="006171C2" w:rsidRPr="00110B8D">
        <w:rPr>
          <w:rFonts w:ascii="Helvetica" w:hAnsi="Helvetica"/>
        </w:rPr>
        <w:t>[INSERT ADDRESS]</w:t>
      </w:r>
      <w:r w:rsidR="002C1C20" w:rsidRPr="00110B8D">
        <w:rPr>
          <w:rFonts w:ascii="Helvetica" w:hAnsi="Helvetica"/>
        </w:rPr>
        <w:tab/>
      </w:r>
    </w:p>
    <w:p w14:paraId="50A35C00" w14:textId="77777777" w:rsidR="006171C2" w:rsidRPr="00110B8D" w:rsidRDefault="00A6544B" w:rsidP="00A6544B">
      <w:pPr>
        <w:pStyle w:val="NoSpacing"/>
        <w:tabs>
          <w:tab w:val="center" w:pos="2340"/>
          <w:tab w:val="center" w:pos="7020"/>
        </w:tabs>
        <w:rPr>
          <w:rFonts w:ascii="Helvetica" w:hAnsi="Helvetica"/>
        </w:rPr>
      </w:pPr>
      <w:r w:rsidRPr="00110B8D">
        <w:rPr>
          <w:rFonts w:ascii="Helvetica" w:hAnsi="Helvetica"/>
        </w:rPr>
        <w:tab/>
      </w:r>
      <w:r w:rsidR="006171C2" w:rsidRPr="00110B8D">
        <w:rPr>
          <w:rFonts w:ascii="Helvetica" w:hAnsi="Helvetica"/>
        </w:rPr>
        <w:t>[INSERT CITY, STATE ZIP CODE]</w:t>
      </w:r>
    </w:p>
    <w:p w14:paraId="260D51FB" w14:textId="77777777" w:rsidR="006171C2" w:rsidRPr="00110B8D" w:rsidRDefault="00A6544B" w:rsidP="00A6544B">
      <w:pPr>
        <w:pStyle w:val="NoSpacing"/>
        <w:tabs>
          <w:tab w:val="center" w:pos="2340"/>
          <w:tab w:val="center" w:pos="7020"/>
        </w:tabs>
        <w:rPr>
          <w:rFonts w:ascii="Helvetica" w:hAnsi="Helvetica"/>
        </w:rPr>
      </w:pPr>
      <w:r w:rsidRPr="00110B8D">
        <w:rPr>
          <w:rFonts w:ascii="Helvetica" w:hAnsi="Helvetica"/>
        </w:rPr>
        <w:tab/>
      </w:r>
      <w:r w:rsidR="006171C2" w:rsidRPr="00110B8D">
        <w:rPr>
          <w:rFonts w:ascii="Helvetica" w:hAnsi="Helvetica"/>
        </w:rPr>
        <w:t>[INSERT TELEPHONE NUMBER]</w:t>
      </w:r>
      <w:r w:rsidR="007D3F4D" w:rsidRPr="00110B8D">
        <w:rPr>
          <w:rFonts w:ascii="Helvetica" w:hAnsi="Helvetica"/>
        </w:rPr>
        <w:tab/>
        <w:t>APPROVAL DATE:</w:t>
      </w:r>
    </w:p>
    <w:p w14:paraId="680EC5D3" w14:textId="3B20C050" w:rsidR="0080037C" w:rsidRPr="00110B8D" w:rsidRDefault="00E53E81" w:rsidP="007909F3">
      <w:pPr>
        <w:pStyle w:val="NoSpacing"/>
        <w:jc w:val="center"/>
        <w:rPr>
          <w:rFonts w:ascii="Helvetica" w:hAnsi="Helvetica"/>
        </w:rPr>
      </w:pPr>
      <w:r w:rsidRPr="007909F3">
        <w:rPr>
          <w:rFonts w:ascii="Helvetica" w:hAnsi="Helvetica"/>
          <w:noProof/>
        </w:rPr>
        <w:drawing>
          <wp:inline distT="0" distB="0" distL="0" distR="0" wp14:anchorId="6B8DD0CD" wp14:editId="47E81631">
            <wp:extent cx="156914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OfChoiceBlac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39" cy="796530"/>
                    </a:xfrm>
                    <a:prstGeom prst="rect">
                      <a:avLst/>
                    </a:prstGeom>
                  </pic:spPr>
                </pic:pic>
              </a:graphicData>
            </a:graphic>
          </wp:inline>
        </w:drawing>
      </w:r>
    </w:p>
    <w:p w14:paraId="2D7F51A6" w14:textId="58461798" w:rsidR="00906BDA" w:rsidRPr="00110B8D" w:rsidRDefault="00E23ECF">
      <w:pPr>
        <w:pStyle w:val="NoSpacing"/>
        <w:jc w:val="center"/>
        <w:rPr>
          <w:rFonts w:ascii="Helvetica" w:hAnsi="Helvetica"/>
        </w:rPr>
      </w:pPr>
      <w:r>
        <w:rPr>
          <w:rFonts w:ascii="Helvetica" w:hAnsi="Helvetica"/>
        </w:rPr>
        <w:br w:type="page"/>
      </w:r>
      <w:r w:rsidR="00B376B4" w:rsidRPr="00B376B4">
        <w:rPr>
          <w:rFonts w:ascii="Helvetica" w:hAnsi="Helvetica"/>
        </w:rPr>
        <w:lastRenderedPageBreak/>
        <w:t>This page was left intentionally blank.</w:t>
      </w:r>
    </w:p>
    <w:p w14:paraId="086C1E02" w14:textId="77777777" w:rsidR="00906BDA" w:rsidRPr="00110B8D" w:rsidRDefault="00906BDA" w:rsidP="006120E9">
      <w:pPr>
        <w:pStyle w:val="NoSpacing"/>
        <w:rPr>
          <w:rFonts w:ascii="Helvetica" w:hAnsi="Helvetica"/>
        </w:rPr>
      </w:pPr>
    </w:p>
    <w:p w14:paraId="36C7D7E4" w14:textId="77777777" w:rsidR="00C42344" w:rsidRPr="00110B8D" w:rsidRDefault="00C42344">
      <w:r w:rsidRPr="00110B8D">
        <w:br w:type="page"/>
      </w:r>
    </w:p>
    <w:bookmarkStart w:id="0" w:name="_Toc103336411" w:displacedByCustomXml="next"/>
    <w:sdt>
      <w:sdtPr>
        <w:rPr>
          <w:rFonts w:eastAsiaTheme="minorHAnsi" w:cstheme="minorBidi"/>
          <w:b w:val="0"/>
          <w:bCs w:val="0"/>
          <w:color w:val="auto"/>
          <w:sz w:val="22"/>
          <w:szCs w:val="22"/>
        </w:rPr>
        <w:id w:val="-959176811"/>
        <w:docPartObj>
          <w:docPartGallery w:val="Table of Contents"/>
          <w:docPartUnique/>
        </w:docPartObj>
      </w:sdtPr>
      <w:sdtEndPr>
        <w:rPr>
          <w:noProof/>
        </w:rPr>
      </w:sdtEndPr>
      <w:sdtContent>
        <w:p w14:paraId="2BB22344" w14:textId="77777777" w:rsidR="00A80928" w:rsidRDefault="00D833C1" w:rsidP="00773E55">
          <w:pPr>
            <w:pStyle w:val="Heading1"/>
            <w:numPr>
              <w:ilvl w:val="0"/>
              <w:numId w:val="0"/>
            </w:numPr>
            <w:ind w:left="1440" w:hanging="1440"/>
          </w:pPr>
          <w:r w:rsidRPr="00773E55">
            <w:rPr>
              <w:rStyle w:val="Heading1Char"/>
              <w:b/>
            </w:rPr>
            <w:t>TABLE OF CONTENTS</w:t>
          </w:r>
          <w:bookmarkEnd w:id="0"/>
        </w:p>
        <w:p w14:paraId="255D3EB5" w14:textId="6663FCFE" w:rsidR="00D309D6" w:rsidRDefault="00A80928">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103336411" w:history="1">
            <w:r w:rsidR="00D309D6" w:rsidRPr="00532B90">
              <w:rPr>
                <w:rStyle w:val="Hyperlink"/>
                <w:noProof/>
              </w:rPr>
              <w:t>TABLE OF CONTENTS</w:t>
            </w:r>
            <w:r w:rsidR="00D309D6">
              <w:rPr>
                <w:noProof/>
                <w:webHidden/>
              </w:rPr>
              <w:tab/>
            </w:r>
            <w:r w:rsidR="00D309D6">
              <w:rPr>
                <w:noProof/>
                <w:webHidden/>
              </w:rPr>
              <w:fldChar w:fldCharType="begin"/>
            </w:r>
            <w:r w:rsidR="00D309D6">
              <w:rPr>
                <w:noProof/>
                <w:webHidden/>
              </w:rPr>
              <w:instrText xml:space="preserve"> PAGEREF _Toc103336411 \h </w:instrText>
            </w:r>
            <w:r w:rsidR="00D309D6">
              <w:rPr>
                <w:noProof/>
                <w:webHidden/>
              </w:rPr>
            </w:r>
            <w:r w:rsidR="00D309D6">
              <w:rPr>
                <w:noProof/>
                <w:webHidden/>
              </w:rPr>
              <w:fldChar w:fldCharType="separate"/>
            </w:r>
            <w:r w:rsidR="004430F1">
              <w:rPr>
                <w:noProof/>
                <w:webHidden/>
              </w:rPr>
              <w:t>iii</w:t>
            </w:r>
            <w:r w:rsidR="00D309D6">
              <w:rPr>
                <w:noProof/>
                <w:webHidden/>
              </w:rPr>
              <w:fldChar w:fldCharType="end"/>
            </w:r>
          </w:hyperlink>
        </w:p>
        <w:p w14:paraId="053B6FC9" w14:textId="54BF5B52" w:rsidR="00D309D6" w:rsidRDefault="00531C1F">
          <w:pPr>
            <w:pStyle w:val="TOC1"/>
            <w:tabs>
              <w:tab w:val="right" w:leader="dot" w:pos="9350"/>
            </w:tabs>
            <w:rPr>
              <w:rFonts w:asciiTheme="minorHAnsi" w:eastAsiaTheme="minorEastAsia" w:hAnsiTheme="minorHAnsi"/>
              <w:noProof/>
            </w:rPr>
          </w:pPr>
          <w:hyperlink w:anchor="_Toc103336412" w:history="1">
            <w:r w:rsidR="00D309D6" w:rsidRPr="00532B90">
              <w:rPr>
                <w:rStyle w:val="Hyperlink"/>
                <w:noProof/>
              </w:rPr>
              <w:t>ATTACHMENTS</w:t>
            </w:r>
            <w:r w:rsidR="00D309D6">
              <w:rPr>
                <w:noProof/>
                <w:webHidden/>
              </w:rPr>
              <w:tab/>
            </w:r>
            <w:r w:rsidR="00D309D6">
              <w:rPr>
                <w:noProof/>
                <w:webHidden/>
              </w:rPr>
              <w:fldChar w:fldCharType="begin"/>
            </w:r>
            <w:r w:rsidR="00D309D6">
              <w:rPr>
                <w:noProof/>
                <w:webHidden/>
              </w:rPr>
              <w:instrText xml:space="preserve"> PAGEREF _Toc103336412 \h </w:instrText>
            </w:r>
            <w:r w:rsidR="00D309D6">
              <w:rPr>
                <w:noProof/>
                <w:webHidden/>
              </w:rPr>
            </w:r>
            <w:r w:rsidR="00D309D6">
              <w:rPr>
                <w:noProof/>
                <w:webHidden/>
              </w:rPr>
              <w:fldChar w:fldCharType="separate"/>
            </w:r>
            <w:r w:rsidR="004430F1">
              <w:rPr>
                <w:noProof/>
                <w:webHidden/>
              </w:rPr>
              <w:t>iv</w:t>
            </w:r>
            <w:r w:rsidR="00D309D6">
              <w:rPr>
                <w:noProof/>
                <w:webHidden/>
              </w:rPr>
              <w:fldChar w:fldCharType="end"/>
            </w:r>
          </w:hyperlink>
        </w:p>
        <w:p w14:paraId="543C372D" w14:textId="3A8A909C" w:rsidR="00D309D6" w:rsidRDefault="00531C1F">
          <w:pPr>
            <w:pStyle w:val="TOC1"/>
            <w:tabs>
              <w:tab w:val="right" w:leader="dot" w:pos="9350"/>
            </w:tabs>
            <w:rPr>
              <w:rFonts w:asciiTheme="minorHAnsi" w:eastAsiaTheme="minorEastAsia" w:hAnsiTheme="minorHAnsi"/>
              <w:noProof/>
            </w:rPr>
          </w:pPr>
          <w:hyperlink w:anchor="_Toc103336413" w:history="1">
            <w:r w:rsidR="00D309D6" w:rsidRPr="00532B90">
              <w:rPr>
                <w:rStyle w:val="Hyperlink"/>
                <w:noProof/>
              </w:rPr>
              <w:t>ACRONYMS</w:t>
            </w:r>
            <w:r w:rsidR="00D309D6">
              <w:rPr>
                <w:noProof/>
                <w:webHidden/>
              </w:rPr>
              <w:tab/>
            </w:r>
            <w:r w:rsidR="00D309D6">
              <w:rPr>
                <w:noProof/>
                <w:webHidden/>
              </w:rPr>
              <w:fldChar w:fldCharType="begin"/>
            </w:r>
            <w:r w:rsidR="00D309D6">
              <w:rPr>
                <w:noProof/>
                <w:webHidden/>
              </w:rPr>
              <w:instrText xml:space="preserve"> PAGEREF _Toc103336413 \h </w:instrText>
            </w:r>
            <w:r w:rsidR="00D309D6">
              <w:rPr>
                <w:noProof/>
                <w:webHidden/>
              </w:rPr>
            </w:r>
            <w:r w:rsidR="00D309D6">
              <w:rPr>
                <w:noProof/>
                <w:webHidden/>
              </w:rPr>
              <w:fldChar w:fldCharType="separate"/>
            </w:r>
            <w:r w:rsidR="004430F1">
              <w:rPr>
                <w:noProof/>
                <w:webHidden/>
              </w:rPr>
              <w:t>iv</w:t>
            </w:r>
            <w:r w:rsidR="00D309D6">
              <w:rPr>
                <w:noProof/>
                <w:webHidden/>
              </w:rPr>
              <w:fldChar w:fldCharType="end"/>
            </w:r>
          </w:hyperlink>
        </w:p>
        <w:p w14:paraId="251DAC4A" w14:textId="1E8A931B" w:rsidR="00D309D6" w:rsidRDefault="004430F1">
          <w:pPr>
            <w:pStyle w:val="TOC1"/>
            <w:tabs>
              <w:tab w:val="right" w:leader="dot" w:pos="9350"/>
            </w:tabs>
            <w:rPr>
              <w:rFonts w:asciiTheme="minorHAnsi" w:eastAsiaTheme="minorEastAsia" w:hAnsiTheme="minorHAnsi"/>
              <w:noProof/>
            </w:rPr>
          </w:pPr>
          <w:hyperlink w:anchor="_Toc103336414" w:history="1">
            <w:r w:rsidR="00D309D6" w:rsidRPr="00532B90">
              <w:rPr>
                <w:rStyle w:val="Hyperlink"/>
                <w:noProof/>
              </w:rPr>
              <w:t>PDP SWQMP PREPARER'S CERTIFICATION PAGE</w:t>
            </w:r>
            <w:r w:rsidR="00D309D6">
              <w:rPr>
                <w:noProof/>
                <w:webHidden/>
              </w:rPr>
              <w:tab/>
            </w:r>
            <w:r w:rsidR="00D309D6">
              <w:rPr>
                <w:noProof/>
                <w:webHidden/>
              </w:rPr>
              <w:fldChar w:fldCharType="begin"/>
            </w:r>
            <w:r w:rsidR="00D309D6">
              <w:rPr>
                <w:noProof/>
                <w:webHidden/>
              </w:rPr>
              <w:instrText xml:space="preserve"> PAGEREF _Toc103336414 \h </w:instrText>
            </w:r>
            <w:r w:rsidR="00D309D6">
              <w:rPr>
                <w:noProof/>
                <w:webHidden/>
              </w:rPr>
            </w:r>
            <w:r w:rsidR="00D309D6">
              <w:rPr>
                <w:noProof/>
                <w:webHidden/>
              </w:rPr>
              <w:fldChar w:fldCharType="separate"/>
            </w:r>
            <w:r>
              <w:rPr>
                <w:noProof/>
                <w:webHidden/>
              </w:rPr>
              <w:t>v</w:t>
            </w:r>
            <w:r w:rsidR="00D309D6">
              <w:rPr>
                <w:noProof/>
                <w:webHidden/>
              </w:rPr>
              <w:fldChar w:fldCharType="end"/>
            </w:r>
          </w:hyperlink>
        </w:p>
        <w:p w14:paraId="7E675EC8" w14:textId="453A321F" w:rsidR="00D309D6" w:rsidRDefault="004430F1">
          <w:pPr>
            <w:pStyle w:val="TOC1"/>
            <w:tabs>
              <w:tab w:val="right" w:leader="dot" w:pos="9350"/>
            </w:tabs>
            <w:rPr>
              <w:rFonts w:asciiTheme="minorHAnsi" w:eastAsiaTheme="minorEastAsia" w:hAnsiTheme="minorHAnsi"/>
              <w:noProof/>
            </w:rPr>
          </w:pPr>
          <w:hyperlink w:anchor="_Toc103336415" w:history="1">
            <w:r w:rsidR="00D309D6" w:rsidRPr="00532B90">
              <w:rPr>
                <w:rStyle w:val="Hyperlink"/>
                <w:noProof/>
              </w:rPr>
              <w:t>SUBMITTAL RECORD</w:t>
            </w:r>
            <w:r w:rsidR="00D309D6">
              <w:rPr>
                <w:noProof/>
                <w:webHidden/>
              </w:rPr>
              <w:tab/>
            </w:r>
            <w:r w:rsidR="00D309D6">
              <w:rPr>
                <w:noProof/>
                <w:webHidden/>
              </w:rPr>
              <w:fldChar w:fldCharType="begin"/>
            </w:r>
            <w:r w:rsidR="00D309D6">
              <w:rPr>
                <w:noProof/>
                <w:webHidden/>
              </w:rPr>
              <w:instrText xml:space="preserve"> PAGEREF _Toc103336415 \h </w:instrText>
            </w:r>
            <w:r w:rsidR="00D309D6">
              <w:rPr>
                <w:noProof/>
                <w:webHidden/>
              </w:rPr>
            </w:r>
            <w:r w:rsidR="00D309D6">
              <w:rPr>
                <w:noProof/>
                <w:webHidden/>
              </w:rPr>
              <w:fldChar w:fldCharType="separate"/>
            </w:r>
            <w:r>
              <w:rPr>
                <w:noProof/>
                <w:webHidden/>
              </w:rPr>
              <w:t>vi</w:t>
            </w:r>
            <w:r w:rsidR="00D309D6">
              <w:rPr>
                <w:noProof/>
                <w:webHidden/>
              </w:rPr>
              <w:fldChar w:fldCharType="end"/>
            </w:r>
          </w:hyperlink>
        </w:p>
        <w:p w14:paraId="5EAC1EEF" w14:textId="64A1BBC2" w:rsidR="00D309D6" w:rsidRDefault="004430F1">
          <w:pPr>
            <w:pStyle w:val="TOC1"/>
            <w:tabs>
              <w:tab w:val="right" w:leader="dot" w:pos="9350"/>
            </w:tabs>
            <w:rPr>
              <w:rFonts w:asciiTheme="minorHAnsi" w:eastAsiaTheme="minorEastAsia" w:hAnsiTheme="minorHAnsi"/>
              <w:noProof/>
            </w:rPr>
          </w:pPr>
          <w:hyperlink w:anchor="_Toc103336416" w:history="1">
            <w:r w:rsidR="00D309D6" w:rsidRPr="00532B90">
              <w:rPr>
                <w:rStyle w:val="Hyperlink"/>
                <w:noProof/>
              </w:rPr>
              <w:t>PROJECT VICINITY MAP</w:t>
            </w:r>
            <w:r w:rsidR="00D309D6">
              <w:rPr>
                <w:noProof/>
                <w:webHidden/>
              </w:rPr>
              <w:tab/>
            </w:r>
            <w:r w:rsidR="00D309D6">
              <w:rPr>
                <w:noProof/>
                <w:webHidden/>
              </w:rPr>
              <w:fldChar w:fldCharType="begin"/>
            </w:r>
            <w:r w:rsidR="00D309D6">
              <w:rPr>
                <w:noProof/>
                <w:webHidden/>
              </w:rPr>
              <w:instrText xml:space="preserve"> PAGEREF _Toc103336416 \h </w:instrText>
            </w:r>
            <w:r w:rsidR="00D309D6">
              <w:rPr>
                <w:noProof/>
                <w:webHidden/>
              </w:rPr>
            </w:r>
            <w:r w:rsidR="00D309D6">
              <w:rPr>
                <w:noProof/>
                <w:webHidden/>
              </w:rPr>
              <w:fldChar w:fldCharType="separate"/>
            </w:r>
            <w:r>
              <w:rPr>
                <w:noProof/>
                <w:webHidden/>
              </w:rPr>
              <w:t>vii</w:t>
            </w:r>
            <w:r w:rsidR="00D309D6">
              <w:rPr>
                <w:noProof/>
                <w:webHidden/>
              </w:rPr>
              <w:fldChar w:fldCharType="end"/>
            </w:r>
          </w:hyperlink>
        </w:p>
        <w:p w14:paraId="0C2B8F78" w14:textId="6D2E9D7E" w:rsidR="00D309D6" w:rsidRDefault="00531C1F">
          <w:pPr>
            <w:pStyle w:val="TOC1"/>
            <w:tabs>
              <w:tab w:val="left" w:pos="1100"/>
              <w:tab w:val="right" w:leader="dot" w:pos="9350"/>
            </w:tabs>
            <w:rPr>
              <w:rFonts w:asciiTheme="minorHAnsi" w:eastAsiaTheme="minorEastAsia" w:hAnsiTheme="minorHAnsi"/>
              <w:noProof/>
            </w:rPr>
          </w:pPr>
          <w:hyperlink w:anchor="_Toc103336417" w:history="1">
            <w:r w:rsidR="00D309D6" w:rsidRPr="00532B90">
              <w:rPr>
                <w:rStyle w:val="Hyperlink"/>
                <w:noProof/>
              </w:rPr>
              <w:t>Step 1:</w:t>
            </w:r>
            <w:r w:rsidR="00D309D6">
              <w:rPr>
                <w:rFonts w:asciiTheme="minorHAnsi" w:eastAsiaTheme="minorEastAsia" w:hAnsiTheme="minorHAnsi"/>
                <w:noProof/>
              </w:rPr>
              <w:tab/>
            </w:r>
            <w:r w:rsidR="00D309D6" w:rsidRPr="00532B90">
              <w:rPr>
                <w:rStyle w:val="Hyperlink"/>
                <w:noProof/>
              </w:rPr>
              <w:t>Project type determination</w:t>
            </w:r>
            <w:r w:rsidR="00D309D6">
              <w:rPr>
                <w:noProof/>
                <w:webHidden/>
              </w:rPr>
              <w:tab/>
            </w:r>
            <w:r w:rsidR="00D309D6">
              <w:rPr>
                <w:noProof/>
                <w:webHidden/>
              </w:rPr>
              <w:fldChar w:fldCharType="begin"/>
            </w:r>
            <w:r w:rsidR="00D309D6">
              <w:rPr>
                <w:noProof/>
                <w:webHidden/>
              </w:rPr>
              <w:instrText xml:space="preserve"> PAGEREF _Toc103336417 \h </w:instrText>
            </w:r>
            <w:r w:rsidR="00D309D6">
              <w:rPr>
                <w:noProof/>
                <w:webHidden/>
              </w:rPr>
            </w:r>
            <w:r w:rsidR="00D309D6">
              <w:rPr>
                <w:noProof/>
                <w:webHidden/>
              </w:rPr>
              <w:fldChar w:fldCharType="separate"/>
            </w:r>
            <w:r w:rsidR="004430F1">
              <w:rPr>
                <w:noProof/>
                <w:webHidden/>
              </w:rPr>
              <w:t>1</w:t>
            </w:r>
            <w:r w:rsidR="00D309D6">
              <w:rPr>
                <w:noProof/>
                <w:webHidden/>
              </w:rPr>
              <w:fldChar w:fldCharType="end"/>
            </w:r>
          </w:hyperlink>
        </w:p>
        <w:p w14:paraId="7E2B9D7F" w14:textId="3CF176DA" w:rsidR="00D309D6" w:rsidRDefault="00531C1F">
          <w:pPr>
            <w:pStyle w:val="TOC2"/>
            <w:tabs>
              <w:tab w:val="left" w:pos="1540"/>
              <w:tab w:val="right" w:leader="dot" w:pos="9350"/>
            </w:tabs>
            <w:rPr>
              <w:rFonts w:asciiTheme="minorHAnsi" w:eastAsiaTheme="minorEastAsia" w:hAnsiTheme="minorHAnsi"/>
              <w:noProof/>
            </w:rPr>
          </w:pPr>
          <w:hyperlink w:anchor="_Toc103336418" w:history="1">
            <w:r w:rsidR="00D309D6" w:rsidRPr="00532B90">
              <w:rPr>
                <w:rStyle w:val="Hyperlink"/>
                <w:noProof/>
              </w:rPr>
              <w:t>Step 1.1:</w:t>
            </w:r>
            <w:r w:rsidR="00D309D6">
              <w:rPr>
                <w:rFonts w:asciiTheme="minorHAnsi" w:eastAsiaTheme="minorEastAsia" w:hAnsiTheme="minorHAnsi"/>
                <w:noProof/>
              </w:rPr>
              <w:tab/>
            </w:r>
            <w:r w:rsidR="00D309D6" w:rsidRPr="00532B90">
              <w:rPr>
                <w:rStyle w:val="Hyperlink"/>
                <w:noProof/>
              </w:rPr>
              <w:t>Storm Water Quality Management Plan requirements</w:t>
            </w:r>
            <w:r w:rsidR="00D309D6">
              <w:rPr>
                <w:noProof/>
                <w:webHidden/>
              </w:rPr>
              <w:tab/>
            </w:r>
            <w:r w:rsidR="00D309D6">
              <w:rPr>
                <w:noProof/>
                <w:webHidden/>
              </w:rPr>
              <w:fldChar w:fldCharType="begin"/>
            </w:r>
            <w:r w:rsidR="00D309D6">
              <w:rPr>
                <w:noProof/>
                <w:webHidden/>
              </w:rPr>
              <w:instrText xml:space="preserve"> PAGEREF _Toc103336418 \h </w:instrText>
            </w:r>
            <w:r w:rsidR="00D309D6">
              <w:rPr>
                <w:noProof/>
                <w:webHidden/>
              </w:rPr>
            </w:r>
            <w:r w:rsidR="00D309D6">
              <w:rPr>
                <w:noProof/>
                <w:webHidden/>
              </w:rPr>
              <w:fldChar w:fldCharType="separate"/>
            </w:r>
            <w:r w:rsidR="004430F1">
              <w:rPr>
                <w:noProof/>
                <w:webHidden/>
              </w:rPr>
              <w:t>1</w:t>
            </w:r>
            <w:r w:rsidR="00D309D6">
              <w:rPr>
                <w:noProof/>
                <w:webHidden/>
              </w:rPr>
              <w:fldChar w:fldCharType="end"/>
            </w:r>
          </w:hyperlink>
        </w:p>
        <w:p w14:paraId="6A460619" w14:textId="2BACDBEB" w:rsidR="00D309D6" w:rsidRDefault="004430F1">
          <w:pPr>
            <w:pStyle w:val="TOC2"/>
            <w:tabs>
              <w:tab w:val="left" w:pos="1540"/>
              <w:tab w:val="right" w:leader="dot" w:pos="9350"/>
            </w:tabs>
            <w:rPr>
              <w:rFonts w:asciiTheme="minorHAnsi" w:eastAsiaTheme="minorEastAsia" w:hAnsiTheme="minorHAnsi"/>
              <w:noProof/>
            </w:rPr>
          </w:pPr>
          <w:hyperlink w:anchor="_Toc103336419" w:history="1">
            <w:r w:rsidR="00D309D6" w:rsidRPr="00532B90">
              <w:rPr>
                <w:rStyle w:val="Hyperlink"/>
                <w:noProof/>
              </w:rPr>
              <w:t>Step 1.2:</w:t>
            </w:r>
            <w:r w:rsidR="00D309D6">
              <w:rPr>
                <w:rFonts w:asciiTheme="minorHAnsi" w:eastAsiaTheme="minorEastAsia" w:hAnsiTheme="minorHAnsi"/>
                <w:noProof/>
              </w:rPr>
              <w:tab/>
            </w:r>
            <w:r w:rsidR="00D309D6" w:rsidRPr="00532B90">
              <w:rPr>
                <w:rStyle w:val="Hyperlink"/>
                <w:noProof/>
              </w:rPr>
              <w:t>Exemption to PDP definitions</w:t>
            </w:r>
            <w:r w:rsidR="00D309D6">
              <w:rPr>
                <w:noProof/>
                <w:webHidden/>
              </w:rPr>
              <w:tab/>
            </w:r>
            <w:r w:rsidR="00D309D6">
              <w:rPr>
                <w:noProof/>
                <w:webHidden/>
              </w:rPr>
              <w:fldChar w:fldCharType="begin"/>
            </w:r>
            <w:r w:rsidR="00D309D6">
              <w:rPr>
                <w:noProof/>
                <w:webHidden/>
              </w:rPr>
              <w:instrText xml:space="preserve"> PAGEREF _Toc103336419 \h </w:instrText>
            </w:r>
            <w:r w:rsidR="00D309D6">
              <w:rPr>
                <w:noProof/>
                <w:webHidden/>
              </w:rPr>
            </w:r>
            <w:r w:rsidR="00D309D6">
              <w:rPr>
                <w:noProof/>
                <w:webHidden/>
              </w:rPr>
              <w:fldChar w:fldCharType="separate"/>
            </w:r>
            <w:r>
              <w:rPr>
                <w:noProof/>
                <w:webHidden/>
              </w:rPr>
              <w:t>2</w:t>
            </w:r>
            <w:r w:rsidR="00D309D6">
              <w:rPr>
                <w:noProof/>
                <w:webHidden/>
              </w:rPr>
              <w:fldChar w:fldCharType="end"/>
            </w:r>
          </w:hyperlink>
        </w:p>
        <w:p w14:paraId="1B64DBC1" w14:textId="231A1591" w:rsidR="00D309D6" w:rsidRDefault="00531C1F">
          <w:pPr>
            <w:pStyle w:val="TOC2"/>
            <w:tabs>
              <w:tab w:val="left" w:pos="1540"/>
              <w:tab w:val="right" w:leader="dot" w:pos="9350"/>
            </w:tabs>
            <w:rPr>
              <w:rFonts w:asciiTheme="minorHAnsi" w:eastAsiaTheme="minorEastAsia" w:hAnsiTheme="minorHAnsi"/>
              <w:noProof/>
            </w:rPr>
          </w:pPr>
          <w:hyperlink w:anchor="_Toc103336420" w:history="1">
            <w:r w:rsidR="00D309D6" w:rsidRPr="00532B90">
              <w:rPr>
                <w:rStyle w:val="Hyperlink"/>
                <w:noProof/>
              </w:rPr>
              <w:t>Step 1.3:</w:t>
            </w:r>
            <w:r w:rsidR="00D309D6">
              <w:rPr>
                <w:rFonts w:asciiTheme="minorHAnsi" w:eastAsiaTheme="minorEastAsia" w:hAnsiTheme="minorHAnsi"/>
                <w:noProof/>
              </w:rPr>
              <w:tab/>
            </w:r>
            <w:r w:rsidR="00D309D6" w:rsidRPr="00532B90">
              <w:rPr>
                <w:rStyle w:val="Hyperlink"/>
                <w:noProof/>
              </w:rPr>
              <w:t>Confirmation of PDP Determination</w:t>
            </w:r>
            <w:r w:rsidR="00D309D6">
              <w:rPr>
                <w:noProof/>
                <w:webHidden/>
              </w:rPr>
              <w:tab/>
            </w:r>
            <w:r w:rsidR="00D309D6">
              <w:rPr>
                <w:noProof/>
                <w:webHidden/>
              </w:rPr>
              <w:fldChar w:fldCharType="begin"/>
            </w:r>
            <w:r w:rsidR="00D309D6">
              <w:rPr>
                <w:noProof/>
                <w:webHidden/>
              </w:rPr>
              <w:instrText xml:space="preserve"> PAGEREF _Toc103336420 \h </w:instrText>
            </w:r>
            <w:r w:rsidR="00D309D6">
              <w:rPr>
                <w:noProof/>
                <w:webHidden/>
              </w:rPr>
            </w:r>
            <w:r w:rsidR="00D309D6">
              <w:rPr>
                <w:noProof/>
                <w:webHidden/>
              </w:rPr>
              <w:fldChar w:fldCharType="separate"/>
            </w:r>
            <w:r w:rsidR="004430F1">
              <w:rPr>
                <w:noProof/>
                <w:webHidden/>
              </w:rPr>
              <w:t>3</w:t>
            </w:r>
            <w:r w:rsidR="00D309D6">
              <w:rPr>
                <w:noProof/>
                <w:webHidden/>
              </w:rPr>
              <w:fldChar w:fldCharType="end"/>
            </w:r>
          </w:hyperlink>
        </w:p>
        <w:p w14:paraId="074F3975" w14:textId="208B1DFF" w:rsidR="00D309D6" w:rsidRDefault="00531C1F">
          <w:pPr>
            <w:pStyle w:val="TOC1"/>
            <w:tabs>
              <w:tab w:val="left" w:pos="1100"/>
              <w:tab w:val="right" w:leader="dot" w:pos="9350"/>
            </w:tabs>
            <w:rPr>
              <w:rFonts w:asciiTheme="minorHAnsi" w:eastAsiaTheme="minorEastAsia" w:hAnsiTheme="minorHAnsi"/>
              <w:noProof/>
            </w:rPr>
          </w:pPr>
          <w:hyperlink w:anchor="_Toc103336421" w:history="1">
            <w:r w:rsidR="00D309D6" w:rsidRPr="00532B90">
              <w:rPr>
                <w:rStyle w:val="Hyperlink"/>
                <w:noProof/>
              </w:rPr>
              <w:t>Step 2:</w:t>
            </w:r>
            <w:r w:rsidR="00D309D6">
              <w:rPr>
                <w:rFonts w:asciiTheme="minorHAnsi" w:eastAsiaTheme="minorEastAsia" w:hAnsiTheme="minorHAnsi"/>
                <w:noProof/>
              </w:rPr>
              <w:tab/>
            </w:r>
            <w:r w:rsidR="00D309D6" w:rsidRPr="00532B90">
              <w:rPr>
                <w:rStyle w:val="Hyperlink"/>
                <w:noProof/>
              </w:rPr>
              <w:t>City of Escondido PDP SWQMP Site Information Checklist</w:t>
            </w:r>
            <w:r w:rsidR="00D309D6">
              <w:rPr>
                <w:noProof/>
                <w:webHidden/>
              </w:rPr>
              <w:tab/>
            </w:r>
            <w:r w:rsidR="00D309D6">
              <w:rPr>
                <w:noProof/>
                <w:webHidden/>
              </w:rPr>
              <w:fldChar w:fldCharType="begin"/>
            </w:r>
            <w:r w:rsidR="00D309D6">
              <w:rPr>
                <w:noProof/>
                <w:webHidden/>
              </w:rPr>
              <w:instrText xml:space="preserve"> PAGEREF _Toc103336421 \h </w:instrText>
            </w:r>
            <w:r w:rsidR="00D309D6">
              <w:rPr>
                <w:noProof/>
                <w:webHidden/>
              </w:rPr>
            </w:r>
            <w:r w:rsidR="00D309D6">
              <w:rPr>
                <w:noProof/>
                <w:webHidden/>
              </w:rPr>
              <w:fldChar w:fldCharType="separate"/>
            </w:r>
            <w:r w:rsidR="004430F1">
              <w:rPr>
                <w:noProof/>
                <w:webHidden/>
              </w:rPr>
              <w:t>5</w:t>
            </w:r>
            <w:r w:rsidR="00D309D6">
              <w:rPr>
                <w:noProof/>
                <w:webHidden/>
              </w:rPr>
              <w:fldChar w:fldCharType="end"/>
            </w:r>
          </w:hyperlink>
        </w:p>
        <w:p w14:paraId="055BF5C7" w14:textId="13424506" w:rsidR="00D309D6" w:rsidRDefault="00531C1F">
          <w:pPr>
            <w:pStyle w:val="TOC2"/>
            <w:tabs>
              <w:tab w:val="left" w:pos="1540"/>
              <w:tab w:val="right" w:leader="dot" w:pos="9350"/>
            </w:tabs>
            <w:rPr>
              <w:rFonts w:asciiTheme="minorHAnsi" w:eastAsiaTheme="minorEastAsia" w:hAnsiTheme="minorHAnsi"/>
              <w:noProof/>
            </w:rPr>
          </w:pPr>
          <w:hyperlink w:anchor="_Toc103336422" w:history="1">
            <w:r w:rsidR="00D309D6" w:rsidRPr="00532B90">
              <w:rPr>
                <w:rStyle w:val="Hyperlink"/>
                <w:noProof/>
              </w:rPr>
              <w:t>Step 2.1:</w:t>
            </w:r>
            <w:r w:rsidR="00D309D6">
              <w:rPr>
                <w:rFonts w:asciiTheme="minorHAnsi" w:eastAsiaTheme="minorEastAsia" w:hAnsiTheme="minorHAnsi"/>
                <w:noProof/>
              </w:rPr>
              <w:tab/>
            </w:r>
            <w:r w:rsidR="00D309D6" w:rsidRPr="00532B90">
              <w:rPr>
                <w:rStyle w:val="Hyperlink"/>
                <w:noProof/>
              </w:rPr>
              <w:t>Description of Existing Site Condition and Drainage Patterns</w:t>
            </w:r>
            <w:r w:rsidR="00D309D6">
              <w:rPr>
                <w:noProof/>
                <w:webHidden/>
              </w:rPr>
              <w:tab/>
            </w:r>
            <w:r w:rsidR="00D309D6">
              <w:rPr>
                <w:noProof/>
                <w:webHidden/>
              </w:rPr>
              <w:fldChar w:fldCharType="begin"/>
            </w:r>
            <w:r w:rsidR="00D309D6">
              <w:rPr>
                <w:noProof/>
                <w:webHidden/>
              </w:rPr>
              <w:instrText xml:space="preserve"> PAGEREF _Toc103336422 \h </w:instrText>
            </w:r>
            <w:r w:rsidR="00D309D6">
              <w:rPr>
                <w:noProof/>
                <w:webHidden/>
              </w:rPr>
            </w:r>
            <w:r w:rsidR="00D309D6">
              <w:rPr>
                <w:noProof/>
                <w:webHidden/>
              </w:rPr>
              <w:fldChar w:fldCharType="separate"/>
            </w:r>
            <w:r w:rsidR="004430F1">
              <w:rPr>
                <w:noProof/>
                <w:webHidden/>
              </w:rPr>
              <w:t>5</w:t>
            </w:r>
            <w:r w:rsidR="00D309D6">
              <w:rPr>
                <w:noProof/>
                <w:webHidden/>
              </w:rPr>
              <w:fldChar w:fldCharType="end"/>
            </w:r>
          </w:hyperlink>
        </w:p>
        <w:p w14:paraId="33F09694" w14:textId="6A24827F" w:rsidR="00D309D6" w:rsidRDefault="00531C1F">
          <w:pPr>
            <w:pStyle w:val="TOC2"/>
            <w:tabs>
              <w:tab w:val="left" w:pos="1540"/>
              <w:tab w:val="right" w:leader="dot" w:pos="9350"/>
            </w:tabs>
            <w:rPr>
              <w:rFonts w:asciiTheme="minorHAnsi" w:eastAsiaTheme="minorEastAsia" w:hAnsiTheme="minorHAnsi"/>
              <w:noProof/>
            </w:rPr>
          </w:pPr>
          <w:hyperlink w:anchor="_Toc103336423" w:history="1">
            <w:r w:rsidR="00D309D6" w:rsidRPr="00532B90">
              <w:rPr>
                <w:rStyle w:val="Hyperlink"/>
                <w:noProof/>
              </w:rPr>
              <w:t>Step 2.2:</w:t>
            </w:r>
            <w:r w:rsidR="00D309D6">
              <w:rPr>
                <w:rFonts w:asciiTheme="minorHAnsi" w:eastAsiaTheme="minorEastAsia" w:hAnsiTheme="minorHAnsi"/>
                <w:noProof/>
              </w:rPr>
              <w:tab/>
            </w:r>
            <w:r w:rsidR="00D309D6" w:rsidRPr="00532B90">
              <w:rPr>
                <w:rStyle w:val="Hyperlink"/>
                <w:noProof/>
              </w:rPr>
              <w:t>Description of Existing Site Drainage Patterns</w:t>
            </w:r>
            <w:r w:rsidR="00D309D6">
              <w:rPr>
                <w:noProof/>
                <w:webHidden/>
              </w:rPr>
              <w:tab/>
            </w:r>
            <w:r w:rsidR="00D309D6">
              <w:rPr>
                <w:noProof/>
                <w:webHidden/>
              </w:rPr>
              <w:fldChar w:fldCharType="begin"/>
            </w:r>
            <w:r w:rsidR="00D309D6">
              <w:rPr>
                <w:noProof/>
                <w:webHidden/>
              </w:rPr>
              <w:instrText xml:space="preserve"> PAGEREF _Toc103336423 \h </w:instrText>
            </w:r>
            <w:r w:rsidR="00D309D6">
              <w:rPr>
                <w:noProof/>
                <w:webHidden/>
              </w:rPr>
            </w:r>
            <w:r w:rsidR="00D309D6">
              <w:rPr>
                <w:noProof/>
                <w:webHidden/>
              </w:rPr>
              <w:fldChar w:fldCharType="separate"/>
            </w:r>
            <w:r w:rsidR="004430F1">
              <w:rPr>
                <w:noProof/>
                <w:webHidden/>
              </w:rPr>
              <w:t>6</w:t>
            </w:r>
            <w:r w:rsidR="00D309D6">
              <w:rPr>
                <w:noProof/>
                <w:webHidden/>
              </w:rPr>
              <w:fldChar w:fldCharType="end"/>
            </w:r>
          </w:hyperlink>
        </w:p>
        <w:p w14:paraId="2FCD89F4" w14:textId="6134D99B" w:rsidR="00D309D6" w:rsidRDefault="00531C1F">
          <w:pPr>
            <w:pStyle w:val="TOC2"/>
            <w:tabs>
              <w:tab w:val="left" w:pos="1540"/>
              <w:tab w:val="right" w:leader="dot" w:pos="9350"/>
            </w:tabs>
            <w:rPr>
              <w:rFonts w:asciiTheme="minorHAnsi" w:eastAsiaTheme="minorEastAsia" w:hAnsiTheme="minorHAnsi"/>
              <w:noProof/>
            </w:rPr>
          </w:pPr>
          <w:hyperlink w:anchor="_Toc103336424" w:history="1">
            <w:r w:rsidR="00D309D6" w:rsidRPr="00532B90">
              <w:rPr>
                <w:rStyle w:val="Hyperlink"/>
                <w:noProof/>
              </w:rPr>
              <w:t>Step 2.3:</w:t>
            </w:r>
            <w:r w:rsidR="00D309D6">
              <w:rPr>
                <w:rFonts w:asciiTheme="minorHAnsi" w:eastAsiaTheme="minorEastAsia" w:hAnsiTheme="minorHAnsi"/>
                <w:noProof/>
              </w:rPr>
              <w:tab/>
            </w:r>
            <w:r w:rsidR="00D309D6" w:rsidRPr="00532B90">
              <w:rPr>
                <w:rStyle w:val="Hyperlink"/>
                <w:noProof/>
              </w:rPr>
              <w:t>Description of Proposed Site Development</w:t>
            </w:r>
            <w:r w:rsidR="00D309D6">
              <w:rPr>
                <w:noProof/>
                <w:webHidden/>
              </w:rPr>
              <w:tab/>
            </w:r>
            <w:r w:rsidR="00D309D6">
              <w:rPr>
                <w:noProof/>
                <w:webHidden/>
              </w:rPr>
              <w:fldChar w:fldCharType="begin"/>
            </w:r>
            <w:r w:rsidR="00D309D6">
              <w:rPr>
                <w:noProof/>
                <w:webHidden/>
              </w:rPr>
              <w:instrText xml:space="preserve"> PAGEREF _Toc103336424 \h </w:instrText>
            </w:r>
            <w:r w:rsidR="00D309D6">
              <w:rPr>
                <w:noProof/>
                <w:webHidden/>
              </w:rPr>
            </w:r>
            <w:r w:rsidR="00D309D6">
              <w:rPr>
                <w:noProof/>
                <w:webHidden/>
              </w:rPr>
              <w:fldChar w:fldCharType="separate"/>
            </w:r>
            <w:r w:rsidR="004430F1">
              <w:rPr>
                <w:noProof/>
                <w:webHidden/>
              </w:rPr>
              <w:t>7</w:t>
            </w:r>
            <w:r w:rsidR="00D309D6">
              <w:rPr>
                <w:noProof/>
                <w:webHidden/>
              </w:rPr>
              <w:fldChar w:fldCharType="end"/>
            </w:r>
          </w:hyperlink>
        </w:p>
        <w:p w14:paraId="7B32157A" w14:textId="204FFFC1" w:rsidR="00D309D6" w:rsidRDefault="00531C1F">
          <w:pPr>
            <w:pStyle w:val="TOC2"/>
            <w:tabs>
              <w:tab w:val="left" w:pos="1540"/>
              <w:tab w:val="right" w:leader="dot" w:pos="9350"/>
            </w:tabs>
            <w:rPr>
              <w:rFonts w:asciiTheme="minorHAnsi" w:eastAsiaTheme="minorEastAsia" w:hAnsiTheme="minorHAnsi"/>
              <w:noProof/>
            </w:rPr>
          </w:pPr>
          <w:hyperlink w:anchor="_Toc103336425" w:history="1">
            <w:r w:rsidR="00D309D6" w:rsidRPr="00532B90">
              <w:rPr>
                <w:rStyle w:val="Hyperlink"/>
                <w:noProof/>
              </w:rPr>
              <w:t>Step 2.4:</w:t>
            </w:r>
            <w:r w:rsidR="00D309D6">
              <w:rPr>
                <w:rFonts w:asciiTheme="minorHAnsi" w:eastAsiaTheme="minorEastAsia" w:hAnsiTheme="minorHAnsi"/>
                <w:noProof/>
              </w:rPr>
              <w:tab/>
            </w:r>
            <w:r w:rsidR="00D309D6" w:rsidRPr="00532B90">
              <w:rPr>
                <w:rStyle w:val="Hyperlink"/>
                <w:noProof/>
              </w:rPr>
              <w:t>Description of Proposed Site Drainage Patterns</w:t>
            </w:r>
            <w:r w:rsidR="00D309D6">
              <w:rPr>
                <w:noProof/>
                <w:webHidden/>
              </w:rPr>
              <w:tab/>
            </w:r>
            <w:r w:rsidR="00D309D6">
              <w:rPr>
                <w:noProof/>
                <w:webHidden/>
              </w:rPr>
              <w:fldChar w:fldCharType="begin"/>
            </w:r>
            <w:r w:rsidR="00D309D6">
              <w:rPr>
                <w:noProof/>
                <w:webHidden/>
              </w:rPr>
              <w:instrText xml:space="preserve"> PAGEREF _Toc103336425 \h </w:instrText>
            </w:r>
            <w:r w:rsidR="00D309D6">
              <w:rPr>
                <w:noProof/>
                <w:webHidden/>
              </w:rPr>
            </w:r>
            <w:r w:rsidR="00D309D6">
              <w:rPr>
                <w:noProof/>
                <w:webHidden/>
              </w:rPr>
              <w:fldChar w:fldCharType="separate"/>
            </w:r>
            <w:r w:rsidR="004430F1">
              <w:rPr>
                <w:noProof/>
                <w:webHidden/>
              </w:rPr>
              <w:t>8</w:t>
            </w:r>
            <w:r w:rsidR="00D309D6">
              <w:rPr>
                <w:noProof/>
                <w:webHidden/>
              </w:rPr>
              <w:fldChar w:fldCharType="end"/>
            </w:r>
          </w:hyperlink>
        </w:p>
        <w:p w14:paraId="4B6EE03B" w14:textId="7D4F518C" w:rsidR="00D309D6" w:rsidRDefault="00531C1F">
          <w:pPr>
            <w:pStyle w:val="TOC2"/>
            <w:tabs>
              <w:tab w:val="left" w:pos="1540"/>
              <w:tab w:val="right" w:leader="dot" w:pos="9350"/>
            </w:tabs>
            <w:rPr>
              <w:rFonts w:asciiTheme="minorHAnsi" w:eastAsiaTheme="minorEastAsia" w:hAnsiTheme="minorHAnsi"/>
              <w:noProof/>
            </w:rPr>
          </w:pPr>
          <w:hyperlink w:anchor="_Toc103336426" w:history="1">
            <w:r w:rsidR="00D309D6" w:rsidRPr="00532B90">
              <w:rPr>
                <w:rStyle w:val="Hyperlink"/>
                <w:noProof/>
              </w:rPr>
              <w:t>Step 2.5:</w:t>
            </w:r>
            <w:r w:rsidR="00D309D6">
              <w:rPr>
                <w:rFonts w:asciiTheme="minorHAnsi" w:eastAsiaTheme="minorEastAsia" w:hAnsiTheme="minorHAnsi"/>
                <w:noProof/>
              </w:rPr>
              <w:tab/>
            </w:r>
            <w:r w:rsidR="00D309D6" w:rsidRPr="00532B90">
              <w:rPr>
                <w:rStyle w:val="Hyperlink"/>
                <w:noProof/>
              </w:rPr>
              <w:t>Potential Pollutant Source Areas</w:t>
            </w:r>
            <w:r w:rsidR="00D309D6">
              <w:rPr>
                <w:noProof/>
                <w:webHidden/>
              </w:rPr>
              <w:tab/>
            </w:r>
            <w:r w:rsidR="00D309D6">
              <w:rPr>
                <w:noProof/>
                <w:webHidden/>
              </w:rPr>
              <w:fldChar w:fldCharType="begin"/>
            </w:r>
            <w:r w:rsidR="00D309D6">
              <w:rPr>
                <w:noProof/>
                <w:webHidden/>
              </w:rPr>
              <w:instrText xml:space="preserve"> PAGEREF _Toc103336426 \h </w:instrText>
            </w:r>
            <w:r w:rsidR="00D309D6">
              <w:rPr>
                <w:noProof/>
                <w:webHidden/>
              </w:rPr>
            </w:r>
            <w:r w:rsidR="00D309D6">
              <w:rPr>
                <w:noProof/>
                <w:webHidden/>
              </w:rPr>
              <w:fldChar w:fldCharType="separate"/>
            </w:r>
            <w:r w:rsidR="004430F1">
              <w:rPr>
                <w:noProof/>
                <w:webHidden/>
              </w:rPr>
              <w:t>9</w:t>
            </w:r>
            <w:r w:rsidR="00D309D6">
              <w:rPr>
                <w:noProof/>
                <w:webHidden/>
              </w:rPr>
              <w:fldChar w:fldCharType="end"/>
            </w:r>
          </w:hyperlink>
        </w:p>
        <w:p w14:paraId="779D1B76" w14:textId="0A0849CD" w:rsidR="00D309D6" w:rsidRDefault="00531C1F">
          <w:pPr>
            <w:pStyle w:val="TOC2"/>
            <w:tabs>
              <w:tab w:val="left" w:pos="1540"/>
              <w:tab w:val="right" w:leader="dot" w:pos="9350"/>
            </w:tabs>
            <w:rPr>
              <w:rFonts w:asciiTheme="minorHAnsi" w:eastAsiaTheme="minorEastAsia" w:hAnsiTheme="minorHAnsi"/>
              <w:noProof/>
            </w:rPr>
          </w:pPr>
          <w:hyperlink w:anchor="_Toc103336427" w:history="1">
            <w:r w:rsidR="00D309D6" w:rsidRPr="00532B90">
              <w:rPr>
                <w:rStyle w:val="Hyperlink"/>
                <w:noProof/>
              </w:rPr>
              <w:t>Step 2.6:</w:t>
            </w:r>
            <w:r w:rsidR="00D309D6">
              <w:rPr>
                <w:rFonts w:asciiTheme="minorHAnsi" w:eastAsiaTheme="minorEastAsia" w:hAnsiTheme="minorHAnsi"/>
                <w:noProof/>
              </w:rPr>
              <w:tab/>
            </w:r>
            <w:r w:rsidR="00D309D6" w:rsidRPr="00532B90">
              <w:rPr>
                <w:rStyle w:val="Hyperlink"/>
                <w:noProof/>
              </w:rPr>
              <w:t>Identification of Receiving Water and Pollutants of Concern</w:t>
            </w:r>
            <w:r w:rsidR="00D309D6">
              <w:rPr>
                <w:noProof/>
                <w:webHidden/>
              </w:rPr>
              <w:tab/>
            </w:r>
            <w:r w:rsidR="00D309D6">
              <w:rPr>
                <w:noProof/>
                <w:webHidden/>
              </w:rPr>
              <w:fldChar w:fldCharType="begin"/>
            </w:r>
            <w:r w:rsidR="00D309D6">
              <w:rPr>
                <w:noProof/>
                <w:webHidden/>
              </w:rPr>
              <w:instrText xml:space="preserve"> PAGEREF _Toc103336427 \h </w:instrText>
            </w:r>
            <w:r w:rsidR="00D309D6">
              <w:rPr>
                <w:noProof/>
                <w:webHidden/>
              </w:rPr>
            </w:r>
            <w:r w:rsidR="00D309D6">
              <w:rPr>
                <w:noProof/>
                <w:webHidden/>
              </w:rPr>
              <w:fldChar w:fldCharType="separate"/>
            </w:r>
            <w:r w:rsidR="004430F1">
              <w:rPr>
                <w:noProof/>
                <w:webHidden/>
              </w:rPr>
              <w:t>10</w:t>
            </w:r>
            <w:r w:rsidR="00D309D6">
              <w:rPr>
                <w:noProof/>
                <w:webHidden/>
              </w:rPr>
              <w:fldChar w:fldCharType="end"/>
            </w:r>
          </w:hyperlink>
        </w:p>
        <w:p w14:paraId="61336A83" w14:textId="15C65825" w:rsidR="00D309D6" w:rsidRDefault="00531C1F">
          <w:pPr>
            <w:pStyle w:val="TOC2"/>
            <w:tabs>
              <w:tab w:val="left" w:pos="1540"/>
              <w:tab w:val="right" w:leader="dot" w:pos="9350"/>
            </w:tabs>
            <w:rPr>
              <w:rFonts w:asciiTheme="minorHAnsi" w:eastAsiaTheme="minorEastAsia" w:hAnsiTheme="minorHAnsi"/>
              <w:noProof/>
            </w:rPr>
          </w:pPr>
          <w:hyperlink w:anchor="_Toc103336428" w:history="1">
            <w:r w:rsidR="00D309D6" w:rsidRPr="00532B90">
              <w:rPr>
                <w:rStyle w:val="Hyperlink"/>
                <w:noProof/>
              </w:rPr>
              <w:t>Step 2.7:</w:t>
            </w:r>
            <w:r w:rsidR="00D309D6">
              <w:rPr>
                <w:rFonts w:asciiTheme="minorHAnsi" w:eastAsiaTheme="minorEastAsia" w:hAnsiTheme="minorHAnsi"/>
                <w:noProof/>
              </w:rPr>
              <w:tab/>
            </w:r>
            <w:r w:rsidR="00D309D6" w:rsidRPr="00532B90">
              <w:rPr>
                <w:rStyle w:val="Hyperlink"/>
                <w:noProof/>
              </w:rPr>
              <w:t>Hydromodification Management Requirements</w:t>
            </w:r>
            <w:r w:rsidR="00D309D6">
              <w:rPr>
                <w:noProof/>
                <w:webHidden/>
              </w:rPr>
              <w:tab/>
            </w:r>
            <w:r w:rsidR="00D309D6">
              <w:rPr>
                <w:noProof/>
                <w:webHidden/>
              </w:rPr>
              <w:fldChar w:fldCharType="begin"/>
            </w:r>
            <w:r w:rsidR="00D309D6">
              <w:rPr>
                <w:noProof/>
                <w:webHidden/>
              </w:rPr>
              <w:instrText xml:space="preserve"> PAGEREF _Toc103336428 \h </w:instrText>
            </w:r>
            <w:r w:rsidR="00D309D6">
              <w:rPr>
                <w:noProof/>
                <w:webHidden/>
              </w:rPr>
            </w:r>
            <w:r w:rsidR="00D309D6">
              <w:rPr>
                <w:noProof/>
                <w:webHidden/>
              </w:rPr>
              <w:fldChar w:fldCharType="separate"/>
            </w:r>
            <w:r w:rsidR="004430F1">
              <w:rPr>
                <w:noProof/>
                <w:webHidden/>
              </w:rPr>
              <w:t>11</w:t>
            </w:r>
            <w:r w:rsidR="00D309D6">
              <w:rPr>
                <w:noProof/>
                <w:webHidden/>
              </w:rPr>
              <w:fldChar w:fldCharType="end"/>
            </w:r>
          </w:hyperlink>
        </w:p>
        <w:p w14:paraId="0C8A0C1E" w14:textId="5F6850C5" w:rsidR="00D309D6" w:rsidRDefault="00531C1F">
          <w:pPr>
            <w:pStyle w:val="TOC3"/>
            <w:tabs>
              <w:tab w:val="left" w:pos="1760"/>
              <w:tab w:val="right" w:leader="dot" w:pos="9350"/>
            </w:tabs>
            <w:rPr>
              <w:rFonts w:asciiTheme="minorHAnsi" w:eastAsiaTheme="minorEastAsia" w:hAnsiTheme="minorHAnsi"/>
              <w:noProof/>
            </w:rPr>
          </w:pPr>
          <w:hyperlink w:anchor="_Toc103336429" w:history="1">
            <w:r w:rsidR="00D309D6" w:rsidRPr="00532B90">
              <w:rPr>
                <w:rStyle w:val="Hyperlink"/>
                <w:noProof/>
              </w:rPr>
              <w:t>Step 2.7.1:</w:t>
            </w:r>
            <w:r w:rsidR="00D309D6">
              <w:rPr>
                <w:rFonts w:asciiTheme="minorHAnsi" w:eastAsiaTheme="minorEastAsia" w:hAnsiTheme="minorHAnsi"/>
                <w:noProof/>
              </w:rPr>
              <w:tab/>
            </w:r>
            <w:r w:rsidR="00D309D6" w:rsidRPr="00532B90">
              <w:rPr>
                <w:rStyle w:val="Hyperlink"/>
                <w:noProof/>
              </w:rPr>
              <w:t>Critical Coarse Sediment Yield Areas</w:t>
            </w:r>
            <w:r w:rsidR="00D309D6">
              <w:rPr>
                <w:noProof/>
                <w:webHidden/>
              </w:rPr>
              <w:tab/>
            </w:r>
            <w:r w:rsidR="00D309D6">
              <w:rPr>
                <w:noProof/>
                <w:webHidden/>
              </w:rPr>
              <w:fldChar w:fldCharType="begin"/>
            </w:r>
            <w:r w:rsidR="00D309D6">
              <w:rPr>
                <w:noProof/>
                <w:webHidden/>
              </w:rPr>
              <w:instrText xml:space="preserve"> PAGEREF _Toc103336429 \h </w:instrText>
            </w:r>
            <w:r w:rsidR="00D309D6">
              <w:rPr>
                <w:noProof/>
                <w:webHidden/>
              </w:rPr>
            </w:r>
            <w:r w:rsidR="00D309D6">
              <w:rPr>
                <w:noProof/>
                <w:webHidden/>
              </w:rPr>
              <w:fldChar w:fldCharType="separate"/>
            </w:r>
            <w:r w:rsidR="004430F1">
              <w:rPr>
                <w:noProof/>
                <w:webHidden/>
              </w:rPr>
              <w:t>12</w:t>
            </w:r>
            <w:r w:rsidR="00D309D6">
              <w:rPr>
                <w:noProof/>
                <w:webHidden/>
              </w:rPr>
              <w:fldChar w:fldCharType="end"/>
            </w:r>
          </w:hyperlink>
        </w:p>
        <w:p w14:paraId="26FF9D49" w14:textId="6E5A8FCD" w:rsidR="00D309D6" w:rsidRDefault="00531C1F">
          <w:pPr>
            <w:pStyle w:val="TOC3"/>
            <w:tabs>
              <w:tab w:val="left" w:pos="1760"/>
              <w:tab w:val="right" w:leader="dot" w:pos="9350"/>
            </w:tabs>
            <w:rPr>
              <w:rFonts w:asciiTheme="minorHAnsi" w:eastAsiaTheme="minorEastAsia" w:hAnsiTheme="minorHAnsi"/>
              <w:noProof/>
            </w:rPr>
          </w:pPr>
          <w:hyperlink w:anchor="_Toc103336430" w:history="1">
            <w:r w:rsidR="00D309D6" w:rsidRPr="00532B90">
              <w:rPr>
                <w:rStyle w:val="Hyperlink"/>
                <w:noProof/>
              </w:rPr>
              <w:t>Step 2.7.2:</w:t>
            </w:r>
            <w:r w:rsidR="00D309D6">
              <w:rPr>
                <w:rFonts w:asciiTheme="minorHAnsi" w:eastAsiaTheme="minorEastAsia" w:hAnsiTheme="minorHAnsi"/>
                <w:noProof/>
              </w:rPr>
              <w:tab/>
            </w:r>
            <w:r w:rsidR="00D309D6" w:rsidRPr="00532B90">
              <w:rPr>
                <w:rStyle w:val="Hyperlink"/>
                <w:noProof/>
              </w:rPr>
              <w:t>Flow Control for Post-Project Runoff</w:t>
            </w:r>
            <w:r w:rsidR="00D309D6">
              <w:rPr>
                <w:noProof/>
                <w:webHidden/>
              </w:rPr>
              <w:tab/>
            </w:r>
            <w:r w:rsidR="00D309D6">
              <w:rPr>
                <w:noProof/>
                <w:webHidden/>
              </w:rPr>
              <w:fldChar w:fldCharType="begin"/>
            </w:r>
            <w:r w:rsidR="00D309D6">
              <w:rPr>
                <w:noProof/>
                <w:webHidden/>
              </w:rPr>
              <w:instrText xml:space="preserve"> PAGEREF _Toc103336430 \h </w:instrText>
            </w:r>
            <w:r w:rsidR="00D309D6">
              <w:rPr>
                <w:noProof/>
                <w:webHidden/>
              </w:rPr>
            </w:r>
            <w:r w:rsidR="00D309D6">
              <w:rPr>
                <w:noProof/>
                <w:webHidden/>
              </w:rPr>
              <w:fldChar w:fldCharType="separate"/>
            </w:r>
            <w:r w:rsidR="004430F1">
              <w:rPr>
                <w:noProof/>
                <w:webHidden/>
              </w:rPr>
              <w:t>13</w:t>
            </w:r>
            <w:r w:rsidR="00D309D6">
              <w:rPr>
                <w:noProof/>
                <w:webHidden/>
              </w:rPr>
              <w:fldChar w:fldCharType="end"/>
            </w:r>
          </w:hyperlink>
        </w:p>
        <w:p w14:paraId="3741D0D0" w14:textId="63380EDA" w:rsidR="00D309D6" w:rsidRDefault="00531C1F">
          <w:pPr>
            <w:pStyle w:val="TOC2"/>
            <w:tabs>
              <w:tab w:val="left" w:pos="1540"/>
              <w:tab w:val="right" w:leader="dot" w:pos="9350"/>
            </w:tabs>
            <w:rPr>
              <w:rFonts w:asciiTheme="minorHAnsi" w:eastAsiaTheme="minorEastAsia" w:hAnsiTheme="minorHAnsi"/>
              <w:noProof/>
            </w:rPr>
          </w:pPr>
          <w:hyperlink w:anchor="_Toc103336431" w:history="1">
            <w:r w:rsidR="00D309D6" w:rsidRPr="00532B90">
              <w:rPr>
                <w:rStyle w:val="Hyperlink"/>
                <w:noProof/>
              </w:rPr>
              <w:t>Step 2.8:</w:t>
            </w:r>
            <w:r w:rsidR="00D309D6">
              <w:rPr>
                <w:rFonts w:asciiTheme="minorHAnsi" w:eastAsiaTheme="minorEastAsia" w:hAnsiTheme="minorHAnsi"/>
                <w:noProof/>
              </w:rPr>
              <w:tab/>
            </w:r>
            <w:r w:rsidR="00D309D6" w:rsidRPr="00532B90">
              <w:rPr>
                <w:rStyle w:val="Hyperlink"/>
                <w:noProof/>
              </w:rPr>
              <w:t>Other Site Requirements and Constraints</w:t>
            </w:r>
            <w:r w:rsidR="00D309D6">
              <w:rPr>
                <w:noProof/>
                <w:webHidden/>
              </w:rPr>
              <w:tab/>
            </w:r>
            <w:r w:rsidR="00D309D6">
              <w:rPr>
                <w:noProof/>
                <w:webHidden/>
              </w:rPr>
              <w:fldChar w:fldCharType="begin"/>
            </w:r>
            <w:r w:rsidR="00D309D6">
              <w:rPr>
                <w:noProof/>
                <w:webHidden/>
              </w:rPr>
              <w:instrText xml:space="preserve"> PAGEREF _Toc103336431 \h </w:instrText>
            </w:r>
            <w:r w:rsidR="00D309D6">
              <w:rPr>
                <w:noProof/>
                <w:webHidden/>
              </w:rPr>
            </w:r>
            <w:r w:rsidR="00D309D6">
              <w:rPr>
                <w:noProof/>
                <w:webHidden/>
              </w:rPr>
              <w:fldChar w:fldCharType="separate"/>
            </w:r>
            <w:r w:rsidR="004430F1">
              <w:rPr>
                <w:noProof/>
                <w:webHidden/>
              </w:rPr>
              <w:t>14</w:t>
            </w:r>
            <w:r w:rsidR="00D309D6">
              <w:rPr>
                <w:noProof/>
                <w:webHidden/>
              </w:rPr>
              <w:fldChar w:fldCharType="end"/>
            </w:r>
          </w:hyperlink>
        </w:p>
        <w:p w14:paraId="72F4867D" w14:textId="2A27367B" w:rsidR="00D309D6" w:rsidRDefault="00531C1F">
          <w:pPr>
            <w:pStyle w:val="TOC1"/>
            <w:tabs>
              <w:tab w:val="left" w:pos="1100"/>
              <w:tab w:val="right" w:leader="dot" w:pos="9350"/>
            </w:tabs>
            <w:rPr>
              <w:rFonts w:asciiTheme="minorHAnsi" w:eastAsiaTheme="minorEastAsia" w:hAnsiTheme="minorHAnsi"/>
              <w:noProof/>
            </w:rPr>
          </w:pPr>
          <w:hyperlink w:anchor="_Toc103336432" w:history="1">
            <w:r w:rsidR="00D309D6" w:rsidRPr="00532B90">
              <w:rPr>
                <w:rStyle w:val="Hyperlink"/>
                <w:noProof/>
              </w:rPr>
              <w:t>Step 3:</w:t>
            </w:r>
            <w:r w:rsidR="00D309D6">
              <w:rPr>
                <w:rFonts w:asciiTheme="minorHAnsi" w:eastAsiaTheme="minorEastAsia" w:hAnsiTheme="minorHAnsi"/>
                <w:noProof/>
              </w:rPr>
              <w:tab/>
            </w:r>
            <w:r w:rsidR="00D309D6" w:rsidRPr="00532B90">
              <w:rPr>
                <w:rStyle w:val="Hyperlink"/>
                <w:noProof/>
              </w:rPr>
              <w:t>Source Control BMP Checklist</w:t>
            </w:r>
            <w:r w:rsidR="00D309D6">
              <w:rPr>
                <w:noProof/>
                <w:webHidden/>
              </w:rPr>
              <w:tab/>
            </w:r>
            <w:r w:rsidR="00D309D6">
              <w:rPr>
                <w:noProof/>
                <w:webHidden/>
              </w:rPr>
              <w:fldChar w:fldCharType="begin"/>
            </w:r>
            <w:r w:rsidR="00D309D6">
              <w:rPr>
                <w:noProof/>
                <w:webHidden/>
              </w:rPr>
              <w:instrText xml:space="preserve"> PAGEREF _Toc103336432 \h </w:instrText>
            </w:r>
            <w:r w:rsidR="00D309D6">
              <w:rPr>
                <w:noProof/>
                <w:webHidden/>
              </w:rPr>
            </w:r>
            <w:r w:rsidR="00D309D6">
              <w:rPr>
                <w:noProof/>
                <w:webHidden/>
              </w:rPr>
              <w:fldChar w:fldCharType="separate"/>
            </w:r>
            <w:r w:rsidR="004430F1">
              <w:rPr>
                <w:noProof/>
                <w:webHidden/>
              </w:rPr>
              <w:t>15</w:t>
            </w:r>
            <w:r w:rsidR="00D309D6">
              <w:rPr>
                <w:noProof/>
                <w:webHidden/>
              </w:rPr>
              <w:fldChar w:fldCharType="end"/>
            </w:r>
          </w:hyperlink>
        </w:p>
        <w:p w14:paraId="29D85BD4" w14:textId="69730A72" w:rsidR="00D309D6" w:rsidRDefault="00531C1F">
          <w:pPr>
            <w:pStyle w:val="TOC1"/>
            <w:tabs>
              <w:tab w:val="left" w:pos="1100"/>
              <w:tab w:val="right" w:leader="dot" w:pos="9350"/>
            </w:tabs>
            <w:rPr>
              <w:rFonts w:asciiTheme="minorHAnsi" w:eastAsiaTheme="minorEastAsia" w:hAnsiTheme="minorHAnsi"/>
              <w:noProof/>
            </w:rPr>
          </w:pPr>
          <w:hyperlink w:anchor="_Toc103336433" w:history="1">
            <w:r w:rsidR="00D309D6" w:rsidRPr="00532B90">
              <w:rPr>
                <w:rStyle w:val="Hyperlink"/>
                <w:noProof/>
              </w:rPr>
              <w:t>Step 4:</w:t>
            </w:r>
            <w:r w:rsidR="00D309D6">
              <w:rPr>
                <w:rFonts w:asciiTheme="minorHAnsi" w:eastAsiaTheme="minorEastAsia" w:hAnsiTheme="minorHAnsi"/>
                <w:noProof/>
              </w:rPr>
              <w:tab/>
            </w:r>
            <w:r w:rsidR="00D309D6" w:rsidRPr="00532B90">
              <w:rPr>
                <w:rStyle w:val="Hyperlink"/>
                <w:noProof/>
              </w:rPr>
              <w:t>Site Design BMP Checklist</w:t>
            </w:r>
            <w:r w:rsidR="00D309D6">
              <w:rPr>
                <w:noProof/>
                <w:webHidden/>
              </w:rPr>
              <w:tab/>
            </w:r>
            <w:r w:rsidR="00D309D6">
              <w:rPr>
                <w:noProof/>
                <w:webHidden/>
              </w:rPr>
              <w:fldChar w:fldCharType="begin"/>
            </w:r>
            <w:r w:rsidR="00D309D6">
              <w:rPr>
                <w:noProof/>
                <w:webHidden/>
              </w:rPr>
              <w:instrText xml:space="preserve"> PAGEREF _Toc103336433 \h </w:instrText>
            </w:r>
            <w:r w:rsidR="00D309D6">
              <w:rPr>
                <w:noProof/>
                <w:webHidden/>
              </w:rPr>
            </w:r>
            <w:r w:rsidR="00D309D6">
              <w:rPr>
                <w:noProof/>
                <w:webHidden/>
              </w:rPr>
              <w:fldChar w:fldCharType="separate"/>
            </w:r>
            <w:r w:rsidR="004430F1">
              <w:rPr>
                <w:noProof/>
                <w:webHidden/>
              </w:rPr>
              <w:t>17</w:t>
            </w:r>
            <w:r w:rsidR="00D309D6">
              <w:rPr>
                <w:noProof/>
                <w:webHidden/>
              </w:rPr>
              <w:fldChar w:fldCharType="end"/>
            </w:r>
          </w:hyperlink>
        </w:p>
        <w:p w14:paraId="6C479593" w14:textId="0365D4A6" w:rsidR="00D309D6" w:rsidRDefault="00531C1F">
          <w:pPr>
            <w:pStyle w:val="TOC1"/>
            <w:tabs>
              <w:tab w:val="left" w:pos="1100"/>
              <w:tab w:val="right" w:leader="dot" w:pos="9350"/>
            </w:tabs>
            <w:rPr>
              <w:rFonts w:asciiTheme="minorHAnsi" w:eastAsiaTheme="minorEastAsia" w:hAnsiTheme="minorHAnsi"/>
              <w:noProof/>
            </w:rPr>
          </w:pPr>
          <w:hyperlink w:anchor="_Toc103336434" w:history="1">
            <w:r w:rsidR="00D309D6" w:rsidRPr="00532B90">
              <w:rPr>
                <w:rStyle w:val="Hyperlink"/>
                <w:noProof/>
              </w:rPr>
              <w:t>Step 5:</w:t>
            </w:r>
            <w:r w:rsidR="00D309D6">
              <w:rPr>
                <w:rFonts w:asciiTheme="minorHAnsi" w:eastAsiaTheme="minorEastAsia" w:hAnsiTheme="minorHAnsi"/>
                <w:noProof/>
              </w:rPr>
              <w:tab/>
            </w:r>
            <w:r w:rsidR="00D309D6" w:rsidRPr="00532B90">
              <w:rPr>
                <w:rStyle w:val="Hyperlink"/>
                <w:noProof/>
              </w:rPr>
              <w:t>Summary of Structural BMPs</w:t>
            </w:r>
            <w:r w:rsidR="00D309D6">
              <w:rPr>
                <w:noProof/>
                <w:webHidden/>
              </w:rPr>
              <w:tab/>
            </w:r>
            <w:r w:rsidR="00D309D6">
              <w:rPr>
                <w:noProof/>
                <w:webHidden/>
              </w:rPr>
              <w:fldChar w:fldCharType="begin"/>
            </w:r>
            <w:r w:rsidR="00D309D6">
              <w:rPr>
                <w:noProof/>
                <w:webHidden/>
              </w:rPr>
              <w:instrText xml:space="preserve"> PAGEREF _Toc103336434 \h </w:instrText>
            </w:r>
            <w:r w:rsidR="00D309D6">
              <w:rPr>
                <w:noProof/>
                <w:webHidden/>
              </w:rPr>
            </w:r>
            <w:r w:rsidR="00D309D6">
              <w:rPr>
                <w:noProof/>
                <w:webHidden/>
              </w:rPr>
              <w:fldChar w:fldCharType="separate"/>
            </w:r>
            <w:r w:rsidR="004430F1">
              <w:rPr>
                <w:noProof/>
                <w:webHidden/>
              </w:rPr>
              <w:t>19</w:t>
            </w:r>
            <w:r w:rsidR="00D309D6">
              <w:rPr>
                <w:noProof/>
                <w:webHidden/>
              </w:rPr>
              <w:fldChar w:fldCharType="end"/>
            </w:r>
          </w:hyperlink>
        </w:p>
        <w:p w14:paraId="11422623" w14:textId="1EB05D86" w:rsidR="00D309D6" w:rsidRDefault="00531C1F">
          <w:pPr>
            <w:pStyle w:val="TOC2"/>
            <w:tabs>
              <w:tab w:val="left" w:pos="1540"/>
              <w:tab w:val="right" w:leader="dot" w:pos="9350"/>
            </w:tabs>
            <w:rPr>
              <w:rFonts w:asciiTheme="minorHAnsi" w:eastAsiaTheme="minorEastAsia" w:hAnsiTheme="minorHAnsi"/>
              <w:noProof/>
            </w:rPr>
          </w:pPr>
          <w:hyperlink w:anchor="_Toc103336435" w:history="1">
            <w:r w:rsidR="00D309D6" w:rsidRPr="00532B90">
              <w:rPr>
                <w:rStyle w:val="Hyperlink"/>
                <w:noProof/>
              </w:rPr>
              <w:t>Step 5.1:</w:t>
            </w:r>
            <w:r w:rsidR="00D309D6">
              <w:rPr>
                <w:rFonts w:asciiTheme="minorHAnsi" w:eastAsiaTheme="minorEastAsia" w:hAnsiTheme="minorHAnsi"/>
                <w:noProof/>
              </w:rPr>
              <w:tab/>
            </w:r>
            <w:r w:rsidR="00D309D6" w:rsidRPr="00532B90">
              <w:rPr>
                <w:rStyle w:val="Hyperlink"/>
                <w:noProof/>
              </w:rPr>
              <w:t>Offsite Alternative Compliance Participation Form</w:t>
            </w:r>
            <w:r w:rsidR="00D309D6">
              <w:rPr>
                <w:noProof/>
                <w:webHidden/>
              </w:rPr>
              <w:tab/>
            </w:r>
            <w:r w:rsidR="00D309D6">
              <w:rPr>
                <w:noProof/>
                <w:webHidden/>
              </w:rPr>
              <w:fldChar w:fldCharType="begin"/>
            </w:r>
            <w:r w:rsidR="00D309D6">
              <w:rPr>
                <w:noProof/>
                <w:webHidden/>
              </w:rPr>
              <w:instrText xml:space="preserve"> PAGEREF _Toc103336435 \h </w:instrText>
            </w:r>
            <w:r w:rsidR="00D309D6">
              <w:rPr>
                <w:noProof/>
                <w:webHidden/>
              </w:rPr>
            </w:r>
            <w:r w:rsidR="00D309D6">
              <w:rPr>
                <w:noProof/>
                <w:webHidden/>
              </w:rPr>
              <w:fldChar w:fldCharType="separate"/>
            </w:r>
            <w:r w:rsidR="004430F1">
              <w:rPr>
                <w:noProof/>
                <w:webHidden/>
              </w:rPr>
              <w:t>22</w:t>
            </w:r>
            <w:r w:rsidR="00D309D6">
              <w:rPr>
                <w:noProof/>
                <w:webHidden/>
              </w:rPr>
              <w:fldChar w:fldCharType="end"/>
            </w:r>
          </w:hyperlink>
        </w:p>
        <w:p w14:paraId="4EB89D0D" w14:textId="1D637461" w:rsidR="00D309D6" w:rsidRDefault="00D309D6">
          <w:pPr>
            <w:pStyle w:val="TOC2"/>
            <w:tabs>
              <w:tab w:val="right" w:leader="dot" w:pos="9350"/>
            </w:tabs>
            <w:rPr>
              <w:rFonts w:asciiTheme="minorHAnsi" w:eastAsiaTheme="minorEastAsia" w:hAnsiTheme="minorHAnsi"/>
              <w:noProof/>
            </w:rPr>
          </w:pPr>
        </w:p>
        <w:p w14:paraId="3401160C" w14:textId="41AF5238" w:rsidR="00A80928" w:rsidRDefault="00A80928">
          <w:r>
            <w:rPr>
              <w:b/>
              <w:bCs/>
              <w:noProof/>
            </w:rPr>
            <w:fldChar w:fldCharType="end"/>
          </w:r>
        </w:p>
      </w:sdtContent>
    </w:sdt>
    <w:p w14:paraId="28B787BA" w14:textId="77777777" w:rsidR="00CD7774" w:rsidRDefault="00CD7774" w:rsidP="00773E55">
      <w:pPr>
        <w:rPr>
          <w:rStyle w:val="Heading1Char"/>
        </w:rPr>
      </w:pPr>
    </w:p>
    <w:p w14:paraId="23DEBB58" w14:textId="77777777" w:rsidR="00CD7774" w:rsidRDefault="00CD7774" w:rsidP="00773E55">
      <w:pPr>
        <w:rPr>
          <w:rStyle w:val="Heading1Char"/>
        </w:rPr>
      </w:pPr>
    </w:p>
    <w:p w14:paraId="32C5F177" w14:textId="25217F47" w:rsidR="004D3CAD" w:rsidRDefault="004D3CAD" w:rsidP="00773E55">
      <w:pPr>
        <w:rPr>
          <w:rStyle w:val="Heading1Char"/>
        </w:rPr>
      </w:pPr>
    </w:p>
    <w:p w14:paraId="6ECD3B8B" w14:textId="77777777" w:rsidR="00A80928" w:rsidRPr="00D833C1" w:rsidRDefault="00D833C1" w:rsidP="00D833C1">
      <w:pPr>
        <w:pStyle w:val="Heading1"/>
        <w:numPr>
          <w:ilvl w:val="0"/>
          <w:numId w:val="0"/>
        </w:numPr>
        <w:ind w:left="1440" w:hanging="1440"/>
        <w:rPr>
          <w:b w:val="0"/>
        </w:rPr>
      </w:pPr>
      <w:bookmarkStart w:id="1" w:name="_Toc103336412"/>
      <w:r w:rsidRPr="00D833C1">
        <w:rPr>
          <w:rStyle w:val="Heading1Char"/>
          <w:b/>
        </w:rPr>
        <w:lastRenderedPageBreak/>
        <w:t>ATTACHMENTS</w:t>
      </w:r>
      <w:bookmarkEnd w:id="1"/>
    </w:p>
    <w:p w14:paraId="5272311E" w14:textId="77777777" w:rsidR="00C11C1A" w:rsidRPr="00110B8D" w:rsidRDefault="00C11C1A" w:rsidP="00C11C1A">
      <w:pPr>
        <w:pStyle w:val="NoSpacing"/>
        <w:rPr>
          <w:rFonts w:ascii="Helvetica" w:hAnsi="Helvetica"/>
        </w:rPr>
      </w:pPr>
      <w:r w:rsidRPr="00110B8D">
        <w:rPr>
          <w:rFonts w:ascii="Helvetica" w:hAnsi="Helvetica"/>
        </w:rPr>
        <w:t>Attachment 1: Backup for PDP Pollutant Control BMPs</w:t>
      </w:r>
    </w:p>
    <w:p w14:paraId="01D31BDA" w14:textId="0B748163" w:rsidR="00F74B33" w:rsidRDefault="00F74B33" w:rsidP="00CA3279">
      <w:pPr>
        <w:pStyle w:val="NoSpacing"/>
        <w:ind w:left="2250" w:hanging="1530"/>
        <w:rPr>
          <w:rFonts w:ascii="Helvetica" w:hAnsi="Helvetica"/>
        </w:rPr>
      </w:pPr>
      <w:r w:rsidRPr="00F74B33">
        <w:rPr>
          <w:rFonts w:ascii="Helvetica" w:hAnsi="Helvetica"/>
        </w:rPr>
        <w:t>Attachment 1a: Storm Water Pollutant Control Worksheet Calculations</w:t>
      </w:r>
      <w:r w:rsidR="00CA3279">
        <w:rPr>
          <w:rFonts w:ascii="Helvetica" w:hAnsi="Helvetica"/>
        </w:rPr>
        <w:t xml:space="preserve"> (</w:t>
      </w:r>
      <w:r w:rsidR="003701FA">
        <w:rPr>
          <w:rFonts w:ascii="Helvetica" w:hAnsi="Helvetica"/>
        </w:rPr>
        <w:t>Applicable worksheets</w:t>
      </w:r>
      <w:r w:rsidR="00CA3279">
        <w:rPr>
          <w:rFonts w:ascii="Helvetica" w:hAnsi="Helvetica"/>
        </w:rPr>
        <w:t>)</w:t>
      </w:r>
    </w:p>
    <w:p w14:paraId="06725F1A" w14:textId="0F9465C5" w:rsidR="001F3B6A" w:rsidRDefault="001F3B6A" w:rsidP="00F74B33">
      <w:pPr>
        <w:pStyle w:val="NoSpacing"/>
        <w:ind w:left="720"/>
        <w:rPr>
          <w:rFonts w:ascii="Helvetica" w:hAnsi="Helvetica"/>
        </w:rPr>
      </w:pPr>
      <w:r>
        <w:rPr>
          <w:rFonts w:ascii="Helvetica" w:hAnsi="Helvetica"/>
        </w:rPr>
        <w:t>Attachment 1b: Form I-</w:t>
      </w:r>
      <w:r w:rsidR="003B3F3E">
        <w:rPr>
          <w:rFonts w:ascii="Helvetica" w:hAnsi="Helvetica"/>
        </w:rPr>
        <w:t>8</w:t>
      </w:r>
      <w:r>
        <w:rPr>
          <w:rFonts w:ascii="Helvetica" w:hAnsi="Helvetica"/>
        </w:rPr>
        <w:t>, Categorization of Infiltration Feasibility Condition</w:t>
      </w:r>
    </w:p>
    <w:p w14:paraId="7BB1CDC2" w14:textId="4B10EFE3" w:rsidR="001F3B6A" w:rsidRPr="00F74B33" w:rsidRDefault="001F3B6A" w:rsidP="00F74B33">
      <w:pPr>
        <w:pStyle w:val="NoSpacing"/>
        <w:ind w:left="720"/>
        <w:rPr>
          <w:rFonts w:ascii="Helvetica" w:hAnsi="Helvetica"/>
        </w:rPr>
      </w:pPr>
      <w:r>
        <w:rPr>
          <w:rFonts w:ascii="Helvetica" w:hAnsi="Helvetica"/>
        </w:rPr>
        <w:t>Attachment 1c: Form I-</w:t>
      </w:r>
      <w:r w:rsidR="00F10DC3">
        <w:rPr>
          <w:rFonts w:ascii="Helvetica" w:hAnsi="Helvetica"/>
        </w:rPr>
        <w:t>9</w:t>
      </w:r>
      <w:r>
        <w:rPr>
          <w:rFonts w:ascii="Helvetica" w:hAnsi="Helvetica"/>
        </w:rPr>
        <w:t>, Factor of Safety and Design Infiltration Rate Worksheet</w:t>
      </w:r>
    </w:p>
    <w:p w14:paraId="1AE02668" w14:textId="00711B55" w:rsidR="00C11C1A" w:rsidRDefault="00F74B33" w:rsidP="00F74B33">
      <w:pPr>
        <w:pStyle w:val="NoSpacing"/>
        <w:ind w:left="720"/>
        <w:rPr>
          <w:rFonts w:ascii="Helvetica" w:hAnsi="Helvetica"/>
        </w:rPr>
      </w:pPr>
      <w:r w:rsidRPr="00F74B33">
        <w:rPr>
          <w:rFonts w:ascii="Helvetica" w:hAnsi="Helvetica"/>
        </w:rPr>
        <w:t>Attachment 1</w:t>
      </w:r>
      <w:r w:rsidR="001F3B6A">
        <w:rPr>
          <w:rFonts w:ascii="Helvetica" w:hAnsi="Helvetica"/>
        </w:rPr>
        <w:t>d</w:t>
      </w:r>
      <w:r w:rsidRPr="00F74B33">
        <w:rPr>
          <w:rFonts w:ascii="Helvetica" w:hAnsi="Helvetica"/>
        </w:rPr>
        <w:t xml:space="preserve">: </w:t>
      </w:r>
      <w:r w:rsidR="007F1CBB" w:rsidRPr="00F74B33">
        <w:rPr>
          <w:rFonts w:ascii="Helvetica" w:hAnsi="Helvetica"/>
        </w:rPr>
        <w:t>D</w:t>
      </w:r>
      <w:r w:rsidR="007F1CBB">
        <w:rPr>
          <w:rFonts w:ascii="Helvetica" w:hAnsi="Helvetica"/>
        </w:rPr>
        <w:t>rainage Management Area (DMA)</w:t>
      </w:r>
      <w:r w:rsidR="007F1CBB" w:rsidRPr="00F74B33">
        <w:rPr>
          <w:rFonts w:ascii="Helvetica" w:hAnsi="Helvetica"/>
        </w:rPr>
        <w:t xml:space="preserve"> </w:t>
      </w:r>
      <w:r w:rsidRPr="00F74B33">
        <w:rPr>
          <w:rFonts w:ascii="Helvetica" w:hAnsi="Helvetica"/>
        </w:rPr>
        <w:t>Exhibit</w:t>
      </w:r>
    </w:p>
    <w:p w14:paraId="242E1DB5" w14:textId="0E322954" w:rsidR="004F709F" w:rsidRPr="00110B8D" w:rsidRDefault="004F709F" w:rsidP="00F74B33">
      <w:pPr>
        <w:pStyle w:val="NoSpacing"/>
        <w:ind w:left="720"/>
        <w:rPr>
          <w:rFonts w:ascii="Helvetica" w:hAnsi="Helvetica"/>
        </w:rPr>
      </w:pPr>
      <w:r>
        <w:rPr>
          <w:rFonts w:ascii="Helvetica" w:hAnsi="Helvetica"/>
        </w:rPr>
        <w:t>Attachment 1</w:t>
      </w:r>
      <w:r w:rsidR="001F3B6A">
        <w:rPr>
          <w:rFonts w:ascii="Helvetica" w:hAnsi="Helvetica"/>
        </w:rPr>
        <w:t>e</w:t>
      </w:r>
      <w:r>
        <w:rPr>
          <w:rFonts w:ascii="Helvetica" w:hAnsi="Helvetica"/>
        </w:rPr>
        <w:t xml:space="preserve">: </w:t>
      </w:r>
      <w:r w:rsidRPr="00E8772B">
        <w:rPr>
          <w:rFonts w:ascii="Helvetica" w:eastAsia="Calibri" w:hAnsi="Helvetica" w:cs="Times New Roman"/>
        </w:rPr>
        <w:t xml:space="preserve">Individual </w:t>
      </w:r>
      <w:r w:rsidR="00946E4A">
        <w:rPr>
          <w:rFonts w:ascii="Helvetica" w:eastAsia="Calibri" w:hAnsi="Helvetica" w:cs="Times New Roman"/>
        </w:rPr>
        <w:t>Structural BMP</w:t>
      </w:r>
      <w:r w:rsidRPr="00E8772B">
        <w:rPr>
          <w:rFonts w:ascii="Helvetica" w:eastAsia="Calibri" w:hAnsi="Helvetica" w:cs="Times New Roman"/>
        </w:rPr>
        <w:t xml:space="preserve"> DMA </w:t>
      </w:r>
      <w:proofErr w:type="spellStart"/>
      <w:r w:rsidRPr="00E8772B">
        <w:rPr>
          <w:rFonts w:ascii="Helvetica" w:eastAsia="Calibri" w:hAnsi="Helvetica" w:cs="Times New Roman"/>
        </w:rPr>
        <w:t>Mapbook</w:t>
      </w:r>
      <w:proofErr w:type="spellEnd"/>
    </w:p>
    <w:p w14:paraId="18365C88" w14:textId="77777777" w:rsidR="00C11C1A" w:rsidRPr="00110B8D" w:rsidRDefault="00C11C1A" w:rsidP="00C11C1A">
      <w:pPr>
        <w:pStyle w:val="NoSpacing"/>
        <w:rPr>
          <w:rFonts w:ascii="Helvetica" w:hAnsi="Helvetica"/>
        </w:rPr>
      </w:pPr>
      <w:r w:rsidRPr="00110B8D">
        <w:rPr>
          <w:rFonts w:ascii="Helvetica" w:hAnsi="Helvetica"/>
        </w:rPr>
        <w:t>Attachment 2: Backup for PDP Hydromodification Control Measures</w:t>
      </w:r>
    </w:p>
    <w:p w14:paraId="78889496" w14:textId="77777777" w:rsidR="00F74B33" w:rsidRPr="00F74B33" w:rsidRDefault="00F74B33" w:rsidP="00F74B33">
      <w:pPr>
        <w:pStyle w:val="NoSpacing"/>
        <w:ind w:left="720"/>
        <w:rPr>
          <w:rFonts w:ascii="Helvetica" w:hAnsi="Helvetica"/>
        </w:rPr>
      </w:pPr>
      <w:r w:rsidRPr="00F74B33">
        <w:rPr>
          <w:rFonts w:ascii="Helvetica" w:hAnsi="Helvetica"/>
        </w:rPr>
        <w:t>Attachment 2a: Flow Control Facility Design</w:t>
      </w:r>
    </w:p>
    <w:p w14:paraId="2AB92DC3" w14:textId="77777777" w:rsidR="00F74B33" w:rsidRPr="00F74B33" w:rsidRDefault="00F74B33" w:rsidP="00F74B33">
      <w:pPr>
        <w:pStyle w:val="NoSpacing"/>
        <w:ind w:left="720"/>
        <w:rPr>
          <w:rFonts w:ascii="Helvetica" w:hAnsi="Helvetica"/>
        </w:rPr>
      </w:pPr>
      <w:r w:rsidRPr="00F74B33">
        <w:rPr>
          <w:rFonts w:ascii="Helvetica" w:hAnsi="Helvetica"/>
        </w:rPr>
        <w:t>Attachment 2b: Hydromodification Management Exhibit</w:t>
      </w:r>
    </w:p>
    <w:p w14:paraId="1D1D61A4" w14:textId="77777777" w:rsidR="00F74B33" w:rsidRPr="00F74B33" w:rsidRDefault="00F74B33" w:rsidP="00F74B33">
      <w:pPr>
        <w:pStyle w:val="NoSpacing"/>
        <w:ind w:left="720"/>
        <w:rPr>
          <w:rFonts w:ascii="Helvetica" w:hAnsi="Helvetica"/>
        </w:rPr>
      </w:pPr>
      <w:r w:rsidRPr="00F74B33">
        <w:rPr>
          <w:rFonts w:ascii="Helvetica" w:hAnsi="Helvetica"/>
        </w:rPr>
        <w:t>Attachment 2c: Management of Critical Coarse Sediment Yield Areas</w:t>
      </w:r>
    </w:p>
    <w:p w14:paraId="0B379537" w14:textId="77777777" w:rsidR="00F74B33" w:rsidRPr="00F74B33" w:rsidRDefault="00F74B33" w:rsidP="00F74B33">
      <w:pPr>
        <w:pStyle w:val="NoSpacing"/>
        <w:ind w:left="720"/>
        <w:rPr>
          <w:rFonts w:ascii="Helvetica" w:hAnsi="Helvetica"/>
        </w:rPr>
      </w:pPr>
      <w:r w:rsidRPr="00F74B33">
        <w:rPr>
          <w:rFonts w:ascii="Helvetica" w:hAnsi="Helvetica"/>
        </w:rPr>
        <w:t>Attachment 2d: Geomorphic Assessment of Receiving Channels (optional)</w:t>
      </w:r>
    </w:p>
    <w:p w14:paraId="6E642124" w14:textId="77777777" w:rsidR="00C11C1A" w:rsidRPr="00110B8D" w:rsidRDefault="00F74B33" w:rsidP="00F74B33">
      <w:pPr>
        <w:pStyle w:val="NoSpacing"/>
        <w:ind w:left="720"/>
        <w:rPr>
          <w:rFonts w:ascii="Helvetica" w:hAnsi="Helvetica"/>
        </w:rPr>
      </w:pPr>
      <w:r w:rsidRPr="00F74B33">
        <w:rPr>
          <w:rFonts w:ascii="Helvetica" w:hAnsi="Helvetica"/>
        </w:rPr>
        <w:t>Attachment 2e: Vector Control Plan (if applicable)</w:t>
      </w:r>
    </w:p>
    <w:p w14:paraId="12584AD5" w14:textId="77777777" w:rsidR="00881EA3" w:rsidRPr="00110B8D" w:rsidRDefault="00881EA3" w:rsidP="00C11C1A">
      <w:pPr>
        <w:pStyle w:val="NoSpacing"/>
        <w:rPr>
          <w:rFonts w:ascii="Helvetica" w:hAnsi="Helvetica"/>
        </w:rPr>
      </w:pPr>
      <w:r w:rsidRPr="00110B8D">
        <w:rPr>
          <w:rFonts w:ascii="Helvetica" w:hAnsi="Helvetica"/>
        </w:rPr>
        <w:t>Attachment 3: Structural BMP Maintenance Plan</w:t>
      </w:r>
    </w:p>
    <w:p w14:paraId="603B7E75" w14:textId="77777777" w:rsidR="00CF2D23" w:rsidRPr="00110B8D" w:rsidRDefault="00CF2D23" w:rsidP="00DE2CD0">
      <w:pPr>
        <w:pStyle w:val="NoSpacing"/>
        <w:ind w:left="720"/>
        <w:rPr>
          <w:rFonts w:ascii="Helvetica" w:hAnsi="Helvetica"/>
        </w:rPr>
      </w:pPr>
      <w:r w:rsidRPr="00110B8D">
        <w:rPr>
          <w:rFonts w:ascii="Helvetica" w:hAnsi="Helvetica"/>
        </w:rPr>
        <w:t xml:space="preserve">Attachment 3a: </w:t>
      </w:r>
      <w:r w:rsidR="00BD4A4C" w:rsidRPr="00110B8D">
        <w:rPr>
          <w:rFonts w:ascii="Helvetica" w:hAnsi="Helvetica"/>
        </w:rPr>
        <w:t>Structural BMP Maintenance Thresholds and Actions</w:t>
      </w:r>
    </w:p>
    <w:p w14:paraId="656F275E" w14:textId="7B15E9F7" w:rsidR="00CF2D23" w:rsidRPr="00110B8D" w:rsidRDefault="00CF2D23" w:rsidP="00DE2CD0">
      <w:pPr>
        <w:pStyle w:val="NoSpacing"/>
        <w:ind w:left="720"/>
        <w:rPr>
          <w:rFonts w:ascii="Helvetica" w:hAnsi="Helvetica"/>
        </w:rPr>
      </w:pPr>
      <w:r w:rsidRPr="00110B8D">
        <w:rPr>
          <w:rFonts w:ascii="Helvetica" w:hAnsi="Helvetica"/>
        </w:rPr>
        <w:t xml:space="preserve">Attachment 3b: </w:t>
      </w:r>
      <w:r w:rsidR="00BD4A4C" w:rsidRPr="00110B8D">
        <w:rPr>
          <w:rFonts w:ascii="Helvetica" w:hAnsi="Helvetica"/>
        </w:rPr>
        <w:t xml:space="preserve">Draft </w:t>
      </w:r>
      <w:r w:rsidRPr="00110B8D">
        <w:rPr>
          <w:rFonts w:ascii="Helvetica" w:hAnsi="Helvetica"/>
        </w:rPr>
        <w:t xml:space="preserve">Maintenance </w:t>
      </w:r>
      <w:r w:rsidRPr="00FA5FB3">
        <w:rPr>
          <w:rFonts w:ascii="Helvetica" w:hAnsi="Helvetica"/>
        </w:rPr>
        <w:t>Agreement</w:t>
      </w:r>
      <w:r w:rsidR="002C1C20" w:rsidRPr="00FA5FB3">
        <w:rPr>
          <w:rFonts w:ascii="Helvetica" w:hAnsi="Helvetica"/>
        </w:rPr>
        <w:t>s</w:t>
      </w:r>
      <w:r w:rsidR="00FA5FB3" w:rsidRPr="00FA5FB3">
        <w:rPr>
          <w:rFonts w:ascii="Helvetica" w:hAnsi="Helvetica"/>
        </w:rPr>
        <w:t xml:space="preserve"> </w:t>
      </w:r>
      <w:r w:rsidR="002C1C20" w:rsidRPr="00FA5FB3">
        <w:rPr>
          <w:rFonts w:ascii="Helvetica" w:hAnsi="Helvetica"/>
        </w:rPr>
        <w:t>/</w:t>
      </w:r>
      <w:r w:rsidR="00FA5FB3" w:rsidRPr="00FA5FB3">
        <w:rPr>
          <w:rFonts w:ascii="Helvetica" w:hAnsi="Helvetica"/>
        </w:rPr>
        <w:t xml:space="preserve"> </w:t>
      </w:r>
      <w:r w:rsidR="00941236" w:rsidRPr="00FA5FB3">
        <w:rPr>
          <w:rFonts w:ascii="Helvetica" w:hAnsi="Helvetica"/>
        </w:rPr>
        <w:t>Notifications</w:t>
      </w:r>
      <w:r w:rsidR="00941236" w:rsidRPr="00110B8D">
        <w:rPr>
          <w:rFonts w:ascii="Helvetica" w:hAnsi="Helvetica"/>
        </w:rPr>
        <w:t xml:space="preserve"> (</w:t>
      </w:r>
      <w:r w:rsidRPr="00110B8D">
        <w:rPr>
          <w:rFonts w:ascii="Helvetica" w:hAnsi="Helvetica"/>
        </w:rPr>
        <w:t>when applicable)</w:t>
      </w:r>
    </w:p>
    <w:p w14:paraId="74462B52" w14:textId="123A3CD0" w:rsidR="00B863C6" w:rsidRDefault="00B863C6" w:rsidP="005E0CB1">
      <w:pPr>
        <w:pStyle w:val="NoSpacing"/>
        <w:ind w:left="720" w:hanging="720"/>
        <w:rPr>
          <w:rFonts w:ascii="Helvetica" w:hAnsi="Helvetica"/>
        </w:rPr>
      </w:pPr>
      <w:r>
        <w:rPr>
          <w:rFonts w:ascii="Helvetica" w:hAnsi="Helvetica"/>
        </w:rPr>
        <w:t xml:space="preserve">Attachment 4: </w:t>
      </w:r>
      <w:r w:rsidR="003106B5">
        <w:rPr>
          <w:rFonts w:ascii="Helvetica" w:hAnsi="Helvetica"/>
        </w:rPr>
        <w:t>City of Escondido</w:t>
      </w:r>
      <w:r w:rsidRPr="00B863C6">
        <w:rPr>
          <w:rFonts w:ascii="Helvetica" w:hAnsi="Helvetica"/>
        </w:rPr>
        <w:t xml:space="preserve"> PDP Structural BMP Verification</w:t>
      </w:r>
    </w:p>
    <w:p w14:paraId="42F8D164" w14:textId="77777777" w:rsidR="00C11C1A" w:rsidRPr="00110B8D" w:rsidRDefault="00C11C1A" w:rsidP="005E0CB1">
      <w:pPr>
        <w:pStyle w:val="NoSpacing"/>
        <w:ind w:left="720" w:hanging="720"/>
        <w:rPr>
          <w:rFonts w:ascii="Helvetica" w:hAnsi="Helvetica"/>
        </w:rPr>
      </w:pPr>
      <w:r w:rsidRPr="00110B8D">
        <w:rPr>
          <w:rFonts w:ascii="Helvetica" w:hAnsi="Helvetica"/>
        </w:rPr>
        <w:t xml:space="preserve">Attachment </w:t>
      </w:r>
      <w:r w:rsidR="006D3E4E">
        <w:rPr>
          <w:rFonts w:ascii="Helvetica" w:hAnsi="Helvetica"/>
        </w:rPr>
        <w:t>5</w:t>
      </w:r>
      <w:r w:rsidRPr="00110B8D">
        <w:rPr>
          <w:rFonts w:ascii="Helvetica" w:hAnsi="Helvetica"/>
        </w:rPr>
        <w:t>: Copy of Plan Sheets Showing Permanent Storm Water BMPs</w:t>
      </w:r>
    </w:p>
    <w:p w14:paraId="7D8388B0" w14:textId="77777777" w:rsidR="00C42344" w:rsidRDefault="00C42344" w:rsidP="006120E9">
      <w:pPr>
        <w:pStyle w:val="NoSpacing"/>
        <w:rPr>
          <w:rFonts w:ascii="Helvetica" w:hAnsi="Helvetica"/>
        </w:rPr>
      </w:pPr>
    </w:p>
    <w:p w14:paraId="3A1FB6D5" w14:textId="77777777" w:rsidR="00350942" w:rsidRPr="00110B8D" w:rsidRDefault="00350942" w:rsidP="006120E9">
      <w:pPr>
        <w:pStyle w:val="NoSpacing"/>
        <w:rPr>
          <w:rFonts w:ascii="Helvetica" w:hAnsi="Helvetica"/>
        </w:rPr>
      </w:pPr>
    </w:p>
    <w:p w14:paraId="6DB5DC9F" w14:textId="77777777" w:rsidR="009F189D" w:rsidRPr="00110B8D" w:rsidRDefault="009F189D" w:rsidP="00E12A82">
      <w:pPr>
        <w:pStyle w:val="Heading1"/>
        <w:numPr>
          <w:ilvl w:val="0"/>
          <w:numId w:val="0"/>
        </w:numPr>
        <w:ind w:left="1440" w:hanging="1440"/>
      </w:pPr>
      <w:bookmarkStart w:id="2" w:name="_Toc103336413"/>
      <w:r w:rsidRPr="00110B8D">
        <w:t>ACRONYMS</w:t>
      </w:r>
      <w:bookmarkEnd w:id="2"/>
    </w:p>
    <w:p w14:paraId="74DDB865" w14:textId="77777777" w:rsidR="009F189D" w:rsidRPr="00110B8D" w:rsidRDefault="009F189D" w:rsidP="009F189D">
      <w:pPr>
        <w:pStyle w:val="NoSpacing"/>
        <w:rPr>
          <w:rFonts w:ascii="Helvetica" w:hAnsi="Helvetica"/>
        </w:rPr>
      </w:pPr>
    </w:p>
    <w:p w14:paraId="78F7E59C" w14:textId="77777777" w:rsidR="00634DE1" w:rsidRDefault="00634DE1" w:rsidP="009F189D">
      <w:pPr>
        <w:pStyle w:val="NoSpacing"/>
        <w:rPr>
          <w:rFonts w:ascii="Helvetica" w:hAnsi="Helvetica"/>
        </w:rPr>
      </w:pPr>
      <w:r>
        <w:rPr>
          <w:rFonts w:ascii="Helvetica" w:hAnsi="Helvetica"/>
        </w:rPr>
        <w:t>ACP</w:t>
      </w:r>
      <w:r>
        <w:rPr>
          <w:rFonts w:ascii="Helvetica" w:hAnsi="Helvetica"/>
        </w:rPr>
        <w:tab/>
      </w:r>
      <w:r>
        <w:rPr>
          <w:rFonts w:ascii="Helvetica" w:hAnsi="Helvetica"/>
        </w:rPr>
        <w:tab/>
        <w:t>Alternative Compliance Project</w:t>
      </w:r>
    </w:p>
    <w:p w14:paraId="593099AA" w14:textId="77777777" w:rsidR="009F189D" w:rsidRPr="00110B8D" w:rsidRDefault="009F189D" w:rsidP="009F189D">
      <w:pPr>
        <w:pStyle w:val="NoSpacing"/>
        <w:rPr>
          <w:rFonts w:ascii="Helvetica" w:hAnsi="Helvetica"/>
        </w:rPr>
      </w:pPr>
      <w:r w:rsidRPr="00110B8D">
        <w:rPr>
          <w:rFonts w:ascii="Helvetica" w:hAnsi="Helvetica"/>
        </w:rPr>
        <w:t>APN</w:t>
      </w:r>
      <w:r w:rsidRPr="00110B8D">
        <w:rPr>
          <w:rFonts w:ascii="Helvetica" w:hAnsi="Helvetica"/>
        </w:rPr>
        <w:tab/>
      </w:r>
      <w:r w:rsidRPr="00110B8D">
        <w:rPr>
          <w:rFonts w:ascii="Helvetica" w:hAnsi="Helvetica"/>
        </w:rPr>
        <w:tab/>
        <w:t>Assessor's Parcel Number</w:t>
      </w:r>
    </w:p>
    <w:p w14:paraId="388402AC" w14:textId="77777777" w:rsidR="009F189D" w:rsidRPr="00110B8D" w:rsidRDefault="009F189D" w:rsidP="009F189D">
      <w:pPr>
        <w:pStyle w:val="NoSpacing"/>
        <w:rPr>
          <w:rFonts w:ascii="Helvetica" w:hAnsi="Helvetica"/>
        </w:rPr>
      </w:pPr>
      <w:r w:rsidRPr="00110B8D">
        <w:rPr>
          <w:rFonts w:ascii="Helvetica" w:hAnsi="Helvetica"/>
        </w:rPr>
        <w:t>BMP</w:t>
      </w:r>
      <w:r w:rsidRPr="00110B8D">
        <w:rPr>
          <w:rFonts w:ascii="Helvetica" w:hAnsi="Helvetica"/>
        </w:rPr>
        <w:tab/>
      </w:r>
      <w:r w:rsidRPr="00110B8D">
        <w:rPr>
          <w:rFonts w:ascii="Helvetica" w:hAnsi="Helvetica"/>
        </w:rPr>
        <w:tab/>
        <w:t>Best Management Practice</w:t>
      </w:r>
    </w:p>
    <w:p w14:paraId="2AED0C3D" w14:textId="62FB5AE6" w:rsidR="009D5CF1" w:rsidRDefault="009D5CF1" w:rsidP="009F189D">
      <w:pPr>
        <w:pStyle w:val="NoSpacing"/>
        <w:rPr>
          <w:rFonts w:ascii="Helvetica" w:hAnsi="Helvetica"/>
        </w:rPr>
      </w:pPr>
      <w:r>
        <w:rPr>
          <w:rFonts w:ascii="Helvetica" w:hAnsi="Helvetica"/>
        </w:rPr>
        <w:t>DMA</w:t>
      </w:r>
      <w:r>
        <w:rPr>
          <w:rFonts w:ascii="Helvetica" w:hAnsi="Helvetica"/>
        </w:rPr>
        <w:tab/>
      </w:r>
      <w:r>
        <w:rPr>
          <w:rFonts w:ascii="Helvetica" w:hAnsi="Helvetica"/>
        </w:rPr>
        <w:tab/>
        <w:t>Drainage Management Area</w:t>
      </w:r>
    </w:p>
    <w:p w14:paraId="579DC747" w14:textId="5AF2CBED" w:rsidR="00D43288" w:rsidRDefault="00D43288" w:rsidP="009F189D">
      <w:pPr>
        <w:pStyle w:val="NoSpacing"/>
        <w:rPr>
          <w:rFonts w:ascii="Helvetica" w:hAnsi="Helvetica"/>
        </w:rPr>
      </w:pPr>
      <w:r>
        <w:rPr>
          <w:rFonts w:ascii="Helvetica" w:hAnsi="Helvetica"/>
        </w:rPr>
        <w:t>EOW</w:t>
      </w:r>
      <w:r>
        <w:rPr>
          <w:rFonts w:ascii="Helvetica" w:hAnsi="Helvetica"/>
        </w:rPr>
        <w:tab/>
      </w:r>
      <w:r>
        <w:rPr>
          <w:rFonts w:ascii="Helvetica" w:hAnsi="Helvetica"/>
        </w:rPr>
        <w:tab/>
        <w:t>Engineer of Work</w:t>
      </w:r>
    </w:p>
    <w:p w14:paraId="06FE13F5" w14:textId="77777777" w:rsidR="009F189D" w:rsidRPr="00110B8D" w:rsidRDefault="009F189D" w:rsidP="009F189D">
      <w:pPr>
        <w:pStyle w:val="NoSpacing"/>
        <w:rPr>
          <w:rFonts w:ascii="Helvetica" w:hAnsi="Helvetica"/>
        </w:rPr>
      </w:pPr>
      <w:r w:rsidRPr="00110B8D">
        <w:rPr>
          <w:rFonts w:ascii="Helvetica" w:hAnsi="Helvetica"/>
        </w:rPr>
        <w:t>HMP</w:t>
      </w:r>
      <w:r w:rsidRPr="00110B8D">
        <w:rPr>
          <w:rFonts w:ascii="Helvetica" w:hAnsi="Helvetica"/>
        </w:rPr>
        <w:tab/>
      </w:r>
      <w:r w:rsidRPr="00110B8D">
        <w:rPr>
          <w:rFonts w:ascii="Helvetica" w:hAnsi="Helvetica"/>
        </w:rPr>
        <w:tab/>
        <w:t>Hydromodification Management Plan</w:t>
      </w:r>
    </w:p>
    <w:p w14:paraId="5C505526" w14:textId="77777777" w:rsidR="009F189D" w:rsidRDefault="009F189D" w:rsidP="009F189D">
      <w:pPr>
        <w:pStyle w:val="NoSpacing"/>
        <w:rPr>
          <w:rFonts w:ascii="Helvetica" w:hAnsi="Helvetica"/>
        </w:rPr>
      </w:pPr>
      <w:r w:rsidRPr="00110B8D">
        <w:rPr>
          <w:rFonts w:ascii="Helvetica" w:hAnsi="Helvetica"/>
        </w:rPr>
        <w:t>HSG</w:t>
      </w:r>
      <w:r w:rsidRPr="00110B8D">
        <w:rPr>
          <w:rFonts w:ascii="Helvetica" w:hAnsi="Helvetica"/>
        </w:rPr>
        <w:tab/>
      </w:r>
      <w:r w:rsidRPr="00110B8D">
        <w:rPr>
          <w:rFonts w:ascii="Helvetica" w:hAnsi="Helvetica"/>
        </w:rPr>
        <w:tab/>
        <w:t>Hydrologic Soil Group</w:t>
      </w:r>
    </w:p>
    <w:p w14:paraId="10DF8706" w14:textId="77777777" w:rsidR="009F189D" w:rsidRPr="00110B8D" w:rsidRDefault="009F189D" w:rsidP="009F189D">
      <w:pPr>
        <w:pStyle w:val="NoSpacing"/>
        <w:rPr>
          <w:rFonts w:ascii="Helvetica" w:hAnsi="Helvetica"/>
        </w:rPr>
      </w:pPr>
      <w:r w:rsidRPr="00110B8D">
        <w:rPr>
          <w:rFonts w:ascii="Helvetica" w:hAnsi="Helvetica"/>
        </w:rPr>
        <w:t>MS4</w:t>
      </w:r>
      <w:r w:rsidRPr="00110B8D">
        <w:rPr>
          <w:rFonts w:ascii="Helvetica" w:hAnsi="Helvetica"/>
        </w:rPr>
        <w:tab/>
      </w:r>
      <w:r w:rsidRPr="00110B8D">
        <w:rPr>
          <w:rFonts w:ascii="Helvetica" w:hAnsi="Helvetica"/>
        </w:rPr>
        <w:tab/>
        <w:t>Municipal Separate Storm Sewer System</w:t>
      </w:r>
    </w:p>
    <w:p w14:paraId="6A4B9A17" w14:textId="77777777" w:rsidR="009F189D" w:rsidRPr="00110B8D" w:rsidRDefault="009F189D" w:rsidP="009F189D">
      <w:pPr>
        <w:pStyle w:val="NoSpacing"/>
        <w:rPr>
          <w:rFonts w:ascii="Helvetica" w:hAnsi="Helvetica"/>
        </w:rPr>
      </w:pPr>
      <w:r w:rsidRPr="00110B8D">
        <w:rPr>
          <w:rFonts w:ascii="Helvetica" w:hAnsi="Helvetica"/>
        </w:rPr>
        <w:t>N/A</w:t>
      </w:r>
      <w:r w:rsidRPr="00110B8D">
        <w:rPr>
          <w:rFonts w:ascii="Helvetica" w:hAnsi="Helvetica"/>
        </w:rPr>
        <w:tab/>
      </w:r>
      <w:r w:rsidRPr="00110B8D">
        <w:rPr>
          <w:rFonts w:ascii="Helvetica" w:hAnsi="Helvetica"/>
        </w:rPr>
        <w:tab/>
        <w:t>Not Applicable</w:t>
      </w:r>
    </w:p>
    <w:p w14:paraId="47BA864B" w14:textId="77777777" w:rsidR="009F189D" w:rsidRPr="00110B8D" w:rsidRDefault="009F189D" w:rsidP="009F189D">
      <w:pPr>
        <w:pStyle w:val="NoSpacing"/>
        <w:rPr>
          <w:rFonts w:ascii="Helvetica" w:hAnsi="Helvetica"/>
        </w:rPr>
      </w:pPr>
      <w:r w:rsidRPr="00110B8D">
        <w:rPr>
          <w:rFonts w:ascii="Helvetica" w:hAnsi="Helvetica"/>
        </w:rPr>
        <w:t>PDP</w:t>
      </w:r>
      <w:r w:rsidRPr="00110B8D">
        <w:rPr>
          <w:rFonts w:ascii="Helvetica" w:hAnsi="Helvetica"/>
        </w:rPr>
        <w:tab/>
      </w:r>
      <w:r w:rsidRPr="00110B8D">
        <w:rPr>
          <w:rFonts w:ascii="Helvetica" w:hAnsi="Helvetica"/>
        </w:rPr>
        <w:tab/>
        <w:t>Priority Development Project</w:t>
      </w:r>
    </w:p>
    <w:p w14:paraId="042BEABB" w14:textId="77777777" w:rsidR="009F189D" w:rsidRPr="00110B8D" w:rsidRDefault="009F189D" w:rsidP="009F189D">
      <w:pPr>
        <w:pStyle w:val="NoSpacing"/>
        <w:rPr>
          <w:rFonts w:ascii="Helvetica" w:hAnsi="Helvetica"/>
        </w:rPr>
      </w:pPr>
      <w:r w:rsidRPr="00110B8D">
        <w:rPr>
          <w:rFonts w:ascii="Helvetica" w:hAnsi="Helvetica"/>
        </w:rPr>
        <w:t>PE</w:t>
      </w:r>
      <w:r w:rsidRPr="00110B8D">
        <w:rPr>
          <w:rFonts w:ascii="Helvetica" w:hAnsi="Helvetica"/>
        </w:rPr>
        <w:tab/>
      </w:r>
      <w:r w:rsidRPr="00110B8D">
        <w:rPr>
          <w:rFonts w:ascii="Helvetica" w:hAnsi="Helvetica"/>
        </w:rPr>
        <w:tab/>
        <w:t>Professional Engineer</w:t>
      </w:r>
    </w:p>
    <w:p w14:paraId="4E524907" w14:textId="77777777" w:rsidR="009F189D" w:rsidRPr="00110B8D" w:rsidRDefault="009F189D" w:rsidP="009F189D">
      <w:pPr>
        <w:pStyle w:val="NoSpacing"/>
        <w:rPr>
          <w:rFonts w:ascii="Helvetica" w:hAnsi="Helvetica"/>
        </w:rPr>
      </w:pPr>
      <w:r w:rsidRPr="00110B8D">
        <w:rPr>
          <w:rFonts w:ascii="Helvetica" w:hAnsi="Helvetica"/>
        </w:rPr>
        <w:t>SC</w:t>
      </w:r>
      <w:r w:rsidRPr="00110B8D">
        <w:rPr>
          <w:rFonts w:ascii="Helvetica" w:hAnsi="Helvetica"/>
        </w:rPr>
        <w:tab/>
      </w:r>
      <w:r w:rsidRPr="00110B8D">
        <w:rPr>
          <w:rFonts w:ascii="Helvetica" w:hAnsi="Helvetica"/>
        </w:rPr>
        <w:tab/>
        <w:t>Source Control</w:t>
      </w:r>
    </w:p>
    <w:p w14:paraId="45C88096" w14:textId="77777777" w:rsidR="009F189D" w:rsidRPr="00110B8D" w:rsidRDefault="009F189D" w:rsidP="009F189D">
      <w:pPr>
        <w:pStyle w:val="NoSpacing"/>
        <w:rPr>
          <w:rFonts w:ascii="Helvetica" w:hAnsi="Helvetica"/>
        </w:rPr>
      </w:pPr>
      <w:r w:rsidRPr="00110B8D">
        <w:rPr>
          <w:rFonts w:ascii="Helvetica" w:hAnsi="Helvetica"/>
        </w:rPr>
        <w:t>SD</w:t>
      </w:r>
      <w:r w:rsidRPr="00110B8D">
        <w:rPr>
          <w:rFonts w:ascii="Helvetica" w:hAnsi="Helvetica"/>
        </w:rPr>
        <w:tab/>
      </w:r>
      <w:r w:rsidRPr="00110B8D">
        <w:rPr>
          <w:rFonts w:ascii="Helvetica" w:hAnsi="Helvetica"/>
        </w:rPr>
        <w:tab/>
        <w:t>Site Design</w:t>
      </w:r>
    </w:p>
    <w:p w14:paraId="37F9DBAD" w14:textId="77777777" w:rsidR="009F189D" w:rsidRPr="00110B8D" w:rsidRDefault="009F189D" w:rsidP="009F189D">
      <w:pPr>
        <w:pStyle w:val="NoSpacing"/>
        <w:rPr>
          <w:rFonts w:ascii="Helvetica" w:hAnsi="Helvetica"/>
        </w:rPr>
      </w:pPr>
      <w:r w:rsidRPr="00110B8D">
        <w:rPr>
          <w:rFonts w:ascii="Helvetica" w:hAnsi="Helvetica"/>
        </w:rPr>
        <w:t>SDRWQCB</w:t>
      </w:r>
      <w:r w:rsidRPr="00110B8D">
        <w:rPr>
          <w:rFonts w:ascii="Helvetica" w:hAnsi="Helvetica"/>
        </w:rPr>
        <w:tab/>
        <w:t>San Diego Regional Water Quality Control Board</w:t>
      </w:r>
    </w:p>
    <w:p w14:paraId="076D45E1" w14:textId="77777777" w:rsidR="009F189D" w:rsidRDefault="009F189D" w:rsidP="009F189D">
      <w:pPr>
        <w:pStyle w:val="NoSpacing"/>
        <w:rPr>
          <w:rFonts w:ascii="Helvetica" w:hAnsi="Helvetica"/>
        </w:rPr>
      </w:pPr>
      <w:r w:rsidRPr="00110B8D">
        <w:rPr>
          <w:rFonts w:ascii="Helvetica" w:hAnsi="Helvetica"/>
        </w:rPr>
        <w:t>SIC</w:t>
      </w:r>
      <w:r w:rsidRPr="00110B8D">
        <w:rPr>
          <w:rFonts w:ascii="Helvetica" w:hAnsi="Helvetica"/>
        </w:rPr>
        <w:tab/>
      </w:r>
      <w:r w:rsidRPr="00110B8D">
        <w:rPr>
          <w:rFonts w:ascii="Helvetica" w:hAnsi="Helvetica"/>
        </w:rPr>
        <w:tab/>
        <w:t>Standard Industrial Classification</w:t>
      </w:r>
    </w:p>
    <w:p w14:paraId="172DEB04" w14:textId="77777777" w:rsidR="00D43288" w:rsidRDefault="00D43288" w:rsidP="00D43288">
      <w:pPr>
        <w:pStyle w:val="NoSpacing"/>
        <w:rPr>
          <w:rFonts w:ascii="Helvetica" w:hAnsi="Helvetica"/>
        </w:rPr>
      </w:pPr>
      <w:r>
        <w:rPr>
          <w:rFonts w:ascii="Helvetica" w:hAnsi="Helvetica"/>
        </w:rPr>
        <w:t>SW</w:t>
      </w:r>
      <w:r w:rsidRPr="00665AB9">
        <w:rPr>
          <w:rFonts w:ascii="Helvetica" w:hAnsi="Helvetica"/>
        </w:rPr>
        <w:t>DM</w:t>
      </w:r>
      <w:r w:rsidRPr="00665AB9">
        <w:rPr>
          <w:rFonts w:ascii="Helvetica" w:hAnsi="Helvetica"/>
        </w:rPr>
        <w:tab/>
      </w:r>
      <w:r>
        <w:rPr>
          <w:rFonts w:ascii="Helvetica" w:hAnsi="Helvetica"/>
        </w:rPr>
        <w:tab/>
        <w:t>Storm Water</w:t>
      </w:r>
      <w:r w:rsidRPr="00665AB9">
        <w:rPr>
          <w:rFonts w:ascii="Helvetica" w:hAnsi="Helvetica"/>
        </w:rPr>
        <w:t xml:space="preserve"> Design Manual</w:t>
      </w:r>
    </w:p>
    <w:p w14:paraId="061E8DE7" w14:textId="73D9142B" w:rsidR="009F189D" w:rsidRDefault="009F189D" w:rsidP="009F189D">
      <w:pPr>
        <w:pStyle w:val="NoSpacing"/>
        <w:rPr>
          <w:rFonts w:ascii="Helvetica" w:hAnsi="Helvetica"/>
        </w:rPr>
      </w:pPr>
      <w:r w:rsidRPr="00110B8D">
        <w:rPr>
          <w:rFonts w:ascii="Helvetica" w:hAnsi="Helvetica"/>
        </w:rPr>
        <w:t>SWQMP</w:t>
      </w:r>
      <w:r w:rsidRPr="00110B8D">
        <w:rPr>
          <w:rFonts w:ascii="Helvetica" w:hAnsi="Helvetica"/>
        </w:rPr>
        <w:tab/>
        <w:t>Storm Water Quality Management Plan</w:t>
      </w:r>
    </w:p>
    <w:p w14:paraId="69E7A689" w14:textId="400397C2" w:rsidR="00FA1F7C" w:rsidRPr="00110B8D" w:rsidRDefault="00FA1F7C" w:rsidP="009F189D">
      <w:pPr>
        <w:pStyle w:val="NoSpacing"/>
        <w:rPr>
          <w:rFonts w:ascii="Helvetica" w:hAnsi="Helvetica"/>
        </w:rPr>
      </w:pPr>
      <w:r>
        <w:rPr>
          <w:rFonts w:ascii="Helvetica" w:hAnsi="Helvetica"/>
        </w:rPr>
        <w:t>USGS</w:t>
      </w:r>
      <w:r>
        <w:rPr>
          <w:rFonts w:ascii="Helvetica" w:hAnsi="Helvetica"/>
        </w:rPr>
        <w:tab/>
      </w:r>
      <w:r>
        <w:rPr>
          <w:rFonts w:ascii="Helvetica" w:hAnsi="Helvetica"/>
        </w:rPr>
        <w:tab/>
        <w:t>US Geological Survey</w:t>
      </w:r>
    </w:p>
    <w:p w14:paraId="5D367D21" w14:textId="77777777" w:rsidR="00634DE1" w:rsidRDefault="00634DE1" w:rsidP="009F189D">
      <w:pPr>
        <w:pStyle w:val="NoSpacing"/>
        <w:rPr>
          <w:rFonts w:ascii="Helvetica" w:hAnsi="Helvetica"/>
        </w:rPr>
      </w:pPr>
      <w:r>
        <w:rPr>
          <w:rFonts w:ascii="Helvetica" w:hAnsi="Helvetica"/>
        </w:rPr>
        <w:t>WMAA</w:t>
      </w:r>
      <w:r>
        <w:rPr>
          <w:rFonts w:ascii="Helvetica" w:hAnsi="Helvetica"/>
        </w:rPr>
        <w:tab/>
      </w:r>
      <w:r>
        <w:rPr>
          <w:rFonts w:ascii="Helvetica" w:hAnsi="Helvetica"/>
        </w:rPr>
        <w:tab/>
        <w:t>Watershed Management Area Analysis</w:t>
      </w:r>
    </w:p>
    <w:p w14:paraId="457F9087" w14:textId="77777777" w:rsidR="009F189D" w:rsidRDefault="00634DE1" w:rsidP="009F189D">
      <w:pPr>
        <w:pStyle w:val="NoSpacing"/>
        <w:rPr>
          <w:rFonts w:ascii="Helvetica" w:hAnsi="Helvetica"/>
        </w:rPr>
      </w:pPr>
      <w:r>
        <w:rPr>
          <w:rFonts w:ascii="Helvetica" w:hAnsi="Helvetica"/>
        </w:rPr>
        <w:t>WQIP</w:t>
      </w:r>
      <w:r>
        <w:rPr>
          <w:rFonts w:ascii="Helvetica" w:hAnsi="Helvetica"/>
        </w:rPr>
        <w:tab/>
      </w:r>
      <w:r>
        <w:rPr>
          <w:rFonts w:ascii="Helvetica" w:hAnsi="Helvetica"/>
        </w:rPr>
        <w:tab/>
        <w:t xml:space="preserve">Water Quality Improvement Plan </w:t>
      </w:r>
    </w:p>
    <w:p w14:paraId="49D863AF" w14:textId="77777777" w:rsidR="00634DE1" w:rsidRPr="00110B8D" w:rsidRDefault="00634DE1" w:rsidP="009F189D">
      <w:pPr>
        <w:pStyle w:val="NoSpacing"/>
        <w:rPr>
          <w:rFonts w:ascii="Helvetica" w:hAnsi="Helvetica"/>
        </w:rPr>
      </w:pPr>
    </w:p>
    <w:p w14:paraId="0D7505D9" w14:textId="77777777" w:rsidR="00215747" w:rsidRPr="00110B8D" w:rsidRDefault="00215747">
      <w:r w:rsidRPr="00110B8D">
        <w:br w:type="page"/>
      </w:r>
    </w:p>
    <w:p w14:paraId="5D6DFE11" w14:textId="77777777" w:rsidR="00C42344" w:rsidRPr="00110B8D" w:rsidRDefault="005D25E9" w:rsidP="00E12A82">
      <w:pPr>
        <w:pStyle w:val="Heading1"/>
        <w:numPr>
          <w:ilvl w:val="0"/>
          <w:numId w:val="0"/>
        </w:numPr>
        <w:ind w:left="1440" w:hanging="1440"/>
      </w:pPr>
      <w:bookmarkStart w:id="3" w:name="_Toc103336414"/>
      <w:r w:rsidRPr="00110B8D">
        <w:lastRenderedPageBreak/>
        <w:t xml:space="preserve">PDP SWQMP PREPARER'S </w:t>
      </w:r>
      <w:r w:rsidR="00215747" w:rsidRPr="00110B8D">
        <w:t>CERTIFICATION PAGE</w:t>
      </w:r>
      <w:bookmarkEnd w:id="3"/>
    </w:p>
    <w:p w14:paraId="5FB8C0C5" w14:textId="77777777" w:rsidR="00215747" w:rsidRPr="00110B8D" w:rsidRDefault="00215747" w:rsidP="00215747">
      <w:pPr>
        <w:pStyle w:val="NoSpacing"/>
        <w:jc w:val="both"/>
        <w:rPr>
          <w:rFonts w:ascii="Helvetica" w:hAnsi="Helvetica"/>
        </w:rPr>
      </w:pPr>
    </w:p>
    <w:p w14:paraId="4DC8234D" w14:textId="77777777" w:rsidR="005D25E9" w:rsidRPr="00110B8D" w:rsidRDefault="005D25E9" w:rsidP="00215747">
      <w:pPr>
        <w:pStyle w:val="NoSpacing"/>
        <w:jc w:val="both"/>
        <w:rPr>
          <w:rFonts w:ascii="Helvetica" w:hAnsi="Helvetica"/>
        </w:rPr>
      </w:pPr>
    </w:p>
    <w:p w14:paraId="11FF23BB" w14:textId="77777777" w:rsidR="006B25BF" w:rsidRPr="00110B8D" w:rsidRDefault="006B25BF" w:rsidP="00215747">
      <w:pPr>
        <w:pStyle w:val="NoSpacing"/>
        <w:jc w:val="both"/>
        <w:rPr>
          <w:rFonts w:ascii="Helvetica" w:hAnsi="Helvetica"/>
          <w:b/>
        </w:rPr>
      </w:pPr>
      <w:r w:rsidRPr="00110B8D">
        <w:rPr>
          <w:rFonts w:ascii="Helvetica" w:hAnsi="Helvetica"/>
          <w:b/>
        </w:rPr>
        <w:t>Project Name: [Insert Project Name]</w:t>
      </w:r>
    </w:p>
    <w:p w14:paraId="040A7FD9" w14:textId="0FDD38C0" w:rsidR="006B25BF" w:rsidRPr="00110B8D" w:rsidRDefault="006B25BF" w:rsidP="00215747">
      <w:pPr>
        <w:pStyle w:val="NoSpacing"/>
        <w:jc w:val="both"/>
        <w:rPr>
          <w:rFonts w:ascii="Helvetica" w:hAnsi="Helvetica"/>
          <w:b/>
        </w:rPr>
      </w:pPr>
      <w:r w:rsidRPr="00110B8D">
        <w:rPr>
          <w:rFonts w:ascii="Helvetica" w:hAnsi="Helvetica"/>
          <w:b/>
        </w:rPr>
        <w:t xml:space="preserve">Permit Number: [Insert </w:t>
      </w:r>
      <w:r w:rsidR="00D535E1">
        <w:rPr>
          <w:rFonts w:ascii="Helvetica" w:hAnsi="Helvetica"/>
          <w:b/>
        </w:rPr>
        <w:t xml:space="preserve">Project ID/Grading Permit </w:t>
      </w:r>
      <w:r w:rsidR="00D535E1" w:rsidRPr="00110B8D">
        <w:rPr>
          <w:rFonts w:ascii="Helvetica" w:hAnsi="Helvetica"/>
          <w:b/>
        </w:rPr>
        <w:t>Number</w:t>
      </w:r>
      <w:r w:rsidR="00D535E1">
        <w:rPr>
          <w:rFonts w:ascii="Helvetica" w:hAnsi="Helvetica"/>
          <w:b/>
        </w:rPr>
        <w:t>(</w:t>
      </w:r>
      <w:r w:rsidR="00D535E1" w:rsidRPr="00110B8D">
        <w:rPr>
          <w:rFonts w:ascii="Helvetica" w:hAnsi="Helvetica"/>
          <w:b/>
        </w:rPr>
        <w:t>s</w:t>
      </w:r>
      <w:r w:rsidR="00D535E1">
        <w:rPr>
          <w:rFonts w:ascii="Helvetica" w:hAnsi="Helvetica"/>
          <w:b/>
        </w:rPr>
        <w:t>)</w:t>
      </w:r>
      <w:r w:rsidR="00D535E1" w:rsidRPr="00110B8D">
        <w:rPr>
          <w:rFonts w:ascii="Helvetica" w:hAnsi="Helvetica"/>
          <w:b/>
        </w:rPr>
        <w:t>]</w:t>
      </w:r>
    </w:p>
    <w:p w14:paraId="21D7632D" w14:textId="77777777" w:rsidR="00D03F8A" w:rsidRPr="00110B8D" w:rsidRDefault="00D03F8A" w:rsidP="00D03F8A">
      <w:pPr>
        <w:pStyle w:val="NoSpacing"/>
        <w:jc w:val="both"/>
        <w:rPr>
          <w:rFonts w:ascii="Helvetica" w:hAnsi="Helvetica"/>
        </w:rPr>
      </w:pPr>
    </w:p>
    <w:p w14:paraId="5F0489CA" w14:textId="77777777" w:rsidR="00D03F8A" w:rsidRPr="00110B8D" w:rsidRDefault="00D03F8A" w:rsidP="00D03F8A">
      <w:pPr>
        <w:pStyle w:val="NoSpacing"/>
        <w:jc w:val="both"/>
        <w:rPr>
          <w:rFonts w:ascii="Helvetica" w:hAnsi="Helvetica"/>
        </w:rPr>
      </w:pPr>
    </w:p>
    <w:p w14:paraId="4C26FF6C" w14:textId="77777777" w:rsidR="00D03F8A" w:rsidRPr="00110B8D" w:rsidRDefault="00D03F8A" w:rsidP="00D03F8A">
      <w:pPr>
        <w:pStyle w:val="NoSpacing"/>
        <w:jc w:val="center"/>
        <w:rPr>
          <w:rFonts w:ascii="Helvetica" w:hAnsi="Helvetica"/>
          <w:b/>
        </w:rPr>
      </w:pPr>
      <w:r w:rsidRPr="00110B8D">
        <w:rPr>
          <w:rFonts w:ascii="Helvetica" w:hAnsi="Helvetica"/>
          <w:b/>
        </w:rPr>
        <w:t>PREPARER'S CERTIFICATION</w:t>
      </w:r>
    </w:p>
    <w:p w14:paraId="0F21A170" w14:textId="77777777" w:rsidR="00D03F8A" w:rsidRPr="00110B8D" w:rsidRDefault="00D03F8A" w:rsidP="00D03F8A">
      <w:pPr>
        <w:pStyle w:val="NoSpacing"/>
        <w:jc w:val="both"/>
        <w:rPr>
          <w:rFonts w:ascii="Helvetica" w:hAnsi="Helvetica"/>
        </w:rPr>
      </w:pPr>
    </w:p>
    <w:p w14:paraId="183AF8F1" w14:textId="648E8944" w:rsidR="00215747" w:rsidRPr="00110B8D" w:rsidRDefault="00215747" w:rsidP="00215747">
      <w:pPr>
        <w:pStyle w:val="NoSpacing"/>
        <w:jc w:val="both"/>
        <w:rPr>
          <w:rFonts w:ascii="Helvetica" w:hAnsi="Helvetica"/>
        </w:rPr>
      </w:pPr>
      <w:r w:rsidRPr="00110B8D">
        <w:rPr>
          <w:rFonts w:ascii="Helvetica" w:hAnsi="Helvetica"/>
        </w:rPr>
        <w:t xml:space="preserve">I hereby declare that I am the Engineer </w:t>
      </w:r>
      <w:r w:rsidR="008F0B63" w:rsidRPr="00110B8D">
        <w:rPr>
          <w:rFonts w:ascii="Helvetica" w:hAnsi="Helvetica"/>
        </w:rPr>
        <w:t>in Responsible Charge</w:t>
      </w:r>
      <w:r w:rsidRPr="00110B8D">
        <w:rPr>
          <w:rFonts w:ascii="Helvetica" w:hAnsi="Helvetica"/>
        </w:rPr>
        <w:t xml:space="preserve"> </w:t>
      </w:r>
      <w:r w:rsidR="008F0B63" w:rsidRPr="00110B8D">
        <w:rPr>
          <w:rFonts w:ascii="Helvetica" w:hAnsi="Helvetica"/>
        </w:rPr>
        <w:t>of</w:t>
      </w:r>
      <w:r w:rsidRPr="00110B8D">
        <w:rPr>
          <w:rFonts w:ascii="Helvetica" w:hAnsi="Helvetica"/>
        </w:rPr>
        <w:t xml:space="preserve"> </w:t>
      </w:r>
      <w:r w:rsidR="008F0B63" w:rsidRPr="00110B8D">
        <w:rPr>
          <w:rFonts w:ascii="Helvetica" w:hAnsi="Helvetica"/>
        </w:rPr>
        <w:t xml:space="preserve">design of storm water </w:t>
      </w:r>
      <w:r w:rsidR="0000290F" w:rsidRPr="00110B8D">
        <w:rPr>
          <w:rFonts w:ascii="Helvetica" w:hAnsi="Helvetica"/>
        </w:rPr>
        <w:t xml:space="preserve">best management practices (BMPs) </w:t>
      </w:r>
      <w:r w:rsidR="008F0B63" w:rsidRPr="00110B8D">
        <w:rPr>
          <w:rFonts w:ascii="Helvetica" w:hAnsi="Helvetica"/>
        </w:rPr>
        <w:t xml:space="preserve">for </w:t>
      </w:r>
      <w:r w:rsidRPr="00110B8D">
        <w:rPr>
          <w:rFonts w:ascii="Helvetica" w:hAnsi="Helvetica"/>
        </w:rPr>
        <w:t>this project</w:t>
      </w:r>
      <w:r w:rsidR="008F0B63" w:rsidRPr="00110B8D">
        <w:rPr>
          <w:rFonts w:ascii="Helvetica" w:hAnsi="Helvetica"/>
        </w:rPr>
        <w:t>,</w:t>
      </w:r>
      <w:r w:rsidRPr="00110B8D">
        <w:rPr>
          <w:rFonts w:ascii="Helvetica" w:hAnsi="Helvetica"/>
        </w:rPr>
        <w:t xml:space="preserve"> and that I have exercised responsible charge over the design of the </w:t>
      </w:r>
      <w:r w:rsidR="009D6F05" w:rsidRPr="00110B8D">
        <w:rPr>
          <w:rFonts w:ascii="Helvetica" w:hAnsi="Helvetica"/>
        </w:rPr>
        <w:t>BMPs</w:t>
      </w:r>
      <w:r w:rsidRPr="00110B8D">
        <w:rPr>
          <w:rFonts w:ascii="Helvetica" w:hAnsi="Helvetica"/>
        </w:rPr>
        <w:t xml:space="preserve"> as defined in Section 6703 of the Business and Professions Code, and that the design is consistent with the </w:t>
      </w:r>
      <w:r w:rsidR="005D25E9" w:rsidRPr="00110B8D">
        <w:rPr>
          <w:rFonts w:ascii="Helvetica" w:hAnsi="Helvetica"/>
        </w:rPr>
        <w:t xml:space="preserve">PDP </w:t>
      </w:r>
      <w:r w:rsidRPr="00110B8D">
        <w:rPr>
          <w:rFonts w:ascii="Helvetica" w:hAnsi="Helvetica"/>
        </w:rPr>
        <w:t>requirements of the</w:t>
      </w:r>
      <w:r w:rsidR="00B61375" w:rsidRPr="00110B8D">
        <w:rPr>
          <w:rFonts w:ascii="Helvetica" w:hAnsi="Helvetica"/>
        </w:rPr>
        <w:t xml:space="preserve"> </w:t>
      </w:r>
      <w:r w:rsidR="003106B5">
        <w:rPr>
          <w:rFonts w:ascii="Helvetica" w:hAnsi="Helvetica"/>
        </w:rPr>
        <w:t>City of Escondido</w:t>
      </w:r>
      <w:r w:rsidR="005D25E9" w:rsidRPr="00110B8D">
        <w:rPr>
          <w:rFonts w:ascii="Helvetica" w:hAnsi="Helvetica"/>
        </w:rPr>
        <w:t xml:space="preserve"> </w:t>
      </w:r>
      <w:r w:rsidR="00D07D0E">
        <w:rPr>
          <w:rFonts w:ascii="Helvetica" w:hAnsi="Helvetica"/>
        </w:rPr>
        <w:t>Storm Water</w:t>
      </w:r>
      <w:r w:rsidR="00D07D0E" w:rsidRPr="00110B8D">
        <w:rPr>
          <w:rFonts w:ascii="Helvetica" w:hAnsi="Helvetica"/>
        </w:rPr>
        <w:t xml:space="preserve"> </w:t>
      </w:r>
      <w:r w:rsidRPr="00110B8D">
        <w:rPr>
          <w:rFonts w:ascii="Helvetica" w:hAnsi="Helvetica"/>
        </w:rPr>
        <w:t xml:space="preserve">Design Manual, </w:t>
      </w:r>
      <w:r w:rsidR="005D25E9" w:rsidRPr="00110B8D">
        <w:rPr>
          <w:rFonts w:ascii="Helvetica" w:hAnsi="Helvetica"/>
        </w:rPr>
        <w:t xml:space="preserve">which is a design manual for compliance with </w:t>
      </w:r>
      <w:r w:rsidR="00FC6360">
        <w:rPr>
          <w:rFonts w:ascii="Helvetica" w:hAnsi="Helvetica"/>
        </w:rPr>
        <w:t>the</w:t>
      </w:r>
      <w:r w:rsidR="00FC6360" w:rsidRPr="00110B8D">
        <w:rPr>
          <w:rFonts w:ascii="Helvetica" w:hAnsi="Helvetica"/>
        </w:rPr>
        <w:t xml:space="preserve"> </w:t>
      </w:r>
      <w:r w:rsidR="003106B5">
        <w:rPr>
          <w:rFonts w:ascii="Helvetica" w:hAnsi="Helvetica"/>
        </w:rPr>
        <w:t>City of Escondido</w:t>
      </w:r>
      <w:r w:rsidR="005D25E9" w:rsidRPr="00110B8D">
        <w:rPr>
          <w:rFonts w:ascii="Helvetica" w:hAnsi="Helvetica"/>
        </w:rPr>
        <w:t xml:space="preserve"> </w:t>
      </w:r>
      <w:r w:rsidR="00FC6360">
        <w:rPr>
          <w:rFonts w:ascii="Helvetica" w:hAnsi="Helvetica"/>
        </w:rPr>
        <w:t>Municipal Code</w:t>
      </w:r>
      <w:r w:rsidR="00FD6721">
        <w:rPr>
          <w:rFonts w:ascii="Helvetica" w:hAnsi="Helvetica"/>
        </w:rPr>
        <w:t xml:space="preserve"> </w:t>
      </w:r>
      <w:r w:rsidR="00FD6721" w:rsidRPr="00FD6721">
        <w:rPr>
          <w:rFonts w:ascii="Helvetica" w:hAnsi="Helvetica"/>
        </w:rPr>
        <w:t>(</w:t>
      </w:r>
      <w:r w:rsidR="00FC6360">
        <w:rPr>
          <w:rFonts w:ascii="Helvetica" w:hAnsi="Helvetica"/>
        </w:rPr>
        <w:t>Chapter 22, Article 2</w:t>
      </w:r>
      <w:r w:rsidR="00FD6721">
        <w:rPr>
          <w:rFonts w:ascii="Helvetica" w:hAnsi="Helvetica"/>
        </w:rPr>
        <w:t xml:space="preserve">) </w:t>
      </w:r>
      <w:r w:rsidR="005D25E9" w:rsidRPr="00110B8D">
        <w:rPr>
          <w:rFonts w:ascii="Helvetica" w:hAnsi="Helvetica"/>
        </w:rPr>
        <w:t>and regional MS4 Permit (California Regional Water Quality Control Board Sa</w:t>
      </w:r>
      <w:r w:rsidR="00773101" w:rsidRPr="00110B8D">
        <w:rPr>
          <w:rFonts w:ascii="Helvetica" w:hAnsi="Helvetica"/>
        </w:rPr>
        <w:t xml:space="preserve">n Diego Region Order No. </w:t>
      </w:r>
      <w:r w:rsidR="00967ED5">
        <w:rPr>
          <w:rFonts w:ascii="Helvetica" w:hAnsi="Helvetica"/>
        </w:rPr>
        <w:t xml:space="preserve">R9-2013-0001 as amended by R9-2015-0001 and </w:t>
      </w:r>
      <w:r w:rsidR="00773101" w:rsidRPr="00110B8D">
        <w:rPr>
          <w:rFonts w:ascii="Helvetica" w:hAnsi="Helvetica"/>
        </w:rPr>
        <w:t>R9-2015</w:t>
      </w:r>
      <w:r w:rsidR="005D25E9" w:rsidRPr="00110B8D">
        <w:rPr>
          <w:rFonts w:ascii="Helvetica" w:hAnsi="Helvetica"/>
        </w:rPr>
        <w:t>-01</w:t>
      </w:r>
      <w:r w:rsidR="00773101" w:rsidRPr="00110B8D">
        <w:rPr>
          <w:rFonts w:ascii="Helvetica" w:hAnsi="Helvetica"/>
        </w:rPr>
        <w:t>00</w:t>
      </w:r>
      <w:r w:rsidR="005D25E9" w:rsidRPr="00110B8D">
        <w:rPr>
          <w:rFonts w:ascii="Helvetica" w:hAnsi="Helvetica"/>
        </w:rPr>
        <w:t>) requirements for storm water management.</w:t>
      </w:r>
    </w:p>
    <w:p w14:paraId="296CF252" w14:textId="77777777" w:rsidR="00215747" w:rsidRPr="00110B8D" w:rsidRDefault="00215747" w:rsidP="00215747">
      <w:pPr>
        <w:pStyle w:val="NoSpacing"/>
        <w:jc w:val="both"/>
        <w:rPr>
          <w:rFonts w:ascii="Helvetica" w:hAnsi="Helvetica"/>
        </w:rPr>
      </w:pPr>
    </w:p>
    <w:p w14:paraId="5398F32D" w14:textId="08CD8098" w:rsidR="00215747" w:rsidRPr="00110B8D" w:rsidRDefault="00215747" w:rsidP="00215747">
      <w:pPr>
        <w:pStyle w:val="NoSpacing"/>
        <w:jc w:val="both"/>
        <w:rPr>
          <w:rFonts w:ascii="Helvetica" w:hAnsi="Helvetica"/>
        </w:rPr>
      </w:pPr>
      <w:r w:rsidRPr="00110B8D">
        <w:rPr>
          <w:rFonts w:ascii="Helvetica" w:hAnsi="Helvetica"/>
        </w:rPr>
        <w:t xml:space="preserve">I have read and understand that the </w:t>
      </w:r>
      <w:r w:rsidR="003106B5">
        <w:rPr>
          <w:rFonts w:ascii="Helvetica" w:hAnsi="Helvetica"/>
        </w:rPr>
        <w:t>City of Escondido</w:t>
      </w:r>
      <w:r w:rsidRPr="00110B8D">
        <w:rPr>
          <w:rFonts w:ascii="Helvetica" w:hAnsi="Helvetica"/>
        </w:rPr>
        <w:t xml:space="preserve"> has adopted minimum requirements for managing urban runoff, including storm water, from land development activities</w:t>
      </w:r>
      <w:r w:rsidR="008F0B63" w:rsidRPr="00110B8D">
        <w:rPr>
          <w:rFonts w:ascii="Helvetica" w:hAnsi="Helvetica"/>
        </w:rPr>
        <w:t xml:space="preserve">, as described in the </w:t>
      </w:r>
      <w:r w:rsidR="00D07D0E">
        <w:rPr>
          <w:rFonts w:ascii="Helvetica" w:hAnsi="Helvetica"/>
        </w:rPr>
        <w:t>Storm Water</w:t>
      </w:r>
      <w:r w:rsidR="00D07D0E" w:rsidRPr="00110B8D">
        <w:rPr>
          <w:rFonts w:ascii="Helvetica" w:hAnsi="Helvetica"/>
        </w:rPr>
        <w:t xml:space="preserve"> </w:t>
      </w:r>
      <w:r w:rsidR="008F0B63" w:rsidRPr="00110B8D">
        <w:rPr>
          <w:rFonts w:ascii="Helvetica" w:hAnsi="Helvetica"/>
        </w:rPr>
        <w:t>Design Manual</w:t>
      </w:r>
      <w:r w:rsidRPr="00110B8D">
        <w:rPr>
          <w:rFonts w:ascii="Helvetica" w:hAnsi="Helvetica"/>
        </w:rPr>
        <w:t xml:space="preserve">. I certify that this </w:t>
      </w:r>
      <w:r w:rsidR="00CC2398" w:rsidRPr="00110B8D">
        <w:rPr>
          <w:rFonts w:ascii="Helvetica" w:hAnsi="Helvetica"/>
        </w:rPr>
        <w:t>PDP</w:t>
      </w:r>
      <w:r w:rsidRPr="00110B8D">
        <w:rPr>
          <w:rFonts w:ascii="Helvetica" w:hAnsi="Helvetica"/>
        </w:rPr>
        <w:t xml:space="preserve"> SWQMP has been completed to the best of my ability and accurately reflects the project bei</w:t>
      </w:r>
      <w:r w:rsidR="00D03F8A" w:rsidRPr="00110B8D">
        <w:rPr>
          <w:rFonts w:ascii="Helvetica" w:hAnsi="Helvetica"/>
        </w:rPr>
        <w:t xml:space="preserve">ng proposed and the applicable </w:t>
      </w:r>
      <w:r w:rsidRPr="00110B8D">
        <w:rPr>
          <w:rFonts w:ascii="Helvetica" w:hAnsi="Helvetica"/>
        </w:rPr>
        <w:t>BMPs proposed to minimize the potentially negative impacts of this project's land developme</w:t>
      </w:r>
      <w:r w:rsidR="008F0B63" w:rsidRPr="00110B8D">
        <w:rPr>
          <w:rFonts w:ascii="Helvetica" w:hAnsi="Helvetica"/>
        </w:rPr>
        <w:t>nt activities on water quality.</w:t>
      </w:r>
      <w:r w:rsidR="00781C3C" w:rsidRPr="00110B8D">
        <w:rPr>
          <w:rFonts w:ascii="Helvetica" w:hAnsi="Helvetica"/>
        </w:rPr>
        <w:t xml:space="preserve"> I understand and acknowledge that the plan check review of this </w:t>
      </w:r>
      <w:r w:rsidR="00CC2398" w:rsidRPr="00110B8D">
        <w:rPr>
          <w:rFonts w:ascii="Helvetica" w:hAnsi="Helvetica"/>
        </w:rPr>
        <w:t>PDP</w:t>
      </w:r>
      <w:r w:rsidR="00133FF2" w:rsidRPr="00110B8D">
        <w:rPr>
          <w:rFonts w:ascii="Helvetica" w:hAnsi="Helvetica"/>
        </w:rPr>
        <w:t xml:space="preserve"> SWQMP by </w:t>
      </w:r>
      <w:r w:rsidR="003106B5">
        <w:rPr>
          <w:rFonts w:ascii="Helvetica" w:hAnsi="Helvetica"/>
        </w:rPr>
        <w:t>City</w:t>
      </w:r>
      <w:r w:rsidR="003106B5" w:rsidRPr="00110B8D">
        <w:rPr>
          <w:rFonts w:ascii="Helvetica" w:hAnsi="Helvetica"/>
        </w:rPr>
        <w:t xml:space="preserve"> </w:t>
      </w:r>
      <w:r w:rsidR="00133FF2" w:rsidRPr="00110B8D">
        <w:rPr>
          <w:rFonts w:ascii="Helvetica" w:hAnsi="Helvetica"/>
        </w:rPr>
        <w:t>staff</w:t>
      </w:r>
      <w:r w:rsidR="00781C3C" w:rsidRPr="00110B8D">
        <w:rPr>
          <w:rFonts w:ascii="Helvetica" w:hAnsi="Helvetica"/>
        </w:rPr>
        <w:t xml:space="preserve"> is confined to a review and does not relieve me, as the Engineer in Responsible Charge of design of storm water BMPs for this project, of my responsibilities for project design.</w:t>
      </w:r>
    </w:p>
    <w:p w14:paraId="2DB5F8D0" w14:textId="77777777" w:rsidR="00781C3C" w:rsidRPr="00110B8D" w:rsidRDefault="00781C3C" w:rsidP="00215747">
      <w:pPr>
        <w:pStyle w:val="NoSpacing"/>
        <w:jc w:val="both"/>
        <w:rPr>
          <w:rFonts w:ascii="Helvetica" w:hAnsi="Helvetica"/>
        </w:rPr>
      </w:pPr>
    </w:p>
    <w:p w14:paraId="391719E1" w14:textId="77777777" w:rsidR="00781C3C" w:rsidRPr="00110B8D" w:rsidRDefault="00781C3C" w:rsidP="00215747">
      <w:pPr>
        <w:pStyle w:val="NoSpacing"/>
        <w:jc w:val="both"/>
        <w:rPr>
          <w:rFonts w:ascii="Helvetica" w:hAnsi="Helvetica"/>
        </w:rPr>
      </w:pPr>
    </w:p>
    <w:p w14:paraId="4648B02B" w14:textId="77777777" w:rsidR="00455E31" w:rsidRPr="00110B8D" w:rsidRDefault="00455E31" w:rsidP="00215747">
      <w:pPr>
        <w:pStyle w:val="NoSpacing"/>
        <w:jc w:val="both"/>
        <w:rPr>
          <w:rFonts w:ascii="Helvetica" w:hAnsi="Helvetica"/>
        </w:rPr>
      </w:pPr>
    </w:p>
    <w:p w14:paraId="6D9B3CE2" w14:textId="77777777" w:rsidR="00455E31" w:rsidRPr="00110B8D" w:rsidRDefault="00455E31" w:rsidP="00215747">
      <w:pPr>
        <w:pStyle w:val="NoSpacing"/>
        <w:jc w:val="both"/>
        <w:rPr>
          <w:rFonts w:ascii="Helvetica" w:hAnsi="Helvetica"/>
        </w:rPr>
      </w:pPr>
      <w:r w:rsidRPr="00110B8D">
        <w:rPr>
          <w:rFonts w:ascii="Helvetica" w:hAnsi="Helvetica"/>
        </w:rPr>
        <w:t>________________________________________________________</w:t>
      </w:r>
    </w:p>
    <w:p w14:paraId="777B8D14" w14:textId="77777777" w:rsidR="00455E31" w:rsidRPr="00110B8D" w:rsidRDefault="00455E31" w:rsidP="00215747">
      <w:pPr>
        <w:pStyle w:val="NoSpacing"/>
        <w:jc w:val="both"/>
        <w:rPr>
          <w:rFonts w:ascii="Helvetica" w:hAnsi="Helvetica"/>
        </w:rPr>
      </w:pPr>
      <w:r w:rsidRPr="00110B8D">
        <w:rPr>
          <w:rFonts w:ascii="Helvetica" w:hAnsi="Helvetica"/>
        </w:rPr>
        <w:t>Engineer of Work'</w:t>
      </w:r>
      <w:r w:rsidR="00DE2CD0" w:rsidRPr="00110B8D">
        <w:rPr>
          <w:rFonts w:ascii="Helvetica" w:hAnsi="Helvetica"/>
        </w:rPr>
        <w:t>s</w:t>
      </w:r>
      <w:r w:rsidRPr="00110B8D">
        <w:rPr>
          <w:rFonts w:ascii="Helvetica" w:hAnsi="Helvetica"/>
        </w:rPr>
        <w:t xml:space="preserve"> Signature, PE Number &amp; Expiration Date</w:t>
      </w:r>
    </w:p>
    <w:p w14:paraId="59E03685" w14:textId="77777777" w:rsidR="00455E31" w:rsidRPr="00110B8D" w:rsidRDefault="00455E31" w:rsidP="00215747">
      <w:pPr>
        <w:pStyle w:val="NoSpacing"/>
        <w:jc w:val="both"/>
        <w:rPr>
          <w:rFonts w:ascii="Helvetica" w:hAnsi="Helvetica"/>
        </w:rPr>
      </w:pPr>
    </w:p>
    <w:p w14:paraId="099868B5" w14:textId="77777777" w:rsidR="00455E31" w:rsidRPr="00110B8D" w:rsidRDefault="00455E31" w:rsidP="00215747">
      <w:pPr>
        <w:pStyle w:val="NoSpacing"/>
        <w:jc w:val="both"/>
        <w:rPr>
          <w:rFonts w:ascii="Helvetica" w:hAnsi="Helvetica"/>
        </w:rPr>
      </w:pPr>
    </w:p>
    <w:p w14:paraId="36F599CF" w14:textId="77777777" w:rsidR="00455E31" w:rsidRPr="00110B8D" w:rsidRDefault="00455E31" w:rsidP="00215747">
      <w:pPr>
        <w:pStyle w:val="NoSpacing"/>
        <w:jc w:val="both"/>
        <w:rPr>
          <w:rFonts w:ascii="Helvetica" w:hAnsi="Helvetica"/>
        </w:rPr>
      </w:pPr>
      <w:r w:rsidRPr="00110B8D">
        <w:rPr>
          <w:rFonts w:ascii="Helvetica" w:hAnsi="Helvetica"/>
        </w:rPr>
        <w:t>________________________________________________________</w:t>
      </w:r>
    </w:p>
    <w:p w14:paraId="071A5A91" w14:textId="77777777" w:rsidR="00455E31" w:rsidRPr="00110B8D" w:rsidRDefault="00455E31" w:rsidP="00215747">
      <w:pPr>
        <w:pStyle w:val="NoSpacing"/>
        <w:jc w:val="both"/>
        <w:rPr>
          <w:rFonts w:ascii="Helvetica" w:hAnsi="Helvetica"/>
        </w:rPr>
      </w:pPr>
      <w:r w:rsidRPr="00110B8D">
        <w:rPr>
          <w:rFonts w:ascii="Helvetica" w:hAnsi="Helvetica"/>
        </w:rPr>
        <w:t>Print Name</w:t>
      </w:r>
    </w:p>
    <w:p w14:paraId="19112147" w14:textId="77777777" w:rsidR="00455E31" w:rsidRPr="00110B8D" w:rsidRDefault="00455E31" w:rsidP="00215747">
      <w:pPr>
        <w:pStyle w:val="NoSpacing"/>
        <w:jc w:val="both"/>
        <w:rPr>
          <w:rFonts w:ascii="Helvetica" w:hAnsi="Helvetica"/>
        </w:rPr>
      </w:pPr>
    </w:p>
    <w:p w14:paraId="413667E6" w14:textId="77777777" w:rsidR="00455E31" w:rsidRPr="00110B8D" w:rsidRDefault="00455E31" w:rsidP="00215747">
      <w:pPr>
        <w:pStyle w:val="NoSpacing"/>
        <w:jc w:val="both"/>
        <w:rPr>
          <w:rFonts w:ascii="Helvetica" w:hAnsi="Helvetica"/>
        </w:rPr>
      </w:pPr>
    </w:p>
    <w:p w14:paraId="5F3CCADA" w14:textId="77777777" w:rsidR="00455E31" w:rsidRPr="00110B8D" w:rsidRDefault="00455E31" w:rsidP="00215747">
      <w:pPr>
        <w:pStyle w:val="NoSpacing"/>
        <w:jc w:val="both"/>
        <w:rPr>
          <w:rFonts w:ascii="Helvetica" w:hAnsi="Helvetica"/>
        </w:rPr>
      </w:pPr>
      <w:r w:rsidRPr="00110B8D">
        <w:rPr>
          <w:rFonts w:ascii="Helvetica" w:hAnsi="Helvetica"/>
        </w:rPr>
        <w:t>________________________________________________________</w:t>
      </w:r>
    </w:p>
    <w:p w14:paraId="3A3F0767" w14:textId="77777777" w:rsidR="008F0B63" w:rsidRPr="00110B8D" w:rsidRDefault="00455E31" w:rsidP="00215747">
      <w:pPr>
        <w:pStyle w:val="NoSpacing"/>
        <w:jc w:val="both"/>
        <w:rPr>
          <w:rFonts w:ascii="Helvetica" w:hAnsi="Helvetica"/>
        </w:rPr>
      </w:pPr>
      <w:r w:rsidRPr="00110B8D">
        <w:rPr>
          <w:rFonts w:ascii="Helvetica" w:hAnsi="Helvetica"/>
        </w:rPr>
        <w:t>Company</w:t>
      </w:r>
    </w:p>
    <w:p w14:paraId="1F0BDE13" w14:textId="77777777" w:rsidR="00455E31" w:rsidRPr="00110B8D" w:rsidRDefault="00455E31" w:rsidP="00215747">
      <w:pPr>
        <w:pStyle w:val="NoSpacing"/>
        <w:jc w:val="both"/>
        <w:rPr>
          <w:rFonts w:ascii="Helvetica" w:hAnsi="Helvetica"/>
        </w:rPr>
      </w:pPr>
    </w:p>
    <w:p w14:paraId="255348B5" w14:textId="77777777" w:rsidR="00455E31" w:rsidRPr="00110B8D" w:rsidRDefault="00455E31" w:rsidP="00215747">
      <w:pPr>
        <w:pStyle w:val="NoSpacing"/>
        <w:jc w:val="both"/>
        <w:rPr>
          <w:rFonts w:ascii="Helvetica" w:hAnsi="Helvetica"/>
        </w:rPr>
      </w:pPr>
    </w:p>
    <w:p w14:paraId="07191E60" w14:textId="77777777" w:rsidR="00455E31" w:rsidRPr="00110B8D" w:rsidRDefault="00455E31" w:rsidP="00215747">
      <w:pPr>
        <w:pStyle w:val="NoSpacing"/>
        <w:jc w:val="both"/>
        <w:rPr>
          <w:rFonts w:ascii="Helvetica" w:hAnsi="Helvetica"/>
        </w:rPr>
      </w:pPr>
      <w:r w:rsidRPr="00110B8D">
        <w:rPr>
          <w:rFonts w:ascii="Helvetica" w:hAnsi="Helvetica"/>
        </w:rPr>
        <w:t>____________________________</w:t>
      </w:r>
    </w:p>
    <w:p w14:paraId="69AEFB73" w14:textId="77777777" w:rsidR="00455E31" w:rsidRPr="00110B8D" w:rsidRDefault="00455E31" w:rsidP="00215747">
      <w:pPr>
        <w:pStyle w:val="NoSpacing"/>
        <w:jc w:val="both"/>
        <w:rPr>
          <w:rFonts w:ascii="Helvetica" w:hAnsi="Helvetica"/>
        </w:rPr>
      </w:pPr>
      <w:r w:rsidRPr="00110B8D">
        <w:rPr>
          <w:rFonts w:ascii="Helvetica" w:hAnsi="Helvetica"/>
        </w:rPr>
        <w:t>Date</w:t>
      </w:r>
    </w:p>
    <w:p w14:paraId="78F15BEA" w14:textId="77777777" w:rsidR="00906BDA" w:rsidRPr="00110B8D" w:rsidRDefault="00922C8E" w:rsidP="00215747">
      <w:pPr>
        <w:pStyle w:val="NoSpacing"/>
        <w:jc w:val="both"/>
        <w:rPr>
          <w:rFonts w:ascii="Helvetica" w:hAnsi="Helvetica"/>
        </w:rPr>
      </w:pPr>
      <w:r w:rsidRPr="00110B8D">
        <w:rPr>
          <w:rFonts w:ascii="Helvetica" w:hAnsi="Helvetica"/>
        </w:rPr>
        <w:tab/>
      </w:r>
      <w:r w:rsidRPr="00110B8D">
        <w:rPr>
          <w:rFonts w:ascii="Helvetica" w:hAnsi="Helvetica"/>
        </w:rPr>
        <w:tab/>
      </w:r>
      <w:r w:rsidRPr="00110B8D">
        <w:rPr>
          <w:rFonts w:ascii="Helvetica" w:hAnsi="Helvetica"/>
        </w:rPr>
        <w:tab/>
      </w:r>
      <w:r w:rsidR="00A02AB6" w:rsidRPr="00110B8D">
        <w:rPr>
          <w:rFonts w:ascii="Helvetica" w:hAnsi="Helvetica"/>
        </w:rPr>
        <w:tab/>
      </w:r>
      <w:r w:rsidR="00A02AB6" w:rsidRPr="00110B8D">
        <w:rPr>
          <w:rFonts w:ascii="Helvetica" w:hAnsi="Helvetica"/>
        </w:rPr>
        <w:tab/>
      </w:r>
      <w:r w:rsidRPr="00110B8D">
        <w:rPr>
          <w:rFonts w:ascii="Helvetica" w:hAnsi="Helvetica"/>
        </w:rPr>
        <w:tab/>
      </w:r>
      <w:r w:rsidRPr="00110B8D">
        <w:rPr>
          <w:rFonts w:ascii="Helvetica" w:hAnsi="Helvetica"/>
        </w:rPr>
        <w:tab/>
        <w:t>Engineer's Seal:</w:t>
      </w:r>
    </w:p>
    <w:p w14:paraId="5E602AD9" w14:textId="635368B5" w:rsidR="00906BDA" w:rsidRPr="00110B8D" w:rsidRDefault="00906BDA" w:rsidP="00906BDA"/>
    <w:p w14:paraId="1E54F357" w14:textId="77777777" w:rsidR="0091790C" w:rsidRPr="00110B8D" w:rsidRDefault="0091790C" w:rsidP="0091790C">
      <w:r w:rsidRPr="00110B8D">
        <w:br w:type="page"/>
      </w:r>
    </w:p>
    <w:p w14:paraId="3C081B62" w14:textId="77777777" w:rsidR="00913001" w:rsidRPr="00110B8D" w:rsidRDefault="00913001" w:rsidP="00E12A82">
      <w:pPr>
        <w:pStyle w:val="Heading1"/>
        <w:numPr>
          <w:ilvl w:val="0"/>
          <w:numId w:val="0"/>
        </w:numPr>
        <w:ind w:left="1440" w:hanging="1440"/>
      </w:pPr>
      <w:bookmarkStart w:id="4" w:name="_Toc103336415"/>
      <w:r w:rsidRPr="00110B8D">
        <w:lastRenderedPageBreak/>
        <w:t>SUBMITTAL RECORD</w:t>
      </w:r>
      <w:bookmarkEnd w:id="4"/>
    </w:p>
    <w:p w14:paraId="1E0F6315" w14:textId="77777777" w:rsidR="00913001" w:rsidRPr="00110B8D" w:rsidRDefault="00913001" w:rsidP="00913001">
      <w:pPr>
        <w:pStyle w:val="NoSpacing"/>
        <w:jc w:val="both"/>
        <w:rPr>
          <w:rFonts w:ascii="Helvetica" w:hAnsi="Helvetica"/>
        </w:rPr>
      </w:pPr>
    </w:p>
    <w:p w14:paraId="4F58E65C" w14:textId="77777777" w:rsidR="00913001" w:rsidRPr="00110B8D" w:rsidRDefault="00913001" w:rsidP="00913001">
      <w:pPr>
        <w:pStyle w:val="NoSpacing"/>
        <w:jc w:val="both"/>
        <w:rPr>
          <w:rFonts w:ascii="Helvetica" w:hAnsi="Helvetica"/>
        </w:rPr>
      </w:pPr>
      <w:r w:rsidRPr="00110B8D">
        <w:rPr>
          <w:rFonts w:ascii="Helvetica" w:hAnsi="Helvetica"/>
        </w:rPr>
        <w:t>Use this Table to keep a record of submittals of this PDP SWQMP.</w:t>
      </w:r>
      <w:r w:rsidR="00B008FA" w:rsidRPr="00110B8D">
        <w:rPr>
          <w:rFonts w:ascii="Helvetica" w:hAnsi="Helvetica"/>
        </w:rPr>
        <w:t xml:space="preserve"> Each time the PDP SWQMP is re-submitted, provide the date and status of the project. In column 4 </w:t>
      </w:r>
      <w:r w:rsidR="009F189D" w:rsidRPr="00110B8D">
        <w:rPr>
          <w:rFonts w:ascii="Helvetica" w:hAnsi="Helvetica"/>
        </w:rPr>
        <w:t>summarize the</w:t>
      </w:r>
      <w:r w:rsidR="00B008FA" w:rsidRPr="00110B8D">
        <w:rPr>
          <w:rFonts w:ascii="Helvetica" w:hAnsi="Helvetica"/>
        </w:rPr>
        <w:t xml:space="preserve"> changes that have been made or indicate if response to </w:t>
      </w:r>
      <w:proofErr w:type="spellStart"/>
      <w:r w:rsidR="00FB4039" w:rsidRPr="00110B8D">
        <w:rPr>
          <w:rFonts w:ascii="Helvetica" w:hAnsi="Helvetica"/>
        </w:rPr>
        <w:t>plancheck</w:t>
      </w:r>
      <w:proofErr w:type="spellEnd"/>
      <w:r w:rsidR="00FB4039" w:rsidRPr="00110B8D">
        <w:rPr>
          <w:rFonts w:ascii="Helvetica" w:hAnsi="Helvetica"/>
        </w:rPr>
        <w:t xml:space="preserve"> </w:t>
      </w:r>
      <w:r w:rsidR="00B008FA" w:rsidRPr="00110B8D">
        <w:rPr>
          <w:rFonts w:ascii="Helvetica" w:hAnsi="Helvetica"/>
        </w:rPr>
        <w:t>comments is included</w:t>
      </w:r>
      <w:r w:rsidR="00295E0E" w:rsidRPr="00110B8D">
        <w:rPr>
          <w:rFonts w:ascii="Helvetica" w:hAnsi="Helvetica"/>
        </w:rPr>
        <w:t xml:space="preserve">. When applicable, insert response to </w:t>
      </w:r>
      <w:proofErr w:type="spellStart"/>
      <w:r w:rsidR="00FB4039" w:rsidRPr="00110B8D">
        <w:rPr>
          <w:rFonts w:ascii="Helvetica" w:hAnsi="Helvetica"/>
        </w:rPr>
        <w:t>plancheck</w:t>
      </w:r>
      <w:proofErr w:type="spellEnd"/>
      <w:r w:rsidR="00FB4039" w:rsidRPr="00110B8D">
        <w:rPr>
          <w:rFonts w:ascii="Helvetica" w:hAnsi="Helvetica"/>
        </w:rPr>
        <w:t xml:space="preserve"> </w:t>
      </w:r>
      <w:r w:rsidR="00295E0E" w:rsidRPr="00110B8D">
        <w:rPr>
          <w:rFonts w:ascii="Helvetica" w:hAnsi="Helvetica"/>
        </w:rPr>
        <w:t xml:space="preserve">comments </w:t>
      </w:r>
      <w:r w:rsidR="00B008FA" w:rsidRPr="00110B8D">
        <w:rPr>
          <w:rFonts w:ascii="Helvetica" w:hAnsi="Helvetica"/>
        </w:rPr>
        <w:t>behind this page</w:t>
      </w:r>
      <w:r w:rsidR="00295E0E" w:rsidRPr="00110B8D">
        <w:rPr>
          <w:rFonts w:ascii="Helvetica" w:hAnsi="Helvetica"/>
        </w:rPr>
        <w:t>.</w:t>
      </w:r>
    </w:p>
    <w:p w14:paraId="208A2713" w14:textId="77777777" w:rsidR="00913001" w:rsidRPr="00110B8D" w:rsidRDefault="00913001" w:rsidP="00913001">
      <w:pPr>
        <w:pStyle w:val="NoSpacing"/>
        <w:jc w:val="both"/>
        <w:rPr>
          <w:rFonts w:ascii="Helvetica" w:hAnsi="Helvetica"/>
        </w:rPr>
      </w:pPr>
    </w:p>
    <w:p w14:paraId="6F09BA99" w14:textId="77777777" w:rsidR="00913001" w:rsidRPr="00110B8D" w:rsidRDefault="002A211F" w:rsidP="00913001">
      <w:pPr>
        <w:pStyle w:val="NoSpacing"/>
        <w:jc w:val="both"/>
        <w:rPr>
          <w:rFonts w:ascii="Helvetica" w:hAnsi="Helvetica"/>
        </w:rPr>
      </w:pPr>
      <w:r w:rsidRPr="002A211F">
        <w:rPr>
          <w:rFonts w:ascii="Helvetica" w:hAnsi="Helvetica"/>
        </w:rPr>
        <w:t>Preliminary Design / Planning</w:t>
      </w:r>
      <w:r w:rsidR="00F96FEE">
        <w:rPr>
          <w:rFonts w:ascii="Helvetica" w:hAnsi="Helvetica"/>
        </w:rPr>
        <w:t xml:space="preserve"> </w:t>
      </w:r>
      <w:r w:rsidRPr="002A211F">
        <w:rPr>
          <w:rFonts w:ascii="Helvetica" w:hAnsi="Helvetica"/>
        </w:rPr>
        <w:t>/ CEQA</w:t>
      </w:r>
    </w:p>
    <w:tbl>
      <w:tblPr>
        <w:tblStyle w:val="TableGrid"/>
        <w:tblW w:w="0" w:type="auto"/>
        <w:tblLook w:val="04A0" w:firstRow="1" w:lastRow="0" w:firstColumn="1" w:lastColumn="0" w:noHBand="0" w:noVBand="1"/>
      </w:tblPr>
      <w:tblGrid>
        <w:gridCol w:w="1278"/>
        <w:gridCol w:w="2160"/>
        <w:gridCol w:w="4410"/>
      </w:tblGrid>
      <w:tr w:rsidR="002A211F" w:rsidRPr="00110B8D" w14:paraId="6FF5A2A5" w14:textId="77777777" w:rsidTr="002A211F">
        <w:tc>
          <w:tcPr>
            <w:tcW w:w="1278" w:type="dxa"/>
          </w:tcPr>
          <w:p w14:paraId="63487059" w14:textId="77777777" w:rsidR="002A211F" w:rsidRPr="00110B8D" w:rsidRDefault="002A211F" w:rsidP="00B008FA">
            <w:pPr>
              <w:pStyle w:val="NoSpacing"/>
              <w:rPr>
                <w:rFonts w:ascii="Helvetica" w:hAnsi="Helvetica"/>
                <w:b/>
              </w:rPr>
            </w:pPr>
            <w:r w:rsidRPr="00110B8D">
              <w:rPr>
                <w:rFonts w:ascii="Helvetica" w:hAnsi="Helvetica"/>
                <w:b/>
              </w:rPr>
              <w:t>Submittal Number</w:t>
            </w:r>
          </w:p>
        </w:tc>
        <w:tc>
          <w:tcPr>
            <w:tcW w:w="2160" w:type="dxa"/>
          </w:tcPr>
          <w:p w14:paraId="6D0AEE68" w14:textId="77777777" w:rsidR="002A211F" w:rsidRPr="00110B8D" w:rsidRDefault="002A211F" w:rsidP="00B008FA">
            <w:pPr>
              <w:pStyle w:val="NoSpacing"/>
              <w:rPr>
                <w:rFonts w:ascii="Helvetica" w:hAnsi="Helvetica"/>
                <w:b/>
              </w:rPr>
            </w:pPr>
            <w:r w:rsidRPr="00110B8D">
              <w:rPr>
                <w:rFonts w:ascii="Helvetica" w:hAnsi="Helvetica"/>
                <w:b/>
              </w:rPr>
              <w:t>Date</w:t>
            </w:r>
          </w:p>
        </w:tc>
        <w:tc>
          <w:tcPr>
            <w:tcW w:w="4410" w:type="dxa"/>
          </w:tcPr>
          <w:p w14:paraId="5768F115" w14:textId="77777777" w:rsidR="002A211F" w:rsidRPr="00110B8D" w:rsidRDefault="002A211F" w:rsidP="00B008FA">
            <w:pPr>
              <w:pStyle w:val="NoSpacing"/>
              <w:rPr>
                <w:rFonts w:ascii="Helvetica" w:hAnsi="Helvetica"/>
                <w:b/>
              </w:rPr>
            </w:pPr>
            <w:r w:rsidRPr="00110B8D">
              <w:rPr>
                <w:rFonts w:ascii="Helvetica" w:hAnsi="Helvetica"/>
                <w:b/>
              </w:rPr>
              <w:t>Summary of Changes</w:t>
            </w:r>
          </w:p>
        </w:tc>
      </w:tr>
      <w:tr w:rsidR="002A211F" w:rsidRPr="00110B8D" w14:paraId="64D61DAB" w14:textId="77777777" w:rsidTr="002A211F">
        <w:trPr>
          <w:trHeight w:val="576"/>
        </w:trPr>
        <w:tc>
          <w:tcPr>
            <w:tcW w:w="1278" w:type="dxa"/>
          </w:tcPr>
          <w:p w14:paraId="3D6D82FC" w14:textId="77777777" w:rsidR="002A211F" w:rsidRPr="00110B8D" w:rsidRDefault="002A211F" w:rsidP="00B008FA">
            <w:pPr>
              <w:pStyle w:val="NoSpacing"/>
              <w:rPr>
                <w:rFonts w:ascii="Helvetica" w:hAnsi="Helvetica"/>
              </w:rPr>
            </w:pPr>
            <w:r w:rsidRPr="00110B8D">
              <w:rPr>
                <w:rFonts w:ascii="Helvetica" w:hAnsi="Helvetica"/>
              </w:rPr>
              <w:t>1</w:t>
            </w:r>
          </w:p>
        </w:tc>
        <w:tc>
          <w:tcPr>
            <w:tcW w:w="2160" w:type="dxa"/>
          </w:tcPr>
          <w:p w14:paraId="2D46DEE1" w14:textId="77777777" w:rsidR="002A211F" w:rsidRPr="00110B8D" w:rsidRDefault="002A211F" w:rsidP="00B008FA">
            <w:pPr>
              <w:pStyle w:val="NoSpacing"/>
              <w:rPr>
                <w:rFonts w:ascii="Helvetica" w:hAnsi="Helvetica"/>
              </w:rPr>
            </w:pPr>
          </w:p>
        </w:tc>
        <w:tc>
          <w:tcPr>
            <w:tcW w:w="4410" w:type="dxa"/>
          </w:tcPr>
          <w:p w14:paraId="12E135B5" w14:textId="77777777" w:rsidR="002A211F" w:rsidRPr="00110B8D" w:rsidRDefault="002A211F" w:rsidP="00B008FA">
            <w:pPr>
              <w:pStyle w:val="NoSpacing"/>
              <w:rPr>
                <w:rFonts w:ascii="Helvetica" w:hAnsi="Helvetica"/>
              </w:rPr>
            </w:pPr>
            <w:r w:rsidRPr="00110B8D">
              <w:rPr>
                <w:rFonts w:ascii="Helvetica" w:hAnsi="Helvetica"/>
              </w:rPr>
              <w:t>Initial Submittal</w:t>
            </w:r>
          </w:p>
        </w:tc>
      </w:tr>
      <w:tr w:rsidR="002A211F" w:rsidRPr="00110B8D" w14:paraId="0548905D" w14:textId="77777777" w:rsidTr="002A211F">
        <w:trPr>
          <w:trHeight w:val="576"/>
        </w:trPr>
        <w:tc>
          <w:tcPr>
            <w:tcW w:w="1278" w:type="dxa"/>
          </w:tcPr>
          <w:p w14:paraId="053D1CD0" w14:textId="77777777" w:rsidR="002A211F" w:rsidRPr="00110B8D" w:rsidRDefault="002A211F" w:rsidP="00B008FA">
            <w:pPr>
              <w:pStyle w:val="NoSpacing"/>
              <w:rPr>
                <w:rFonts w:ascii="Helvetica" w:hAnsi="Helvetica"/>
              </w:rPr>
            </w:pPr>
            <w:r w:rsidRPr="00110B8D">
              <w:rPr>
                <w:rFonts w:ascii="Helvetica" w:hAnsi="Helvetica"/>
              </w:rPr>
              <w:t>2</w:t>
            </w:r>
          </w:p>
        </w:tc>
        <w:tc>
          <w:tcPr>
            <w:tcW w:w="2160" w:type="dxa"/>
          </w:tcPr>
          <w:p w14:paraId="14871C6D" w14:textId="77777777" w:rsidR="002A211F" w:rsidRPr="00110B8D" w:rsidRDefault="002A211F" w:rsidP="00B008FA">
            <w:pPr>
              <w:pStyle w:val="NoSpacing"/>
              <w:rPr>
                <w:rFonts w:ascii="Helvetica" w:hAnsi="Helvetica"/>
              </w:rPr>
            </w:pPr>
          </w:p>
        </w:tc>
        <w:tc>
          <w:tcPr>
            <w:tcW w:w="4410" w:type="dxa"/>
          </w:tcPr>
          <w:p w14:paraId="1E5A324E" w14:textId="77777777" w:rsidR="002A211F" w:rsidRPr="00110B8D" w:rsidRDefault="002A211F" w:rsidP="00B008FA">
            <w:pPr>
              <w:pStyle w:val="NoSpacing"/>
              <w:rPr>
                <w:rFonts w:ascii="Helvetica" w:hAnsi="Helvetica"/>
              </w:rPr>
            </w:pPr>
          </w:p>
        </w:tc>
      </w:tr>
      <w:tr w:rsidR="002A211F" w:rsidRPr="00110B8D" w14:paraId="24FB600F" w14:textId="77777777" w:rsidTr="002A211F">
        <w:trPr>
          <w:trHeight w:val="576"/>
        </w:trPr>
        <w:tc>
          <w:tcPr>
            <w:tcW w:w="1278" w:type="dxa"/>
          </w:tcPr>
          <w:p w14:paraId="4BD6F1D6" w14:textId="77777777" w:rsidR="002A211F" w:rsidRPr="00110B8D" w:rsidRDefault="002A211F" w:rsidP="00B008FA">
            <w:pPr>
              <w:pStyle w:val="NoSpacing"/>
              <w:rPr>
                <w:rFonts w:ascii="Helvetica" w:hAnsi="Helvetica"/>
              </w:rPr>
            </w:pPr>
            <w:r w:rsidRPr="00110B8D">
              <w:rPr>
                <w:rFonts w:ascii="Helvetica" w:hAnsi="Helvetica"/>
              </w:rPr>
              <w:t>3</w:t>
            </w:r>
          </w:p>
        </w:tc>
        <w:tc>
          <w:tcPr>
            <w:tcW w:w="2160" w:type="dxa"/>
          </w:tcPr>
          <w:p w14:paraId="10088579" w14:textId="77777777" w:rsidR="002A211F" w:rsidRPr="00110B8D" w:rsidRDefault="002A211F" w:rsidP="00B008FA">
            <w:pPr>
              <w:pStyle w:val="NoSpacing"/>
              <w:rPr>
                <w:rFonts w:ascii="Helvetica" w:hAnsi="Helvetica"/>
              </w:rPr>
            </w:pPr>
          </w:p>
        </w:tc>
        <w:tc>
          <w:tcPr>
            <w:tcW w:w="4410" w:type="dxa"/>
          </w:tcPr>
          <w:p w14:paraId="31F5278F" w14:textId="77777777" w:rsidR="002A211F" w:rsidRPr="00110B8D" w:rsidRDefault="002A211F" w:rsidP="00B008FA">
            <w:pPr>
              <w:pStyle w:val="NoSpacing"/>
              <w:rPr>
                <w:rFonts w:ascii="Helvetica" w:hAnsi="Helvetica"/>
              </w:rPr>
            </w:pPr>
          </w:p>
        </w:tc>
      </w:tr>
      <w:tr w:rsidR="002A211F" w:rsidRPr="00110B8D" w14:paraId="31F9F95D" w14:textId="77777777" w:rsidTr="002A211F">
        <w:trPr>
          <w:trHeight w:val="576"/>
        </w:trPr>
        <w:tc>
          <w:tcPr>
            <w:tcW w:w="1278" w:type="dxa"/>
          </w:tcPr>
          <w:p w14:paraId="5AA0E163" w14:textId="77777777" w:rsidR="002A211F" w:rsidRPr="00110B8D" w:rsidRDefault="002A211F" w:rsidP="00B008FA">
            <w:pPr>
              <w:pStyle w:val="NoSpacing"/>
              <w:rPr>
                <w:rFonts w:ascii="Helvetica" w:hAnsi="Helvetica"/>
              </w:rPr>
            </w:pPr>
            <w:r w:rsidRPr="00110B8D">
              <w:rPr>
                <w:rFonts w:ascii="Helvetica" w:hAnsi="Helvetica"/>
              </w:rPr>
              <w:t>4</w:t>
            </w:r>
          </w:p>
        </w:tc>
        <w:tc>
          <w:tcPr>
            <w:tcW w:w="2160" w:type="dxa"/>
          </w:tcPr>
          <w:p w14:paraId="68F366CF" w14:textId="77777777" w:rsidR="002A211F" w:rsidRPr="00110B8D" w:rsidRDefault="002A211F" w:rsidP="00B008FA">
            <w:pPr>
              <w:pStyle w:val="NoSpacing"/>
              <w:rPr>
                <w:rFonts w:ascii="Helvetica" w:hAnsi="Helvetica"/>
              </w:rPr>
            </w:pPr>
          </w:p>
        </w:tc>
        <w:tc>
          <w:tcPr>
            <w:tcW w:w="4410" w:type="dxa"/>
          </w:tcPr>
          <w:p w14:paraId="5CBBF6DA" w14:textId="77777777" w:rsidR="002A211F" w:rsidRPr="00110B8D" w:rsidRDefault="002A211F" w:rsidP="00B008FA">
            <w:pPr>
              <w:pStyle w:val="NoSpacing"/>
              <w:rPr>
                <w:rFonts w:ascii="Helvetica" w:hAnsi="Helvetica"/>
              </w:rPr>
            </w:pPr>
          </w:p>
        </w:tc>
      </w:tr>
    </w:tbl>
    <w:p w14:paraId="5DE03B67" w14:textId="77777777" w:rsidR="00913001" w:rsidRPr="00110B8D" w:rsidRDefault="00913001" w:rsidP="00913001">
      <w:pPr>
        <w:pStyle w:val="NoSpacing"/>
        <w:jc w:val="both"/>
        <w:rPr>
          <w:rFonts w:ascii="Helvetica" w:hAnsi="Helvetica"/>
        </w:rPr>
      </w:pPr>
    </w:p>
    <w:p w14:paraId="7E53B75B" w14:textId="77777777" w:rsidR="00906BDA" w:rsidRDefault="002A211F" w:rsidP="00913001">
      <w:pPr>
        <w:pStyle w:val="NoSpacing"/>
        <w:jc w:val="both"/>
        <w:rPr>
          <w:rFonts w:ascii="Helvetica" w:hAnsi="Helvetica"/>
        </w:rPr>
      </w:pPr>
      <w:r w:rsidRPr="002A211F">
        <w:rPr>
          <w:rFonts w:ascii="Helvetica" w:hAnsi="Helvetica"/>
        </w:rPr>
        <w:t>Final Design</w:t>
      </w:r>
    </w:p>
    <w:tbl>
      <w:tblPr>
        <w:tblStyle w:val="TableGrid"/>
        <w:tblW w:w="0" w:type="auto"/>
        <w:tblLook w:val="04A0" w:firstRow="1" w:lastRow="0" w:firstColumn="1" w:lastColumn="0" w:noHBand="0" w:noVBand="1"/>
      </w:tblPr>
      <w:tblGrid>
        <w:gridCol w:w="1278"/>
        <w:gridCol w:w="2160"/>
        <w:gridCol w:w="4410"/>
      </w:tblGrid>
      <w:tr w:rsidR="002A211F" w:rsidRPr="00110B8D" w14:paraId="5815E5E1" w14:textId="77777777" w:rsidTr="00974F84">
        <w:tc>
          <w:tcPr>
            <w:tcW w:w="1278" w:type="dxa"/>
          </w:tcPr>
          <w:p w14:paraId="6CAE0F33" w14:textId="77777777" w:rsidR="002A211F" w:rsidRPr="00110B8D" w:rsidRDefault="002A211F" w:rsidP="00974F84">
            <w:pPr>
              <w:pStyle w:val="NoSpacing"/>
              <w:rPr>
                <w:rFonts w:ascii="Helvetica" w:hAnsi="Helvetica"/>
                <w:b/>
              </w:rPr>
            </w:pPr>
            <w:r w:rsidRPr="00110B8D">
              <w:rPr>
                <w:rFonts w:ascii="Helvetica" w:hAnsi="Helvetica"/>
                <w:b/>
              </w:rPr>
              <w:t>Submittal Number</w:t>
            </w:r>
          </w:p>
        </w:tc>
        <w:tc>
          <w:tcPr>
            <w:tcW w:w="2160" w:type="dxa"/>
          </w:tcPr>
          <w:p w14:paraId="6C89FC27" w14:textId="77777777" w:rsidR="002A211F" w:rsidRPr="00110B8D" w:rsidRDefault="002A211F" w:rsidP="00974F84">
            <w:pPr>
              <w:pStyle w:val="NoSpacing"/>
              <w:rPr>
                <w:rFonts w:ascii="Helvetica" w:hAnsi="Helvetica"/>
                <w:b/>
              </w:rPr>
            </w:pPr>
            <w:r w:rsidRPr="00110B8D">
              <w:rPr>
                <w:rFonts w:ascii="Helvetica" w:hAnsi="Helvetica"/>
                <w:b/>
              </w:rPr>
              <w:t>Date</w:t>
            </w:r>
          </w:p>
        </w:tc>
        <w:tc>
          <w:tcPr>
            <w:tcW w:w="4410" w:type="dxa"/>
          </w:tcPr>
          <w:p w14:paraId="049B6247" w14:textId="77777777" w:rsidR="002A211F" w:rsidRPr="00110B8D" w:rsidRDefault="002A211F" w:rsidP="00974F84">
            <w:pPr>
              <w:pStyle w:val="NoSpacing"/>
              <w:rPr>
                <w:rFonts w:ascii="Helvetica" w:hAnsi="Helvetica"/>
                <w:b/>
              </w:rPr>
            </w:pPr>
            <w:r w:rsidRPr="00110B8D">
              <w:rPr>
                <w:rFonts w:ascii="Helvetica" w:hAnsi="Helvetica"/>
                <w:b/>
              </w:rPr>
              <w:t>Summary of Changes</w:t>
            </w:r>
          </w:p>
        </w:tc>
      </w:tr>
      <w:tr w:rsidR="002A211F" w:rsidRPr="00110B8D" w14:paraId="31F12AF2" w14:textId="77777777" w:rsidTr="00974F84">
        <w:trPr>
          <w:trHeight w:val="576"/>
        </w:trPr>
        <w:tc>
          <w:tcPr>
            <w:tcW w:w="1278" w:type="dxa"/>
          </w:tcPr>
          <w:p w14:paraId="5B20C965" w14:textId="77777777" w:rsidR="002A211F" w:rsidRPr="00110B8D" w:rsidRDefault="002A211F" w:rsidP="00974F84">
            <w:pPr>
              <w:pStyle w:val="NoSpacing"/>
              <w:rPr>
                <w:rFonts w:ascii="Helvetica" w:hAnsi="Helvetica"/>
              </w:rPr>
            </w:pPr>
            <w:r w:rsidRPr="00110B8D">
              <w:rPr>
                <w:rFonts w:ascii="Helvetica" w:hAnsi="Helvetica"/>
              </w:rPr>
              <w:t>1</w:t>
            </w:r>
          </w:p>
        </w:tc>
        <w:tc>
          <w:tcPr>
            <w:tcW w:w="2160" w:type="dxa"/>
          </w:tcPr>
          <w:p w14:paraId="13DB0DAC" w14:textId="77777777" w:rsidR="002A211F" w:rsidRPr="00110B8D" w:rsidRDefault="002A211F" w:rsidP="00974F84">
            <w:pPr>
              <w:pStyle w:val="NoSpacing"/>
              <w:rPr>
                <w:rFonts w:ascii="Helvetica" w:hAnsi="Helvetica"/>
              </w:rPr>
            </w:pPr>
          </w:p>
        </w:tc>
        <w:tc>
          <w:tcPr>
            <w:tcW w:w="4410" w:type="dxa"/>
          </w:tcPr>
          <w:p w14:paraId="55A83B20" w14:textId="77777777" w:rsidR="002A211F" w:rsidRPr="00110B8D" w:rsidRDefault="002A211F" w:rsidP="00974F84">
            <w:pPr>
              <w:pStyle w:val="NoSpacing"/>
              <w:rPr>
                <w:rFonts w:ascii="Helvetica" w:hAnsi="Helvetica"/>
              </w:rPr>
            </w:pPr>
            <w:r w:rsidRPr="00110B8D">
              <w:rPr>
                <w:rFonts w:ascii="Helvetica" w:hAnsi="Helvetica"/>
              </w:rPr>
              <w:t>Initial Submittal</w:t>
            </w:r>
          </w:p>
        </w:tc>
      </w:tr>
      <w:tr w:rsidR="002A211F" w:rsidRPr="00110B8D" w14:paraId="1C3E478D" w14:textId="77777777" w:rsidTr="00974F84">
        <w:trPr>
          <w:trHeight w:val="576"/>
        </w:trPr>
        <w:tc>
          <w:tcPr>
            <w:tcW w:w="1278" w:type="dxa"/>
          </w:tcPr>
          <w:p w14:paraId="0C09441C" w14:textId="77777777" w:rsidR="002A211F" w:rsidRPr="00110B8D" w:rsidRDefault="002A211F" w:rsidP="00974F84">
            <w:pPr>
              <w:pStyle w:val="NoSpacing"/>
              <w:rPr>
                <w:rFonts w:ascii="Helvetica" w:hAnsi="Helvetica"/>
              </w:rPr>
            </w:pPr>
            <w:r w:rsidRPr="00110B8D">
              <w:rPr>
                <w:rFonts w:ascii="Helvetica" w:hAnsi="Helvetica"/>
              </w:rPr>
              <w:t>2</w:t>
            </w:r>
          </w:p>
        </w:tc>
        <w:tc>
          <w:tcPr>
            <w:tcW w:w="2160" w:type="dxa"/>
          </w:tcPr>
          <w:p w14:paraId="5A869081" w14:textId="77777777" w:rsidR="002A211F" w:rsidRPr="00110B8D" w:rsidRDefault="002A211F" w:rsidP="00974F84">
            <w:pPr>
              <w:pStyle w:val="NoSpacing"/>
              <w:rPr>
                <w:rFonts w:ascii="Helvetica" w:hAnsi="Helvetica"/>
              </w:rPr>
            </w:pPr>
          </w:p>
        </w:tc>
        <w:tc>
          <w:tcPr>
            <w:tcW w:w="4410" w:type="dxa"/>
          </w:tcPr>
          <w:p w14:paraId="776296C0" w14:textId="77777777" w:rsidR="002A211F" w:rsidRPr="00110B8D" w:rsidRDefault="002A211F" w:rsidP="00974F84">
            <w:pPr>
              <w:pStyle w:val="NoSpacing"/>
              <w:rPr>
                <w:rFonts w:ascii="Helvetica" w:hAnsi="Helvetica"/>
              </w:rPr>
            </w:pPr>
          </w:p>
        </w:tc>
      </w:tr>
      <w:tr w:rsidR="002A211F" w:rsidRPr="00110B8D" w14:paraId="5675A6D1" w14:textId="77777777" w:rsidTr="00974F84">
        <w:trPr>
          <w:trHeight w:val="576"/>
        </w:trPr>
        <w:tc>
          <w:tcPr>
            <w:tcW w:w="1278" w:type="dxa"/>
          </w:tcPr>
          <w:p w14:paraId="1C4BB32F" w14:textId="77777777" w:rsidR="002A211F" w:rsidRPr="00110B8D" w:rsidRDefault="002A211F" w:rsidP="00974F84">
            <w:pPr>
              <w:pStyle w:val="NoSpacing"/>
              <w:rPr>
                <w:rFonts w:ascii="Helvetica" w:hAnsi="Helvetica"/>
              </w:rPr>
            </w:pPr>
            <w:r w:rsidRPr="00110B8D">
              <w:rPr>
                <w:rFonts w:ascii="Helvetica" w:hAnsi="Helvetica"/>
              </w:rPr>
              <w:t>3</w:t>
            </w:r>
          </w:p>
        </w:tc>
        <w:tc>
          <w:tcPr>
            <w:tcW w:w="2160" w:type="dxa"/>
          </w:tcPr>
          <w:p w14:paraId="1F25C614" w14:textId="77777777" w:rsidR="002A211F" w:rsidRPr="00110B8D" w:rsidRDefault="002A211F" w:rsidP="00974F84">
            <w:pPr>
              <w:pStyle w:val="NoSpacing"/>
              <w:rPr>
                <w:rFonts w:ascii="Helvetica" w:hAnsi="Helvetica"/>
              </w:rPr>
            </w:pPr>
          </w:p>
        </w:tc>
        <w:tc>
          <w:tcPr>
            <w:tcW w:w="4410" w:type="dxa"/>
          </w:tcPr>
          <w:p w14:paraId="072CA2FE" w14:textId="77777777" w:rsidR="002A211F" w:rsidRPr="00110B8D" w:rsidRDefault="002A211F" w:rsidP="00974F84">
            <w:pPr>
              <w:pStyle w:val="NoSpacing"/>
              <w:rPr>
                <w:rFonts w:ascii="Helvetica" w:hAnsi="Helvetica"/>
              </w:rPr>
            </w:pPr>
          </w:p>
        </w:tc>
      </w:tr>
      <w:tr w:rsidR="002A211F" w:rsidRPr="00110B8D" w14:paraId="42DDE3D6" w14:textId="77777777" w:rsidTr="00974F84">
        <w:trPr>
          <w:trHeight w:val="576"/>
        </w:trPr>
        <w:tc>
          <w:tcPr>
            <w:tcW w:w="1278" w:type="dxa"/>
          </w:tcPr>
          <w:p w14:paraId="7A8D70C5" w14:textId="77777777" w:rsidR="002A211F" w:rsidRPr="00110B8D" w:rsidRDefault="002A211F" w:rsidP="00974F84">
            <w:pPr>
              <w:pStyle w:val="NoSpacing"/>
              <w:rPr>
                <w:rFonts w:ascii="Helvetica" w:hAnsi="Helvetica"/>
              </w:rPr>
            </w:pPr>
            <w:r w:rsidRPr="00110B8D">
              <w:rPr>
                <w:rFonts w:ascii="Helvetica" w:hAnsi="Helvetica"/>
              </w:rPr>
              <w:t>4</w:t>
            </w:r>
          </w:p>
        </w:tc>
        <w:tc>
          <w:tcPr>
            <w:tcW w:w="2160" w:type="dxa"/>
          </w:tcPr>
          <w:p w14:paraId="1F2C3565" w14:textId="77777777" w:rsidR="002A211F" w:rsidRPr="00110B8D" w:rsidRDefault="002A211F" w:rsidP="00974F84">
            <w:pPr>
              <w:pStyle w:val="NoSpacing"/>
              <w:rPr>
                <w:rFonts w:ascii="Helvetica" w:hAnsi="Helvetica"/>
              </w:rPr>
            </w:pPr>
          </w:p>
        </w:tc>
        <w:tc>
          <w:tcPr>
            <w:tcW w:w="4410" w:type="dxa"/>
          </w:tcPr>
          <w:p w14:paraId="7E093908" w14:textId="77777777" w:rsidR="002A211F" w:rsidRPr="00110B8D" w:rsidRDefault="002A211F" w:rsidP="00974F84">
            <w:pPr>
              <w:pStyle w:val="NoSpacing"/>
              <w:rPr>
                <w:rFonts w:ascii="Helvetica" w:hAnsi="Helvetica"/>
              </w:rPr>
            </w:pPr>
          </w:p>
        </w:tc>
      </w:tr>
    </w:tbl>
    <w:p w14:paraId="557A735D" w14:textId="77777777" w:rsidR="002A211F" w:rsidRDefault="002A211F" w:rsidP="00913001">
      <w:pPr>
        <w:pStyle w:val="NoSpacing"/>
        <w:jc w:val="both"/>
        <w:rPr>
          <w:rFonts w:ascii="Helvetica" w:hAnsi="Helvetica"/>
        </w:rPr>
      </w:pPr>
    </w:p>
    <w:p w14:paraId="55A8A2D5" w14:textId="77777777" w:rsidR="002A211F" w:rsidRDefault="002A211F" w:rsidP="00913001">
      <w:pPr>
        <w:pStyle w:val="NoSpacing"/>
        <w:jc w:val="both"/>
        <w:rPr>
          <w:rFonts w:ascii="Helvetica" w:hAnsi="Helvetica"/>
        </w:rPr>
      </w:pPr>
    </w:p>
    <w:p w14:paraId="417B9C5F" w14:textId="77777777" w:rsidR="002A211F" w:rsidRDefault="002A211F" w:rsidP="00913001">
      <w:pPr>
        <w:pStyle w:val="NoSpacing"/>
        <w:jc w:val="both"/>
        <w:rPr>
          <w:rFonts w:ascii="Helvetica" w:hAnsi="Helvetica"/>
        </w:rPr>
      </w:pPr>
      <w:r>
        <w:rPr>
          <w:rFonts w:ascii="Helvetica" w:hAnsi="Helvetica"/>
        </w:rPr>
        <w:t>Plan Changes</w:t>
      </w:r>
    </w:p>
    <w:tbl>
      <w:tblPr>
        <w:tblStyle w:val="TableGrid"/>
        <w:tblW w:w="0" w:type="auto"/>
        <w:tblLook w:val="04A0" w:firstRow="1" w:lastRow="0" w:firstColumn="1" w:lastColumn="0" w:noHBand="0" w:noVBand="1"/>
      </w:tblPr>
      <w:tblGrid>
        <w:gridCol w:w="1278"/>
        <w:gridCol w:w="2160"/>
        <w:gridCol w:w="4410"/>
      </w:tblGrid>
      <w:tr w:rsidR="002A211F" w:rsidRPr="00110B8D" w14:paraId="1A70DB66" w14:textId="77777777" w:rsidTr="00974F84">
        <w:tc>
          <w:tcPr>
            <w:tcW w:w="1278" w:type="dxa"/>
          </w:tcPr>
          <w:p w14:paraId="3E2ABDEE" w14:textId="77777777" w:rsidR="002A211F" w:rsidRPr="00110B8D" w:rsidRDefault="002A211F" w:rsidP="00974F84">
            <w:pPr>
              <w:pStyle w:val="NoSpacing"/>
              <w:rPr>
                <w:rFonts w:ascii="Helvetica" w:hAnsi="Helvetica"/>
                <w:b/>
              </w:rPr>
            </w:pPr>
            <w:r w:rsidRPr="00110B8D">
              <w:rPr>
                <w:rFonts w:ascii="Helvetica" w:hAnsi="Helvetica"/>
                <w:b/>
              </w:rPr>
              <w:t>Submittal Number</w:t>
            </w:r>
          </w:p>
        </w:tc>
        <w:tc>
          <w:tcPr>
            <w:tcW w:w="2160" w:type="dxa"/>
          </w:tcPr>
          <w:p w14:paraId="08C53000" w14:textId="77777777" w:rsidR="002A211F" w:rsidRPr="00110B8D" w:rsidRDefault="002A211F" w:rsidP="00974F84">
            <w:pPr>
              <w:pStyle w:val="NoSpacing"/>
              <w:rPr>
                <w:rFonts w:ascii="Helvetica" w:hAnsi="Helvetica"/>
                <w:b/>
              </w:rPr>
            </w:pPr>
            <w:r w:rsidRPr="00110B8D">
              <w:rPr>
                <w:rFonts w:ascii="Helvetica" w:hAnsi="Helvetica"/>
                <w:b/>
              </w:rPr>
              <w:t>Date</w:t>
            </w:r>
          </w:p>
        </w:tc>
        <w:tc>
          <w:tcPr>
            <w:tcW w:w="4410" w:type="dxa"/>
          </w:tcPr>
          <w:p w14:paraId="0FCF2FFE" w14:textId="77777777" w:rsidR="002A211F" w:rsidRPr="00110B8D" w:rsidRDefault="002A211F" w:rsidP="00974F84">
            <w:pPr>
              <w:pStyle w:val="NoSpacing"/>
              <w:rPr>
                <w:rFonts w:ascii="Helvetica" w:hAnsi="Helvetica"/>
                <w:b/>
              </w:rPr>
            </w:pPr>
            <w:r w:rsidRPr="00110B8D">
              <w:rPr>
                <w:rFonts w:ascii="Helvetica" w:hAnsi="Helvetica"/>
                <w:b/>
              </w:rPr>
              <w:t>Summary of Changes</w:t>
            </w:r>
          </w:p>
        </w:tc>
      </w:tr>
      <w:tr w:rsidR="002A211F" w:rsidRPr="00110B8D" w14:paraId="6FD1EA32" w14:textId="77777777" w:rsidTr="00974F84">
        <w:trPr>
          <w:trHeight w:val="576"/>
        </w:trPr>
        <w:tc>
          <w:tcPr>
            <w:tcW w:w="1278" w:type="dxa"/>
          </w:tcPr>
          <w:p w14:paraId="769D8D67" w14:textId="77777777" w:rsidR="002A211F" w:rsidRPr="00110B8D" w:rsidRDefault="002A211F" w:rsidP="00974F84">
            <w:pPr>
              <w:pStyle w:val="NoSpacing"/>
              <w:rPr>
                <w:rFonts w:ascii="Helvetica" w:hAnsi="Helvetica"/>
              </w:rPr>
            </w:pPr>
            <w:r w:rsidRPr="00110B8D">
              <w:rPr>
                <w:rFonts w:ascii="Helvetica" w:hAnsi="Helvetica"/>
              </w:rPr>
              <w:t>1</w:t>
            </w:r>
          </w:p>
        </w:tc>
        <w:tc>
          <w:tcPr>
            <w:tcW w:w="2160" w:type="dxa"/>
          </w:tcPr>
          <w:p w14:paraId="15468ED9" w14:textId="77777777" w:rsidR="002A211F" w:rsidRPr="00110B8D" w:rsidRDefault="002A211F" w:rsidP="00974F84">
            <w:pPr>
              <w:pStyle w:val="NoSpacing"/>
              <w:rPr>
                <w:rFonts w:ascii="Helvetica" w:hAnsi="Helvetica"/>
              </w:rPr>
            </w:pPr>
          </w:p>
        </w:tc>
        <w:tc>
          <w:tcPr>
            <w:tcW w:w="4410" w:type="dxa"/>
          </w:tcPr>
          <w:p w14:paraId="4EE2D9FF" w14:textId="77777777" w:rsidR="002A211F" w:rsidRPr="00110B8D" w:rsidRDefault="002A211F" w:rsidP="00974F84">
            <w:pPr>
              <w:pStyle w:val="NoSpacing"/>
              <w:rPr>
                <w:rFonts w:ascii="Helvetica" w:hAnsi="Helvetica"/>
              </w:rPr>
            </w:pPr>
            <w:r w:rsidRPr="00110B8D">
              <w:rPr>
                <w:rFonts w:ascii="Helvetica" w:hAnsi="Helvetica"/>
              </w:rPr>
              <w:t>Initial Submittal</w:t>
            </w:r>
          </w:p>
        </w:tc>
      </w:tr>
      <w:tr w:rsidR="002A211F" w:rsidRPr="00110B8D" w14:paraId="4A202770" w14:textId="77777777" w:rsidTr="00974F84">
        <w:trPr>
          <w:trHeight w:val="576"/>
        </w:trPr>
        <w:tc>
          <w:tcPr>
            <w:tcW w:w="1278" w:type="dxa"/>
          </w:tcPr>
          <w:p w14:paraId="631262D8" w14:textId="77777777" w:rsidR="002A211F" w:rsidRPr="00110B8D" w:rsidRDefault="002A211F" w:rsidP="00974F84">
            <w:pPr>
              <w:pStyle w:val="NoSpacing"/>
              <w:rPr>
                <w:rFonts w:ascii="Helvetica" w:hAnsi="Helvetica"/>
              </w:rPr>
            </w:pPr>
            <w:r w:rsidRPr="00110B8D">
              <w:rPr>
                <w:rFonts w:ascii="Helvetica" w:hAnsi="Helvetica"/>
              </w:rPr>
              <w:t>2</w:t>
            </w:r>
          </w:p>
        </w:tc>
        <w:tc>
          <w:tcPr>
            <w:tcW w:w="2160" w:type="dxa"/>
          </w:tcPr>
          <w:p w14:paraId="5366DAD9" w14:textId="77777777" w:rsidR="002A211F" w:rsidRPr="00110B8D" w:rsidRDefault="002A211F" w:rsidP="00974F84">
            <w:pPr>
              <w:pStyle w:val="NoSpacing"/>
              <w:rPr>
                <w:rFonts w:ascii="Helvetica" w:hAnsi="Helvetica"/>
              </w:rPr>
            </w:pPr>
          </w:p>
        </w:tc>
        <w:tc>
          <w:tcPr>
            <w:tcW w:w="4410" w:type="dxa"/>
          </w:tcPr>
          <w:p w14:paraId="2BE6A3A1" w14:textId="77777777" w:rsidR="002A211F" w:rsidRPr="00110B8D" w:rsidRDefault="002A211F" w:rsidP="00974F84">
            <w:pPr>
              <w:pStyle w:val="NoSpacing"/>
              <w:rPr>
                <w:rFonts w:ascii="Helvetica" w:hAnsi="Helvetica"/>
              </w:rPr>
            </w:pPr>
          </w:p>
        </w:tc>
      </w:tr>
      <w:tr w:rsidR="002A211F" w:rsidRPr="00110B8D" w14:paraId="62065391" w14:textId="77777777" w:rsidTr="00974F84">
        <w:trPr>
          <w:trHeight w:val="576"/>
        </w:trPr>
        <w:tc>
          <w:tcPr>
            <w:tcW w:w="1278" w:type="dxa"/>
          </w:tcPr>
          <w:p w14:paraId="4E95C642" w14:textId="77777777" w:rsidR="002A211F" w:rsidRPr="00110B8D" w:rsidRDefault="002A211F" w:rsidP="00974F84">
            <w:pPr>
              <w:pStyle w:val="NoSpacing"/>
              <w:rPr>
                <w:rFonts w:ascii="Helvetica" w:hAnsi="Helvetica"/>
              </w:rPr>
            </w:pPr>
            <w:r w:rsidRPr="00110B8D">
              <w:rPr>
                <w:rFonts w:ascii="Helvetica" w:hAnsi="Helvetica"/>
              </w:rPr>
              <w:t>3</w:t>
            </w:r>
          </w:p>
        </w:tc>
        <w:tc>
          <w:tcPr>
            <w:tcW w:w="2160" w:type="dxa"/>
          </w:tcPr>
          <w:p w14:paraId="62E3B242" w14:textId="77777777" w:rsidR="002A211F" w:rsidRPr="00110B8D" w:rsidRDefault="002A211F" w:rsidP="00974F84">
            <w:pPr>
              <w:pStyle w:val="NoSpacing"/>
              <w:rPr>
                <w:rFonts w:ascii="Helvetica" w:hAnsi="Helvetica"/>
              </w:rPr>
            </w:pPr>
          </w:p>
        </w:tc>
        <w:tc>
          <w:tcPr>
            <w:tcW w:w="4410" w:type="dxa"/>
          </w:tcPr>
          <w:p w14:paraId="543A777A" w14:textId="77777777" w:rsidR="002A211F" w:rsidRPr="00110B8D" w:rsidRDefault="002A211F" w:rsidP="00974F84">
            <w:pPr>
              <w:pStyle w:val="NoSpacing"/>
              <w:rPr>
                <w:rFonts w:ascii="Helvetica" w:hAnsi="Helvetica"/>
              </w:rPr>
            </w:pPr>
          </w:p>
        </w:tc>
      </w:tr>
      <w:tr w:rsidR="002A211F" w:rsidRPr="00110B8D" w14:paraId="78362CF0" w14:textId="77777777" w:rsidTr="00974F84">
        <w:trPr>
          <w:trHeight w:val="576"/>
        </w:trPr>
        <w:tc>
          <w:tcPr>
            <w:tcW w:w="1278" w:type="dxa"/>
          </w:tcPr>
          <w:p w14:paraId="27C0D01F" w14:textId="77777777" w:rsidR="002A211F" w:rsidRPr="00110B8D" w:rsidRDefault="002A211F" w:rsidP="00974F84">
            <w:pPr>
              <w:pStyle w:val="NoSpacing"/>
              <w:rPr>
                <w:rFonts w:ascii="Helvetica" w:hAnsi="Helvetica"/>
              </w:rPr>
            </w:pPr>
            <w:r w:rsidRPr="00110B8D">
              <w:rPr>
                <w:rFonts w:ascii="Helvetica" w:hAnsi="Helvetica"/>
              </w:rPr>
              <w:t>4</w:t>
            </w:r>
          </w:p>
        </w:tc>
        <w:tc>
          <w:tcPr>
            <w:tcW w:w="2160" w:type="dxa"/>
          </w:tcPr>
          <w:p w14:paraId="2AFD0510" w14:textId="77777777" w:rsidR="002A211F" w:rsidRPr="00110B8D" w:rsidRDefault="002A211F" w:rsidP="00974F84">
            <w:pPr>
              <w:pStyle w:val="NoSpacing"/>
              <w:rPr>
                <w:rFonts w:ascii="Helvetica" w:hAnsi="Helvetica"/>
              </w:rPr>
            </w:pPr>
          </w:p>
        </w:tc>
        <w:tc>
          <w:tcPr>
            <w:tcW w:w="4410" w:type="dxa"/>
          </w:tcPr>
          <w:p w14:paraId="47B7FB72" w14:textId="77777777" w:rsidR="002A211F" w:rsidRPr="00110B8D" w:rsidRDefault="002A211F" w:rsidP="00974F84">
            <w:pPr>
              <w:pStyle w:val="NoSpacing"/>
              <w:rPr>
                <w:rFonts w:ascii="Helvetica" w:hAnsi="Helvetica"/>
              </w:rPr>
            </w:pPr>
          </w:p>
        </w:tc>
      </w:tr>
    </w:tbl>
    <w:p w14:paraId="5166DBF0" w14:textId="77777777" w:rsidR="002A211F" w:rsidRPr="00110B8D" w:rsidRDefault="002A211F" w:rsidP="00913001">
      <w:pPr>
        <w:pStyle w:val="NoSpacing"/>
        <w:jc w:val="both"/>
        <w:rPr>
          <w:rFonts w:ascii="Helvetica" w:hAnsi="Helvetica"/>
        </w:rPr>
      </w:pPr>
    </w:p>
    <w:p w14:paraId="72105DA0" w14:textId="77777777" w:rsidR="00906BDA" w:rsidRPr="00110B8D" w:rsidRDefault="00906BDA" w:rsidP="00906BDA">
      <w:r w:rsidRPr="00110B8D">
        <w:br w:type="page"/>
      </w:r>
    </w:p>
    <w:p w14:paraId="78E4C25A" w14:textId="77777777" w:rsidR="00455E31" w:rsidRPr="00110B8D" w:rsidRDefault="00906BDA" w:rsidP="00E12A82">
      <w:pPr>
        <w:pStyle w:val="Heading1"/>
        <w:numPr>
          <w:ilvl w:val="0"/>
          <w:numId w:val="0"/>
        </w:numPr>
        <w:ind w:left="1440" w:hanging="1440"/>
      </w:pPr>
      <w:bookmarkStart w:id="5" w:name="_Toc103336416"/>
      <w:r w:rsidRPr="00110B8D">
        <w:lastRenderedPageBreak/>
        <w:t xml:space="preserve">PROJECT </w:t>
      </w:r>
      <w:r w:rsidR="00455E31" w:rsidRPr="00110B8D">
        <w:t>VICINITY MAP</w:t>
      </w:r>
      <w:bookmarkEnd w:id="5"/>
    </w:p>
    <w:p w14:paraId="7B00E104" w14:textId="77777777" w:rsidR="00455E31" w:rsidRPr="00110B8D" w:rsidRDefault="00455E31" w:rsidP="00455E31">
      <w:pPr>
        <w:pStyle w:val="NoSpacing"/>
        <w:jc w:val="both"/>
        <w:rPr>
          <w:rFonts w:ascii="Helvetica" w:hAnsi="Helvetica"/>
        </w:rPr>
      </w:pPr>
    </w:p>
    <w:p w14:paraId="6BC54D10" w14:textId="77777777" w:rsidR="00455E31" w:rsidRPr="00110B8D" w:rsidRDefault="00455E31" w:rsidP="00455E31">
      <w:pPr>
        <w:pStyle w:val="NoSpacing"/>
        <w:jc w:val="both"/>
        <w:rPr>
          <w:rFonts w:ascii="Helvetica" w:hAnsi="Helvetica"/>
          <w:b/>
        </w:rPr>
      </w:pPr>
      <w:r w:rsidRPr="00110B8D">
        <w:rPr>
          <w:rFonts w:ascii="Helvetica" w:hAnsi="Helvetica"/>
          <w:b/>
        </w:rPr>
        <w:t>Project Name: [Insert Project Name]</w:t>
      </w:r>
    </w:p>
    <w:p w14:paraId="1F78B71C" w14:textId="77777777" w:rsidR="00D535E1" w:rsidRPr="00110B8D" w:rsidRDefault="00D535E1" w:rsidP="00D535E1">
      <w:pPr>
        <w:pStyle w:val="NoSpacing"/>
        <w:jc w:val="both"/>
        <w:rPr>
          <w:rFonts w:ascii="Helvetica" w:hAnsi="Helvetica"/>
          <w:b/>
        </w:rPr>
      </w:pPr>
      <w:r w:rsidRPr="00110B8D">
        <w:rPr>
          <w:rFonts w:ascii="Helvetica" w:hAnsi="Helvetica"/>
          <w:b/>
        </w:rPr>
        <w:t xml:space="preserve">Permit Number: [Insert </w:t>
      </w:r>
      <w:r>
        <w:rPr>
          <w:rFonts w:ascii="Helvetica" w:hAnsi="Helvetica"/>
          <w:b/>
        </w:rPr>
        <w:t xml:space="preserve">Project ID/Grading Permit </w:t>
      </w:r>
      <w:r w:rsidRPr="00110B8D">
        <w:rPr>
          <w:rFonts w:ascii="Helvetica" w:hAnsi="Helvetica"/>
          <w:b/>
        </w:rPr>
        <w:t>Number</w:t>
      </w:r>
      <w:r>
        <w:rPr>
          <w:rFonts w:ascii="Helvetica" w:hAnsi="Helvetica"/>
          <w:b/>
        </w:rPr>
        <w:t>(</w:t>
      </w:r>
      <w:r w:rsidRPr="00110B8D">
        <w:rPr>
          <w:rFonts w:ascii="Helvetica" w:hAnsi="Helvetica"/>
          <w:b/>
        </w:rPr>
        <w:t>s</w:t>
      </w:r>
      <w:r>
        <w:rPr>
          <w:rFonts w:ascii="Helvetica" w:hAnsi="Helvetica"/>
          <w:b/>
        </w:rPr>
        <w:t>)</w:t>
      </w:r>
      <w:r w:rsidRPr="00110B8D">
        <w:rPr>
          <w:rFonts w:ascii="Helvetica" w:hAnsi="Helvetica"/>
          <w:b/>
        </w:rPr>
        <w:t>]</w:t>
      </w:r>
    </w:p>
    <w:p w14:paraId="70E58CB8" w14:textId="77777777" w:rsidR="008F0B63" w:rsidRPr="00110B8D" w:rsidRDefault="008F0B63" w:rsidP="00455E31">
      <w:pPr>
        <w:pStyle w:val="NoSpacing"/>
        <w:jc w:val="both"/>
        <w:rPr>
          <w:rFonts w:ascii="Helvetica" w:hAnsi="Helvetica"/>
        </w:rPr>
      </w:pPr>
    </w:p>
    <w:p w14:paraId="31545CB1" w14:textId="77777777" w:rsidR="00166D58" w:rsidRPr="00110B8D" w:rsidRDefault="00166D58" w:rsidP="00455E31">
      <w:pPr>
        <w:pStyle w:val="NoSpacing"/>
        <w:jc w:val="both"/>
        <w:rPr>
          <w:rFonts w:ascii="Helvetica" w:hAnsi="Helvetica"/>
        </w:rPr>
      </w:pPr>
      <w:r w:rsidRPr="00110B8D">
        <w:rPr>
          <w:rFonts w:ascii="Helvetica" w:hAnsi="Helvetica"/>
        </w:rPr>
        <w:t>[Insert Project Vicinity Map here]</w:t>
      </w:r>
    </w:p>
    <w:p w14:paraId="0C74B0DF" w14:textId="77777777" w:rsidR="008E27C8" w:rsidRPr="00110B8D" w:rsidRDefault="00906BDA" w:rsidP="00906BDA">
      <w:pPr>
        <w:sectPr w:rsidR="008E27C8" w:rsidRPr="00110B8D" w:rsidSect="00E551F9">
          <w:headerReference w:type="default" r:id="rId9"/>
          <w:footerReference w:type="default" r:id="rId10"/>
          <w:pgSz w:w="12240" w:h="15840"/>
          <w:pgMar w:top="1440" w:right="1440" w:bottom="1440" w:left="1440" w:header="720" w:footer="720" w:gutter="0"/>
          <w:pgNumType w:fmt="lowerRoman"/>
          <w:cols w:space="720"/>
          <w:titlePg/>
          <w:docGrid w:linePitch="360"/>
        </w:sectPr>
      </w:pPr>
      <w:r w:rsidRPr="00110B8D">
        <w:br w:type="page"/>
      </w:r>
    </w:p>
    <w:p w14:paraId="73B201D2" w14:textId="28869557" w:rsidR="001B53DB" w:rsidRDefault="00C015BA" w:rsidP="00E12A82">
      <w:pPr>
        <w:pStyle w:val="Heading1"/>
      </w:pPr>
      <w:bookmarkStart w:id="6" w:name="_Toc103336417"/>
      <w:r w:rsidRPr="00E12A82">
        <w:lastRenderedPageBreak/>
        <w:t>Project type determination</w:t>
      </w:r>
      <w:bookmarkEnd w:id="6"/>
      <w:r w:rsidRPr="00E12A82">
        <w:t xml:space="preserve"> </w:t>
      </w:r>
    </w:p>
    <w:tbl>
      <w:tblPr>
        <w:tblStyle w:val="TableGrid115"/>
        <w:tblW w:w="9540" w:type="dxa"/>
        <w:tblInd w:w="18" w:type="dxa"/>
        <w:tblLayout w:type="fixed"/>
        <w:tblLook w:val="04A0" w:firstRow="1" w:lastRow="0" w:firstColumn="1" w:lastColumn="0" w:noHBand="0" w:noVBand="1"/>
      </w:tblPr>
      <w:tblGrid>
        <w:gridCol w:w="4613"/>
        <w:gridCol w:w="3194"/>
        <w:gridCol w:w="1733"/>
      </w:tblGrid>
      <w:tr w:rsidR="00595BF5" w:rsidRPr="00E84587" w14:paraId="046E537C" w14:textId="77777777" w:rsidTr="00974C2D">
        <w:trPr>
          <w:cantSplit/>
        </w:trPr>
        <w:tc>
          <w:tcPr>
            <w:tcW w:w="7807" w:type="dxa"/>
            <w:gridSpan w:val="2"/>
            <w:shd w:val="clear" w:color="auto" w:fill="548DD4"/>
            <w:vAlign w:val="center"/>
          </w:tcPr>
          <w:p w14:paraId="52588023" w14:textId="46F2705E" w:rsidR="00595BF5" w:rsidRPr="00974C2D" w:rsidRDefault="007D39E0" w:rsidP="0058665F">
            <w:pPr>
              <w:jc w:val="center"/>
              <w:rPr>
                <w:rFonts w:eastAsia="Calibri" w:cs="Times New Roman"/>
                <w:b/>
                <w:color w:val="FFFFFF" w:themeColor="background1"/>
              </w:rPr>
            </w:pPr>
            <w:bookmarkStart w:id="7" w:name="_Hlk11315945"/>
            <w:r>
              <w:rPr>
                <w:rFonts w:eastAsia="Calibri" w:cs="Times New Roman"/>
                <w:b/>
                <w:color w:val="FFFFFF" w:themeColor="background1"/>
                <w:sz w:val="28"/>
              </w:rPr>
              <w:t>Site Information Checklist for PDPs</w:t>
            </w:r>
          </w:p>
        </w:tc>
        <w:tc>
          <w:tcPr>
            <w:tcW w:w="1733" w:type="dxa"/>
            <w:shd w:val="clear" w:color="auto" w:fill="548DD4"/>
          </w:tcPr>
          <w:p w14:paraId="47F7B1D7" w14:textId="7A175C42" w:rsidR="00595BF5" w:rsidRPr="00974C2D" w:rsidRDefault="00595BF5">
            <w:pPr>
              <w:jc w:val="center"/>
              <w:rPr>
                <w:rFonts w:eastAsia="Calibri" w:cs="Times New Roman"/>
                <w:b/>
                <w:color w:val="FFFFFF" w:themeColor="background1"/>
              </w:rPr>
            </w:pPr>
            <w:r w:rsidRPr="00974C2D">
              <w:rPr>
                <w:rFonts w:eastAsia="Calibri" w:cs="Times New Roman"/>
                <w:b/>
                <w:color w:val="FFFFFF" w:themeColor="background1"/>
              </w:rPr>
              <w:t>Form I-2a</w:t>
            </w:r>
            <w:r w:rsidR="0058665F">
              <w:rPr>
                <w:rFonts w:eastAsia="Calibri" w:cs="Times New Roman"/>
                <w:b/>
                <w:color w:val="FFFFFF" w:themeColor="background1"/>
              </w:rPr>
              <w:t xml:space="preserve"> </w:t>
            </w:r>
          </w:p>
        </w:tc>
      </w:tr>
      <w:tr w:rsidR="001C6ECA" w:rsidRPr="00E84587" w14:paraId="6DCBDED3" w14:textId="77777777" w:rsidTr="00D60990">
        <w:trPr>
          <w:cantSplit/>
        </w:trPr>
        <w:tc>
          <w:tcPr>
            <w:tcW w:w="9540" w:type="dxa"/>
            <w:gridSpan w:val="3"/>
            <w:shd w:val="clear" w:color="auto" w:fill="95B3D7" w:themeFill="accent1" w:themeFillTint="99"/>
          </w:tcPr>
          <w:p w14:paraId="32EDF48F" w14:textId="77777777" w:rsidR="001C6ECA" w:rsidRPr="00E84587" w:rsidRDefault="001C6ECA" w:rsidP="000315AB">
            <w:pPr>
              <w:jc w:val="center"/>
              <w:rPr>
                <w:rFonts w:eastAsia="Calibri" w:cs="Times New Roman"/>
                <w:b/>
              </w:rPr>
            </w:pPr>
            <w:r w:rsidRPr="00E84587">
              <w:rPr>
                <w:rFonts w:eastAsia="Calibri" w:cs="Times New Roman"/>
                <w:b/>
              </w:rPr>
              <w:t>Project Summary Information</w:t>
            </w:r>
          </w:p>
        </w:tc>
      </w:tr>
      <w:tr w:rsidR="001C6ECA" w:rsidRPr="00735DBD" w14:paraId="604D5356" w14:textId="77777777" w:rsidTr="00D60990">
        <w:trPr>
          <w:cantSplit/>
        </w:trPr>
        <w:tc>
          <w:tcPr>
            <w:tcW w:w="4613" w:type="dxa"/>
          </w:tcPr>
          <w:p w14:paraId="41302C6E" w14:textId="77777777" w:rsidR="001C6ECA" w:rsidRPr="00D60990" w:rsidRDefault="001C6ECA" w:rsidP="000315AB">
            <w:pPr>
              <w:spacing w:before="60"/>
              <w:rPr>
                <w:rFonts w:eastAsia="Calibri"/>
                <w:sz w:val="20"/>
                <w:szCs w:val="24"/>
              </w:rPr>
            </w:pPr>
            <w:r w:rsidRPr="00D60990">
              <w:rPr>
                <w:rFonts w:eastAsia="Calibri"/>
                <w:sz w:val="20"/>
                <w:szCs w:val="24"/>
              </w:rPr>
              <w:t>Project Name</w:t>
            </w:r>
          </w:p>
        </w:tc>
        <w:tc>
          <w:tcPr>
            <w:tcW w:w="4927" w:type="dxa"/>
            <w:gridSpan w:val="2"/>
          </w:tcPr>
          <w:p w14:paraId="70254177" w14:textId="77777777" w:rsidR="001C6ECA" w:rsidRPr="00D60990" w:rsidRDefault="001C6ECA" w:rsidP="000315AB">
            <w:pPr>
              <w:rPr>
                <w:rFonts w:eastAsia="Calibri"/>
                <w:sz w:val="20"/>
                <w:szCs w:val="24"/>
              </w:rPr>
            </w:pPr>
          </w:p>
        </w:tc>
      </w:tr>
      <w:tr w:rsidR="001C6ECA" w:rsidRPr="00735DBD" w14:paraId="6164E4FC" w14:textId="77777777" w:rsidTr="00D60990">
        <w:trPr>
          <w:cantSplit/>
        </w:trPr>
        <w:tc>
          <w:tcPr>
            <w:tcW w:w="4613" w:type="dxa"/>
          </w:tcPr>
          <w:p w14:paraId="1182F3AB" w14:textId="77777777" w:rsidR="001C6ECA" w:rsidRPr="00D60990" w:rsidRDefault="001C6ECA" w:rsidP="000315AB">
            <w:pPr>
              <w:spacing w:before="60"/>
              <w:rPr>
                <w:rFonts w:eastAsia="Calibri"/>
                <w:sz w:val="20"/>
                <w:szCs w:val="24"/>
              </w:rPr>
            </w:pPr>
            <w:r w:rsidRPr="00D60990">
              <w:rPr>
                <w:rFonts w:eastAsia="Calibri"/>
                <w:sz w:val="20"/>
                <w:szCs w:val="24"/>
              </w:rPr>
              <w:t>Project Address</w:t>
            </w:r>
          </w:p>
        </w:tc>
        <w:tc>
          <w:tcPr>
            <w:tcW w:w="4927" w:type="dxa"/>
            <w:gridSpan w:val="2"/>
          </w:tcPr>
          <w:p w14:paraId="67CAB066" w14:textId="77777777" w:rsidR="001C6ECA" w:rsidRPr="00D60990" w:rsidRDefault="001C6ECA" w:rsidP="000315AB">
            <w:pPr>
              <w:rPr>
                <w:rFonts w:eastAsia="Calibri"/>
                <w:sz w:val="20"/>
                <w:szCs w:val="24"/>
              </w:rPr>
            </w:pPr>
          </w:p>
          <w:p w14:paraId="65DE2B9E" w14:textId="77777777" w:rsidR="001C6ECA" w:rsidRPr="00D60990" w:rsidRDefault="001C6ECA" w:rsidP="000315AB">
            <w:pPr>
              <w:rPr>
                <w:rFonts w:eastAsia="Calibri"/>
                <w:sz w:val="20"/>
                <w:szCs w:val="24"/>
              </w:rPr>
            </w:pPr>
          </w:p>
          <w:p w14:paraId="173C4230" w14:textId="77777777" w:rsidR="001C6ECA" w:rsidRPr="00D60990" w:rsidRDefault="001C6ECA" w:rsidP="000315AB">
            <w:pPr>
              <w:rPr>
                <w:rFonts w:eastAsia="Calibri"/>
                <w:sz w:val="20"/>
                <w:szCs w:val="24"/>
              </w:rPr>
            </w:pPr>
          </w:p>
          <w:p w14:paraId="7DC3F397" w14:textId="77777777" w:rsidR="001C6ECA" w:rsidRPr="00D60990" w:rsidRDefault="001C6ECA" w:rsidP="000315AB">
            <w:pPr>
              <w:rPr>
                <w:rFonts w:eastAsia="Calibri"/>
                <w:sz w:val="20"/>
                <w:szCs w:val="24"/>
              </w:rPr>
            </w:pPr>
          </w:p>
        </w:tc>
      </w:tr>
      <w:tr w:rsidR="001C6ECA" w:rsidRPr="00735DBD" w14:paraId="60227782" w14:textId="77777777" w:rsidTr="00D60990">
        <w:trPr>
          <w:cantSplit/>
        </w:trPr>
        <w:tc>
          <w:tcPr>
            <w:tcW w:w="4613" w:type="dxa"/>
          </w:tcPr>
          <w:p w14:paraId="76B17E92" w14:textId="77777777" w:rsidR="001C6ECA" w:rsidRPr="00D60990" w:rsidRDefault="001C6ECA" w:rsidP="000315AB">
            <w:pPr>
              <w:spacing w:before="60"/>
              <w:rPr>
                <w:rFonts w:eastAsia="Calibri"/>
                <w:sz w:val="20"/>
                <w:szCs w:val="24"/>
              </w:rPr>
            </w:pPr>
            <w:r w:rsidRPr="00D60990">
              <w:rPr>
                <w:rFonts w:eastAsia="Calibri"/>
                <w:sz w:val="20"/>
                <w:szCs w:val="24"/>
              </w:rPr>
              <w:t xml:space="preserve">Assessor's Parcel Number(s) </w:t>
            </w:r>
          </w:p>
        </w:tc>
        <w:tc>
          <w:tcPr>
            <w:tcW w:w="4927" w:type="dxa"/>
            <w:gridSpan w:val="2"/>
          </w:tcPr>
          <w:p w14:paraId="12519DE1" w14:textId="77777777" w:rsidR="001C6ECA" w:rsidRPr="00D60990" w:rsidRDefault="001C6ECA" w:rsidP="000315AB">
            <w:pPr>
              <w:rPr>
                <w:rFonts w:eastAsia="Calibri"/>
                <w:sz w:val="20"/>
                <w:szCs w:val="24"/>
              </w:rPr>
            </w:pPr>
          </w:p>
        </w:tc>
      </w:tr>
      <w:tr w:rsidR="001C6ECA" w:rsidRPr="00735DBD" w14:paraId="10174199" w14:textId="77777777" w:rsidTr="00D60990">
        <w:trPr>
          <w:cantSplit/>
        </w:trPr>
        <w:tc>
          <w:tcPr>
            <w:tcW w:w="4613" w:type="dxa"/>
          </w:tcPr>
          <w:p w14:paraId="254FADF7" w14:textId="3E1C3708" w:rsidR="001C6ECA" w:rsidRPr="00D60990" w:rsidRDefault="001C6ECA" w:rsidP="000315AB">
            <w:pPr>
              <w:spacing w:before="60"/>
              <w:rPr>
                <w:rFonts w:eastAsia="Calibri"/>
                <w:sz w:val="20"/>
                <w:szCs w:val="24"/>
              </w:rPr>
            </w:pPr>
            <w:r w:rsidRPr="00D60990">
              <w:rPr>
                <w:rFonts w:eastAsia="Calibri"/>
                <w:sz w:val="20"/>
                <w:szCs w:val="24"/>
              </w:rPr>
              <w:t>Permit Number</w:t>
            </w:r>
          </w:p>
        </w:tc>
        <w:tc>
          <w:tcPr>
            <w:tcW w:w="4927" w:type="dxa"/>
            <w:gridSpan w:val="2"/>
          </w:tcPr>
          <w:p w14:paraId="7CD19A3E" w14:textId="3AE8AB1C" w:rsidR="001C6ECA" w:rsidRPr="00D60990" w:rsidRDefault="00D535E1" w:rsidP="000315AB">
            <w:pPr>
              <w:rPr>
                <w:rFonts w:eastAsia="Calibri"/>
                <w:sz w:val="20"/>
                <w:szCs w:val="24"/>
              </w:rPr>
            </w:pPr>
            <w:r w:rsidRPr="00D535E1">
              <w:rPr>
                <w:rFonts w:eastAsia="Calibri"/>
                <w:sz w:val="20"/>
                <w:szCs w:val="24"/>
              </w:rPr>
              <w:t xml:space="preserve"> [Insert Project ID/Grading Permit Number(s)]</w:t>
            </w:r>
          </w:p>
        </w:tc>
      </w:tr>
      <w:tr w:rsidR="001C6ECA" w:rsidRPr="00735DBD" w14:paraId="35DAC21F" w14:textId="77777777" w:rsidTr="00D60990">
        <w:trPr>
          <w:cantSplit/>
        </w:trPr>
        <w:tc>
          <w:tcPr>
            <w:tcW w:w="4613" w:type="dxa"/>
          </w:tcPr>
          <w:p w14:paraId="673C54D5" w14:textId="77777777" w:rsidR="001C6ECA" w:rsidRPr="00D60990" w:rsidRDefault="001C6ECA" w:rsidP="000315AB">
            <w:pPr>
              <w:spacing w:before="60"/>
              <w:rPr>
                <w:rFonts w:eastAsia="Calibri"/>
                <w:sz w:val="20"/>
                <w:szCs w:val="24"/>
              </w:rPr>
            </w:pPr>
            <w:r w:rsidRPr="00D60990">
              <w:rPr>
                <w:rFonts w:eastAsia="Calibri"/>
                <w:sz w:val="20"/>
                <w:szCs w:val="24"/>
              </w:rPr>
              <w:t>Project Watershed (Hydrologic Unit)</w:t>
            </w:r>
          </w:p>
        </w:tc>
        <w:tc>
          <w:tcPr>
            <w:tcW w:w="4927" w:type="dxa"/>
            <w:gridSpan w:val="2"/>
          </w:tcPr>
          <w:p w14:paraId="108F6FCF" w14:textId="77777777" w:rsidR="001C6ECA" w:rsidRPr="00D60990" w:rsidRDefault="001C6ECA" w:rsidP="000315AB">
            <w:pPr>
              <w:rPr>
                <w:rFonts w:eastAsia="Calibri"/>
                <w:sz w:val="20"/>
                <w:szCs w:val="24"/>
              </w:rPr>
            </w:pPr>
            <w:r w:rsidRPr="00D60990">
              <w:rPr>
                <w:rFonts w:eastAsia="Calibri"/>
                <w:sz w:val="20"/>
                <w:szCs w:val="24"/>
              </w:rPr>
              <w:t>Select One:</w:t>
            </w:r>
          </w:p>
          <w:p w14:paraId="69C11869" w14:textId="77777777" w:rsidR="001C6ECA" w:rsidRPr="00D60990" w:rsidRDefault="001C6ECA" w:rsidP="000315AB">
            <w:pPr>
              <w:numPr>
                <w:ilvl w:val="0"/>
                <w:numId w:val="1"/>
              </w:numPr>
              <w:ind w:left="218" w:hanging="180"/>
              <w:contextualSpacing/>
              <w:rPr>
                <w:rFonts w:eastAsia="Calibri"/>
                <w:sz w:val="20"/>
                <w:szCs w:val="24"/>
              </w:rPr>
            </w:pPr>
            <w:r w:rsidRPr="00D60990">
              <w:rPr>
                <w:rFonts w:eastAsia="Calibri"/>
                <w:sz w:val="20"/>
                <w:szCs w:val="24"/>
              </w:rPr>
              <w:t>Carlsbad 904</w:t>
            </w:r>
          </w:p>
          <w:p w14:paraId="2FD26789" w14:textId="77777777" w:rsidR="001C6ECA" w:rsidRPr="00D60990" w:rsidRDefault="001C6ECA" w:rsidP="000315AB">
            <w:pPr>
              <w:numPr>
                <w:ilvl w:val="0"/>
                <w:numId w:val="1"/>
              </w:numPr>
              <w:ind w:left="218" w:hanging="180"/>
              <w:contextualSpacing/>
              <w:rPr>
                <w:rFonts w:eastAsia="Calibri"/>
                <w:sz w:val="20"/>
                <w:szCs w:val="24"/>
              </w:rPr>
            </w:pPr>
            <w:r w:rsidRPr="00D60990">
              <w:rPr>
                <w:rFonts w:eastAsia="Calibri"/>
                <w:sz w:val="20"/>
                <w:szCs w:val="24"/>
              </w:rPr>
              <w:t>San Dieguito 905</w:t>
            </w:r>
          </w:p>
        </w:tc>
      </w:tr>
      <w:tr w:rsidR="001C6ECA" w:rsidRPr="00735DBD" w14:paraId="7D495A99" w14:textId="77777777" w:rsidTr="00D60990">
        <w:trPr>
          <w:cantSplit/>
        </w:trPr>
        <w:tc>
          <w:tcPr>
            <w:tcW w:w="4613" w:type="dxa"/>
          </w:tcPr>
          <w:p w14:paraId="2455E074" w14:textId="77777777" w:rsidR="001C6ECA" w:rsidRPr="00D60990" w:rsidRDefault="001C6ECA" w:rsidP="000315AB">
            <w:pPr>
              <w:spacing w:before="60"/>
              <w:rPr>
                <w:rFonts w:eastAsia="Calibri"/>
                <w:sz w:val="20"/>
                <w:szCs w:val="24"/>
              </w:rPr>
            </w:pPr>
            <w:r w:rsidRPr="00D60990">
              <w:rPr>
                <w:rFonts w:eastAsia="Calibri"/>
                <w:sz w:val="20"/>
                <w:szCs w:val="24"/>
              </w:rPr>
              <w:t>Parcel Area</w:t>
            </w:r>
          </w:p>
          <w:p w14:paraId="0D9076AB" w14:textId="77777777" w:rsidR="001C6ECA" w:rsidRPr="00D60990" w:rsidRDefault="001C6ECA" w:rsidP="000315AB">
            <w:pPr>
              <w:spacing w:before="60"/>
              <w:rPr>
                <w:rFonts w:eastAsia="Calibri"/>
                <w:sz w:val="20"/>
                <w:szCs w:val="24"/>
              </w:rPr>
            </w:pPr>
            <w:r w:rsidRPr="00D60990">
              <w:rPr>
                <w:rFonts w:eastAsia="Calibri"/>
                <w:sz w:val="20"/>
                <w:szCs w:val="24"/>
              </w:rPr>
              <w:t>(total area of Assessor's Parcel(s) associated with the project)</w:t>
            </w:r>
          </w:p>
        </w:tc>
        <w:tc>
          <w:tcPr>
            <w:tcW w:w="4927" w:type="dxa"/>
            <w:gridSpan w:val="2"/>
          </w:tcPr>
          <w:p w14:paraId="7A253E42" w14:textId="77777777" w:rsidR="001C6ECA" w:rsidRPr="00D60990" w:rsidRDefault="001C6ECA" w:rsidP="000315AB">
            <w:pPr>
              <w:rPr>
                <w:rFonts w:eastAsia="Calibri"/>
                <w:sz w:val="20"/>
                <w:szCs w:val="24"/>
              </w:rPr>
            </w:pPr>
          </w:p>
          <w:p w14:paraId="01D25667" w14:textId="77777777" w:rsidR="001C6ECA" w:rsidRPr="00D60990" w:rsidRDefault="001C6ECA" w:rsidP="000315AB">
            <w:pPr>
              <w:rPr>
                <w:rFonts w:eastAsia="Calibri"/>
                <w:sz w:val="20"/>
                <w:szCs w:val="24"/>
              </w:rPr>
            </w:pPr>
            <w:r w:rsidRPr="00D60990">
              <w:rPr>
                <w:rFonts w:eastAsia="Calibri"/>
                <w:sz w:val="20"/>
                <w:szCs w:val="24"/>
              </w:rPr>
              <w:t>________ Acres   (____________ Square Feet)</w:t>
            </w:r>
          </w:p>
        </w:tc>
      </w:tr>
      <w:tr w:rsidR="001C6ECA" w:rsidRPr="00735DBD" w14:paraId="77D0B77C" w14:textId="77777777" w:rsidTr="00D60990">
        <w:trPr>
          <w:cantSplit/>
        </w:trPr>
        <w:tc>
          <w:tcPr>
            <w:tcW w:w="4613" w:type="dxa"/>
          </w:tcPr>
          <w:p w14:paraId="02258DBC" w14:textId="77777777" w:rsidR="001C6ECA" w:rsidRPr="00D60990" w:rsidRDefault="001C6ECA" w:rsidP="000315AB">
            <w:pPr>
              <w:spacing w:before="60"/>
              <w:rPr>
                <w:rFonts w:eastAsia="Calibri"/>
                <w:sz w:val="20"/>
                <w:szCs w:val="24"/>
              </w:rPr>
            </w:pPr>
            <w:r w:rsidRPr="00D60990">
              <w:rPr>
                <w:rFonts w:eastAsia="Calibri"/>
                <w:sz w:val="20"/>
                <w:szCs w:val="24"/>
              </w:rPr>
              <w:t>Area to be disturbed by the project</w:t>
            </w:r>
          </w:p>
          <w:p w14:paraId="75BB09EF" w14:textId="77777777" w:rsidR="001C6ECA" w:rsidRPr="00D60990" w:rsidRDefault="001C6ECA" w:rsidP="000315AB">
            <w:pPr>
              <w:spacing w:before="60"/>
              <w:rPr>
                <w:rFonts w:eastAsia="Calibri"/>
                <w:sz w:val="20"/>
                <w:szCs w:val="24"/>
              </w:rPr>
            </w:pPr>
            <w:r w:rsidRPr="00D60990">
              <w:rPr>
                <w:rFonts w:eastAsia="Calibri"/>
                <w:sz w:val="20"/>
                <w:szCs w:val="24"/>
              </w:rPr>
              <w:t>(Project Area)</w:t>
            </w:r>
          </w:p>
        </w:tc>
        <w:tc>
          <w:tcPr>
            <w:tcW w:w="4927" w:type="dxa"/>
            <w:gridSpan w:val="2"/>
          </w:tcPr>
          <w:p w14:paraId="23790F36" w14:textId="77777777" w:rsidR="001C6ECA" w:rsidRPr="00D60990" w:rsidRDefault="001C6ECA" w:rsidP="000315AB">
            <w:pPr>
              <w:rPr>
                <w:rFonts w:eastAsia="Calibri"/>
                <w:sz w:val="20"/>
                <w:szCs w:val="24"/>
              </w:rPr>
            </w:pPr>
          </w:p>
          <w:p w14:paraId="76495F0F" w14:textId="77777777" w:rsidR="001C6ECA" w:rsidRPr="00D60990" w:rsidRDefault="001C6ECA" w:rsidP="000315AB">
            <w:pPr>
              <w:rPr>
                <w:rFonts w:eastAsia="Calibri"/>
                <w:sz w:val="20"/>
                <w:szCs w:val="24"/>
              </w:rPr>
            </w:pPr>
            <w:r w:rsidRPr="00D60990">
              <w:rPr>
                <w:rFonts w:eastAsia="Calibri"/>
                <w:sz w:val="20"/>
                <w:szCs w:val="24"/>
              </w:rPr>
              <w:t>________ Acres   (____________ Square Feet)</w:t>
            </w:r>
          </w:p>
        </w:tc>
      </w:tr>
      <w:tr w:rsidR="001C6ECA" w:rsidRPr="00735DBD" w14:paraId="3A1DDB91" w14:textId="77777777" w:rsidTr="00D60990">
        <w:trPr>
          <w:cantSplit/>
        </w:trPr>
        <w:tc>
          <w:tcPr>
            <w:tcW w:w="4613" w:type="dxa"/>
          </w:tcPr>
          <w:p w14:paraId="1D1C05C3" w14:textId="77777777" w:rsidR="001C6ECA" w:rsidRPr="00D60990" w:rsidRDefault="001C6ECA" w:rsidP="000315AB">
            <w:pPr>
              <w:spacing w:before="60"/>
              <w:rPr>
                <w:rFonts w:eastAsia="Calibri"/>
                <w:sz w:val="20"/>
                <w:szCs w:val="24"/>
              </w:rPr>
            </w:pPr>
            <w:r w:rsidRPr="00D60990">
              <w:rPr>
                <w:rFonts w:eastAsia="Calibri"/>
                <w:sz w:val="20"/>
                <w:szCs w:val="24"/>
              </w:rPr>
              <w:t>Project Proposed Impervious Area</w:t>
            </w:r>
          </w:p>
          <w:p w14:paraId="5715CB1A" w14:textId="77777777" w:rsidR="001C6ECA" w:rsidRPr="00D60990" w:rsidRDefault="001C6ECA" w:rsidP="000315AB">
            <w:pPr>
              <w:spacing w:before="60"/>
              <w:rPr>
                <w:rFonts w:eastAsia="Calibri"/>
                <w:sz w:val="20"/>
                <w:szCs w:val="24"/>
              </w:rPr>
            </w:pPr>
            <w:r w:rsidRPr="00D60990">
              <w:rPr>
                <w:rFonts w:eastAsia="Calibri"/>
                <w:sz w:val="20"/>
                <w:szCs w:val="24"/>
              </w:rPr>
              <w:t>(subset of Project Area)</w:t>
            </w:r>
          </w:p>
        </w:tc>
        <w:tc>
          <w:tcPr>
            <w:tcW w:w="4927" w:type="dxa"/>
            <w:gridSpan w:val="2"/>
          </w:tcPr>
          <w:p w14:paraId="7A1D864C" w14:textId="77777777" w:rsidR="001C6ECA" w:rsidRPr="00D60990" w:rsidRDefault="001C6ECA" w:rsidP="000315AB">
            <w:pPr>
              <w:rPr>
                <w:rFonts w:eastAsia="Calibri"/>
                <w:sz w:val="20"/>
                <w:szCs w:val="24"/>
              </w:rPr>
            </w:pPr>
          </w:p>
          <w:p w14:paraId="59B61A5A" w14:textId="77777777" w:rsidR="001C6ECA" w:rsidRPr="00D60990" w:rsidRDefault="001C6ECA" w:rsidP="000315AB">
            <w:pPr>
              <w:rPr>
                <w:rFonts w:eastAsia="Calibri"/>
                <w:sz w:val="20"/>
                <w:szCs w:val="24"/>
              </w:rPr>
            </w:pPr>
            <w:r w:rsidRPr="00D60990">
              <w:rPr>
                <w:rFonts w:eastAsia="Calibri"/>
                <w:sz w:val="20"/>
                <w:szCs w:val="24"/>
              </w:rPr>
              <w:t>________ Acres   (____________ Square Feet)</w:t>
            </w:r>
          </w:p>
        </w:tc>
      </w:tr>
      <w:tr w:rsidR="001C6ECA" w:rsidRPr="00735DBD" w14:paraId="75C79A12" w14:textId="77777777" w:rsidTr="00D60990">
        <w:trPr>
          <w:cantSplit/>
        </w:trPr>
        <w:tc>
          <w:tcPr>
            <w:tcW w:w="4613" w:type="dxa"/>
          </w:tcPr>
          <w:p w14:paraId="267D2098" w14:textId="77777777" w:rsidR="001C6ECA" w:rsidRPr="00D60990" w:rsidRDefault="001C6ECA" w:rsidP="000315AB">
            <w:pPr>
              <w:spacing w:before="60"/>
              <w:rPr>
                <w:rFonts w:eastAsia="Calibri"/>
                <w:sz w:val="20"/>
                <w:szCs w:val="24"/>
              </w:rPr>
            </w:pPr>
            <w:r w:rsidRPr="00D60990">
              <w:rPr>
                <w:rFonts w:eastAsia="Calibri"/>
                <w:sz w:val="20"/>
                <w:szCs w:val="24"/>
              </w:rPr>
              <w:t>Project Proposed Pervious Area</w:t>
            </w:r>
          </w:p>
          <w:p w14:paraId="295835AC" w14:textId="77777777" w:rsidR="001C6ECA" w:rsidRPr="00D60990" w:rsidRDefault="001C6ECA" w:rsidP="000315AB">
            <w:pPr>
              <w:spacing w:before="60"/>
              <w:rPr>
                <w:rFonts w:eastAsia="Calibri"/>
                <w:sz w:val="20"/>
                <w:szCs w:val="24"/>
              </w:rPr>
            </w:pPr>
            <w:r w:rsidRPr="00D60990">
              <w:rPr>
                <w:rFonts w:eastAsia="Calibri"/>
                <w:sz w:val="20"/>
                <w:szCs w:val="24"/>
              </w:rPr>
              <w:t>(subset of Project Area)</w:t>
            </w:r>
          </w:p>
        </w:tc>
        <w:tc>
          <w:tcPr>
            <w:tcW w:w="4927" w:type="dxa"/>
            <w:gridSpan w:val="2"/>
          </w:tcPr>
          <w:p w14:paraId="380FC1C8" w14:textId="77777777" w:rsidR="001C6ECA" w:rsidRPr="00D60990" w:rsidRDefault="001C6ECA" w:rsidP="000315AB">
            <w:pPr>
              <w:rPr>
                <w:rFonts w:eastAsia="Calibri"/>
                <w:sz w:val="20"/>
                <w:szCs w:val="24"/>
              </w:rPr>
            </w:pPr>
          </w:p>
          <w:p w14:paraId="4F89D545" w14:textId="77777777" w:rsidR="001C6ECA" w:rsidRPr="00D60990" w:rsidRDefault="001C6ECA" w:rsidP="000315AB">
            <w:pPr>
              <w:rPr>
                <w:rFonts w:eastAsia="Calibri"/>
                <w:sz w:val="20"/>
                <w:szCs w:val="24"/>
              </w:rPr>
            </w:pPr>
            <w:r w:rsidRPr="00D60990">
              <w:rPr>
                <w:rFonts w:eastAsia="Calibri"/>
                <w:sz w:val="20"/>
                <w:szCs w:val="24"/>
              </w:rPr>
              <w:t>________ Acres   (____________ Square Feet)</w:t>
            </w:r>
          </w:p>
        </w:tc>
      </w:tr>
      <w:tr w:rsidR="001C6ECA" w:rsidRPr="00735DBD" w14:paraId="4B6843E3" w14:textId="77777777" w:rsidTr="00595BF5">
        <w:trPr>
          <w:cantSplit/>
        </w:trPr>
        <w:tc>
          <w:tcPr>
            <w:tcW w:w="9540" w:type="dxa"/>
            <w:gridSpan w:val="3"/>
            <w:tcBorders>
              <w:bottom w:val="single" w:sz="4" w:space="0" w:color="auto"/>
            </w:tcBorders>
          </w:tcPr>
          <w:p w14:paraId="056E94DC" w14:textId="77777777" w:rsidR="001C6ECA" w:rsidRPr="00D60990" w:rsidRDefault="001C6ECA" w:rsidP="000315AB">
            <w:pPr>
              <w:rPr>
                <w:rFonts w:eastAsia="Calibri"/>
                <w:sz w:val="20"/>
                <w:szCs w:val="24"/>
              </w:rPr>
            </w:pPr>
            <w:r w:rsidRPr="00D60990">
              <w:rPr>
                <w:rFonts w:eastAsia="Calibri"/>
                <w:sz w:val="20"/>
                <w:szCs w:val="24"/>
              </w:rPr>
              <w:t>Note: Proposed Impervious Area + Proposed Pervious Area = Area to be Disturbed by the Project.</w:t>
            </w:r>
          </w:p>
          <w:p w14:paraId="7E517A2F" w14:textId="77777777" w:rsidR="001C6ECA" w:rsidRPr="00D60990" w:rsidRDefault="001C6ECA" w:rsidP="000315AB">
            <w:pPr>
              <w:rPr>
                <w:rFonts w:eastAsia="Calibri"/>
                <w:sz w:val="20"/>
                <w:szCs w:val="24"/>
              </w:rPr>
            </w:pPr>
            <w:r w:rsidRPr="00D60990">
              <w:rPr>
                <w:rFonts w:eastAsia="Calibri"/>
                <w:sz w:val="20"/>
                <w:szCs w:val="24"/>
              </w:rPr>
              <w:t>This may be less than the Parcel Area.</w:t>
            </w:r>
          </w:p>
          <w:p w14:paraId="16C95B1B" w14:textId="77777777" w:rsidR="001C6ECA" w:rsidRPr="00D60990" w:rsidRDefault="001C6ECA" w:rsidP="000315AB">
            <w:pPr>
              <w:rPr>
                <w:rFonts w:eastAsia="Calibri"/>
                <w:sz w:val="20"/>
                <w:szCs w:val="24"/>
              </w:rPr>
            </w:pPr>
          </w:p>
          <w:p w14:paraId="45B8E25D" w14:textId="77777777" w:rsidR="001C6ECA" w:rsidRPr="00D60990" w:rsidRDefault="001C6ECA" w:rsidP="000315AB">
            <w:pPr>
              <w:rPr>
                <w:rFonts w:eastAsia="Calibri"/>
                <w:sz w:val="20"/>
                <w:szCs w:val="24"/>
              </w:rPr>
            </w:pPr>
            <w:r w:rsidRPr="00D60990">
              <w:rPr>
                <w:rFonts w:eastAsia="Calibri"/>
                <w:sz w:val="20"/>
                <w:szCs w:val="24"/>
              </w:rPr>
              <w:br w:type="page"/>
            </w:r>
          </w:p>
          <w:p w14:paraId="60D0F588" w14:textId="77777777" w:rsidR="001C6ECA" w:rsidRPr="00D60990" w:rsidRDefault="001C6ECA" w:rsidP="000315AB">
            <w:pPr>
              <w:rPr>
                <w:rFonts w:eastAsia="Calibri"/>
                <w:sz w:val="20"/>
                <w:szCs w:val="24"/>
              </w:rPr>
            </w:pPr>
          </w:p>
        </w:tc>
      </w:tr>
    </w:tbl>
    <w:p w14:paraId="4E1F6AA4" w14:textId="77777777" w:rsidR="007D39E0" w:rsidRDefault="007D39E0" w:rsidP="007D39E0">
      <w:pPr>
        <w:pStyle w:val="Heading2"/>
      </w:pPr>
      <w:bookmarkStart w:id="8" w:name="_Toc103336418"/>
      <w:bookmarkEnd w:id="7"/>
      <w:r w:rsidRPr="00110B8D">
        <w:t xml:space="preserve">Storm Water Quality Management Plan </w:t>
      </w:r>
      <w:r>
        <w:t>r</w:t>
      </w:r>
      <w:r w:rsidRPr="00110B8D">
        <w:t>equirements</w:t>
      </w:r>
      <w:bookmarkEnd w:id="8"/>
    </w:p>
    <w:tbl>
      <w:tblPr>
        <w:tblStyle w:val="TableGrid1113"/>
        <w:tblW w:w="9576" w:type="dxa"/>
        <w:tblLayout w:type="fixed"/>
        <w:tblLook w:val="04A0" w:firstRow="1" w:lastRow="0" w:firstColumn="1" w:lastColumn="0" w:noHBand="0" w:noVBand="1"/>
      </w:tblPr>
      <w:tblGrid>
        <w:gridCol w:w="3708"/>
        <w:gridCol w:w="1867"/>
        <w:gridCol w:w="1980"/>
        <w:gridCol w:w="2021"/>
      </w:tblGrid>
      <w:tr w:rsidR="007D39E0" w:rsidRPr="0069264E" w14:paraId="74B388C3" w14:textId="77777777" w:rsidTr="007624A3">
        <w:trPr>
          <w:cantSplit/>
        </w:trPr>
        <w:tc>
          <w:tcPr>
            <w:tcW w:w="7555" w:type="dxa"/>
            <w:gridSpan w:val="3"/>
            <w:shd w:val="clear" w:color="auto" w:fill="548DD4"/>
            <w:vAlign w:val="center"/>
          </w:tcPr>
          <w:p w14:paraId="264AE694" w14:textId="77777777" w:rsidR="007D39E0" w:rsidRPr="00974C2D" w:rsidRDefault="007D39E0" w:rsidP="007624A3">
            <w:pPr>
              <w:ind w:left="38"/>
              <w:contextualSpacing/>
              <w:jc w:val="center"/>
              <w:rPr>
                <w:rFonts w:eastAsia="Calibri" w:cs="Times New Roman"/>
                <w:b/>
                <w:color w:val="0070C0"/>
                <w:sz w:val="28"/>
                <w:szCs w:val="20"/>
              </w:rPr>
            </w:pPr>
            <w:bookmarkStart w:id="9" w:name="_Hlk11316219"/>
            <w:r>
              <w:rPr>
                <w:rFonts w:eastAsia="Calibri" w:cs="Times New Roman"/>
                <w:b/>
                <w:color w:val="FFFFFF" w:themeColor="background1"/>
                <w:sz w:val="28"/>
              </w:rPr>
              <w:t>Site Information Checklist for PDPs</w:t>
            </w:r>
          </w:p>
        </w:tc>
        <w:tc>
          <w:tcPr>
            <w:tcW w:w="2021" w:type="dxa"/>
            <w:shd w:val="clear" w:color="auto" w:fill="548DD4"/>
            <w:vAlign w:val="center"/>
          </w:tcPr>
          <w:p w14:paraId="1CCCB7CA" w14:textId="10ECF48A" w:rsidR="007D39E0" w:rsidRPr="001F3433" w:rsidRDefault="007D39E0" w:rsidP="001F3433">
            <w:pPr>
              <w:ind w:left="38"/>
              <w:contextualSpacing/>
              <w:jc w:val="center"/>
              <w:rPr>
                <w:rFonts w:eastAsia="Calibri" w:cs="Times New Roman"/>
                <w:b/>
                <w:color w:val="FFFFFF" w:themeColor="background1"/>
              </w:rPr>
            </w:pPr>
            <w:r w:rsidRPr="00F816FC">
              <w:rPr>
                <w:rFonts w:eastAsia="Calibri" w:cs="Times New Roman"/>
                <w:b/>
                <w:color w:val="FFFFFF" w:themeColor="background1"/>
              </w:rPr>
              <w:t>Form I-2a</w:t>
            </w:r>
          </w:p>
        </w:tc>
      </w:tr>
      <w:tr w:rsidR="007D39E0" w:rsidRPr="001F3A55" w14:paraId="4B848B26" w14:textId="77777777" w:rsidTr="007624A3">
        <w:trPr>
          <w:cantSplit/>
        </w:trPr>
        <w:tc>
          <w:tcPr>
            <w:tcW w:w="3708" w:type="dxa"/>
            <w:shd w:val="clear" w:color="auto" w:fill="9CC2E5"/>
          </w:tcPr>
          <w:p w14:paraId="26928C84" w14:textId="77777777" w:rsidR="007D39E0" w:rsidRPr="00974C2D" w:rsidRDefault="007D39E0" w:rsidP="007624A3">
            <w:pPr>
              <w:jc w:val="center"/>
              <w:rPr>
                <w:rFonts w:eastAsia="Calibri" w:cs="Times New Roman"/>
                <w:b/>
                <w:sz w:val="20"/>
                <w:szCs w:val="20"/>
              </w:rPr>
            </w:pPr>
            <w:r w:rsidRPr="00974C2D">
              <w:rPr>
                <w:rFonts w:eastAsia="Calibri" w:cs="Times New Roman"/>
                <w:b/>
                <w:sz w:val="20"/>
                <w:szCs w:val="20"/>
              </w:rPr>
              <w:t>Step</w:t>
            </w:r>
          </w:p>
        </w:tc>
        <w:tc>
          <w:tcPr>
            <w:tcW w:w="1867" w:type="dxa"/>
            <w:shd w:val="clear" w:color="auto" w:fill="9CC2E5"/>
          </w:tcPr>
          <w:p w14:paraId="5F25582D" w14:textId="77777777" w:rsidR="007D39E0" w:rsidRPr="00974C2D" w:rsidRDefault="007D39E0" w:rsidP="007624A3">
            <w:pPr>
              <w:ind w:left="38"/>
              <w:contextualSpacing/>
              <w:rPr>
                <w:rFonts w:eastAsia="Calibri" w:cs="Times New Roman"/>
                <w:b/>
                <w:sz w:val="20"/>
                <w:szCs w:val="20"/>
              </w:rPr>
            </w:pPr>
            <w:r w:rsidRPr="00974C2D">
              <w:rPr>
                <w:rFonts w:eastAsia="Calibri" w:cs="Times New Roman"/>
                <w:b/>
                <w:sz w:val="20"/>
                <w:szCs w:val="20"/>
              </w:rPr>
              <w:t>Answer</w:t>
            </w:r>
          </w:p>
        </w:tc>
        <w:tc>
          <w:tcPr>
            <w:tcW w:w="4001" w:type="dxa"/>
            <w:gridSpan w:val="2"/>
            <w:shd w:val="clear" w:color="auto" w:fill="9CC2E5"/>
          </w:tcPr>
          <w:p w14:paraId="36B4A757" w14:textId="77777777" w:rsidR="007D39E0" w:rsidRPr="00974C2D" w:rsidRDefault="007D39E0" w:rsidP="007624A3">
            <w:pPr>
              <w:ind w:left="38"/>
              <w:contextualSpacing/>
              <w:rPr>
                <w:rFonts w:eastAsia="Calibri" w:cs="Times New Roman"/>
                <w:b/>
                <w:sz w:val="20"/>
                <w:szCs w:val="20"/>
              </w:rPr>
            </w:pPr>
            <w:r w:rsidRPr="00974C2D">
              <w:rPr>
                <w:rFonts w:eastAsia="Calibri" w:cs="Times New Roman"/>
                <w:b/>
                <w:sz w:val="20"/>
                <w:szCs w:val="20"/>
              </w:rPr>
              <w:t>Progression</w:t>
            </w:r>
          </w:p>
        </w:tc>
      </w:tr>
      <w:tr w:rsidR="007D39E0" w:rsidRPr="001F3A55" w14:paraId="5D53B72F" w14:textId="77777777" w:rsidTr="007624A3">
        <w:trPr>
          <w:cantSplit/>
          <w:trHeight w:val="935"/>
        </w:trPr>
        <w:tc>
          <w:tcPr>
            <w:tcW w:w="3708" w:type="dxa"/>
            <w:vMerge w:val="restart"/>
          </w:tcPr>
          <w:p w14:paraId="36DB02C7" w14:textId="77777777" w:rsidR="007D39E0" w:rsidRDefault="007D39E0" w:rsidP="007624A3">
            <w:pPr>
              <w:rPr>
                <w:rFonts w:eastAsia="Calibri" w:cs="Times New Roman"/>
                <w:sz w:val="20"/>
                <w:szCs w:val="20"/>
              </w:rPr>
            </w:pPr>
            <w:r w:rsidRPr="00974C2D">
              <w:rPr>
                <w:rFonts w:eastAsia="Calibri" w:cs="Times New Roman"/>
                <w:sz w:val="20"/>
                <w:szCs w:val="20"/>
              </w:rPr>
              <w:t>Is the project a Standard Project, Priority Development Project (PDP), or exception to PDP definitions?</w:t>
            </w:r>
          </w:p>
          <w:p w14:paraId="0B065B32" w14:textId="77777777" w:rsidR="007D39E0" w:rsidRPr="00974C2D" w:rsidRDefault="007D39E0" w:rsidP="007624A3">
            <w:pPr>
              <w:rPr>
                <w:rFonts w:eastAsia="Calibri" w:cs="Times New Roman"/>
                <w:sz w:val="20"/>
                <w:szCs w:val="20"/>
              </w:rPr>
            </w:pPr>
          </w:p>
          <w:p w14:paraId="0DE54AE9" w14:textId="5447DE3C" w:rsidR="007D39E0" w:rsidRDefault="007D39E0" w:rsidP="007624A3">
            <w:pPr>
              <w:rPr>
                <w:rFonts w:eastAsia="Calibri" w:cs="Times New Roman"/>
                <w:sz w:val="20"/>
                <w:szCs w:val="20"/>
              </w:rPr>
            </w:pPr>
            <w:r w:rsidRPr="00974C2D">
              <w:rPr>
                <w:rFonts w:eastAsia="Calibri" w:cs="Times New Roman"/>
                <w:sz w:val="20"/>
                <w:szCs w:val="20"/>
              </w:rPr>
              <w:t xml:space="preserve">To answer this item, complete Step 1 Project Type Determination Checklist on Pages </w:t>
            </w:r>
            <w:r>
              <w:rPr>
                <w:rFonts w:eastAsia="Calibri" w:cs="Times New Roman"/>
                <w:sz w:val="20"/>
                <w:szCs w:val="20"/>
              </w:rPr>
              <w:t>3</w:t>
            </w:r>
            <w:r w:rsidRPr="00974C2D">
              <w:rPr>
                <w:rFonts w:eastAsia="Calibri" w:cs="Times New Roman"/>
                <w:sz w:val="20"/>
                <w:szCs w:val="20"/>
              </w:rPr>
              <w:t xml:space="preserve"> and </w:t>
            </w:r>
            <w:r>
              <w:rPr>
                <w:rFonts w:eastAsia="Calibri" w:cs="Times New Roman"/>
                <w:sz w:val="20"/>
                <w:szCs w:val="20"/>
              </w:rPr>
              <w:t>4</w:t>
            </w:r>
            <w:r w:rsidRPr="00974C2D">
              <w:rPr>
                <w:rFonts w:eastAsia="Calibri" w:cs="Times New Roman"/>
                <w:sz w:val="20"/>
                <w:szCs w:val="20"/>
              </w:rPr>
              <w:t>, and see PDP exemption information below.</w:t>
            </w:r>
          </w:p>
          <w:p w14:paraId="30777389" w14:textId="77777777" w:rsidR="007D39E0" w:rsidRPr="00974C2D" w:rsidRDefault="007D39E0" w:rsidP="007624A3">
            <w:pPr>
              <w:rPr>
                <w:rFonts w:eastAsia="Calibri" w:cs="Times New Roman"/>
                <w:sz w:val="20"/>
                <w:szCs w:val="20"/>
              </w:rPr>
            </w:pPr>
          </w:p>
          <w:p w14:paraId="71980CA8" w14:textId="77777777" w:rsidR="007D39E0" w:rsidRPr="00974C2D" w:rsidRDefault="007D39E0" w:rsidP="007624A3">
            <w:pPr>
              <w:rPr>
                <w:rFonts w:eastAsia="Calibri" w:cs="Times New Roman"/>
                <w:sz w:val="20"/>
                <w:szCs w:val="20"/>
              </w:rPr>
            </w:pPr>
            <w:r w:rsidRPr="00974C2D">
              <w:rPr>
                <w:rFonts w:eastAsia="Calibri" w:cs="Times New Roman"/>
                <w:sz w:val="20"/>
                <w:szCs w:val="20"/>
              </w:rPr>
              <w:t xml:space="preserve">For further guidance, see Section 1.4 of the Storm Water Design Manual </w:t>
            </w:r>
            <w:r w:rsidRPr="00974C2D">
              <w:rPr>
                <w:rFonts w:eastAsia="Calibri" w:cs="Times New Roman"/>
                <w:i/>
                <w:sz w:val="20"/>
                <w:szCs w:val="20"/>
              </w:rPr>
              <w:t>in its entirety</w:t>
            </w:r>
            <w:r w:rsidRPr="00974C2D">
              <w:rPr>
                <w:rFonts w:eastAsia="Calibri" w:cs="Times New Roman"/>
                <w:sz w:val="20"/>
                <w:szCs w:val="20"/>
              </w:rPr>
              <w:t>.</w:t>
            </w:r>
          </w:p>
        </w:tc>
        <w:tc>
          <w:tcPr>
            <w:tcW w:w="1867" w:type="dxa"/>
          </w:tcPr>
          <w:p w14:paraId="712A8A94" w14:textId="77777777" w:rsidR="007D39E0" w:rsidRPr="00974C2D" w:rsidRDefault="00531C1F" w:rsidP="007624A3">
            <w:pPr>
              <w:ind w:left="252" w:hanging="252"/>
              <w:contextualSpacing/>
              <w:rPr>
                <w:rFonts w:eastAsia="Calibri" w:cs="Times New Roman"/>
                <w:sz w:val="20"/>
                <w:szCs w:val="20"/>
              </w:rPr>
            </w:pPr>
            <w:sdt>
              <w:sdtPr>
                <w:rPr>
                  <w:rFonts w:ascii="MS Gothic" w:eastAsia="MS Gothic" w:hAnsi="MS Gothic" w:cs="Times New Roman"/>
                  <w:sz w:val="20"/>
                  <w:szCs w:val="20"/>
                </w:rPr>
                <w:id w:val="-1847016243"/>
                <w14:checkbox>
                  <w14:checked w14:val="0"/>
                  <w14:checkedState w14:val="2612" w14:font="MS Gothic"/>
                  <w14:uncheckedState w14:val="2610" w14:font="MS Gothic"/>
                </w14:checkbox>
              </w:sdtPr>
              <w:sdtEndPr/>
              <w:sdtContent>
                <w:r w:rsidR="007D39E0" w:rsidRPr="00974C2D">
                  <w:rPr>
                    <w:rFonts w:ascii="MS Gothic" w:eastAsia="MS Gothic" w:hAnsi="MS Gothic" w:cs="Times New Roman"/>
                    <w:sz w:val="20"/>
                    <w:szCs w:val="20"/>
                  </w:rPr>
                  <w:t>☐</w:t>
                </w:r>
              </w:sdtContent>
            </w:sdt>
            <w:r w:rsidR="007D39E0" w:rsidRPr="00974C2D">
              <w:rPr>
                <w:rFonts w:ascii="MS Gothic" w:eastAsia="MS Gothic" w:hAnsi="MS Gothic" w:cs="Times New Roman"/>
                <w:sz w:val="20"/>
                <w:szCs w:val="20"/>
              </w:rPr>
              <w:t xml:space="preserve"> </w:t>
            </w:r>
            <w:r w:rsidR="007D39E0" w:rsidRPr="00974C2D">
              <w:rPr>
                <w:rFonts w:eastAsia="Calibri" w:cs="Times New Roman"/>
                <w:sz w:val="20"/>
                <w:szCs w:val="20"/>
              </w:rPr>
              <w:t>Standard Project</w:t>
            </w:r>
          </w:p>
        </w:tc>
        <w:tc>
          <w:tcPr>
            <w:tcW w:w="4001" w:type="dxa"/>
            <w:gridSpan w:val="2"/>
          </w:tcPr>
          <w:p w14:paraId="08135238" w14:textId="77777777" w:rsidR="007D39E0" w:rsidRPr="00974C2D" w:rsidRDefault="007D39E0" w:rsidP="007624A3">
            <w:pPr>
              <w:ind w:left="38"/>
              <w:contextualSpacing/>
              <w:rPr>
                <w:rFonts w:eastAsia="Calibri" w:cs="Times New Roman"/>
                <w:sz w:val="20"/>
                <w:szCs w:val="20"/>
              </w:rPr>
            </w:pPr>
            <w:r w:rsidRPr="00974C2D">
              <w:rPr>
                <w:rFonts w:eastAsia="Calibri" w:cs="Times New Roman"/>
                <w:sz w:val="20"/>
                <w:szCs w:val="20"/>
                <w:u w:val="single"/>
              </w:rPr>
              <w:t>Standard Project</w:t>
            </w:r>
            <w:r w:rsidRPr="00974C2D">
              <w:rPr>
                <w:rFonts w:eastAsia="Calibri" w:cs="Times New Roman"/>
                <w:sz w:val="20"/>
                <w:szCs w:val="20"/>
              </w:rPr>
              <w:t xml:space="preserve"> requirements apply.</w:t>
            </w:r>
          </w:p>
          <w:p w14:paraId="6845EAF5" w14:textId="77777777" w:rsidR="007D39E0" w:rsidRPr="00974C2D" w:rsidRDefault="007D39E0" w:rsidP="007624A3">
            <w:pPr>
              <w:ind w:left="38"/>
              <w:contextualSpacing/>
              <w:rPr>
                <w:rFonts w:eastAsia="Calibri" w:cs="Times New Roman"/>
                <w:b/>
                <w:sz w:val="20"/>
                <w:szCs w:val="20"/>
              </w:rPr>
            </w:pPr>
            <w:r w:rsidRPr="00974C2D">
              <w:rPr>
                <w:rFonts w:eastAsia="Calibri" w:cs="Times New Roman"/>
                <w:b/>
                <w:sz w:val="20"/>
                <w:szCs w:val="20"/>
              </w:rPr>
              <w:t>Complete Form I-1.</w:t>
            </w:r>
          </w:p>
        </w:tc>
      </w:tr>
      <w:tr w:rsidR="007D39E0" w:rsidRPr="001F3A55" w14:paraId="0D15577B" w14:textId="77777777" w:rsidTr="007624A3">
        <w:trPr>
          <w:cantSplit/>
          <w:trHeight w:val="765"/>
        </w:trPr>
        <w:tc>
          <w:tcPr>
            <w:tcW w:w="3708" w:type="dxa"/>
            <w:vMerge/>
          </w:tcPr>
          <w:p w14:paraId="6FA75B6A" w14:textId="77777777" w:rsidR="007D39E0" w:rsidRPr="00150374" w:rsidRDefault="007D39E0" w:rsidP="007624A3">
            <w:pPr>
              <w:rPr>
                <w:rFonts w:eastAsia="Calibri" w:cs="Times New Roman"/>
                <w:b/>
                <w:sz w:val="20"/>
                <w:szCs w:val="20"/>
              </w:rPr>
            </w:pPr>
          </w:p>
        </w:tc>
        <w:tc>
          <w:tcPr>
            <w:tcW w:w="1867" w:type="dxa"/>
          </w:tcPr>
          <w:p w14:paraId="026AED71" w14:textId="77777777" w:rsidR="007D39E0" w:rsidRPr="00974C2D" w:rsidRDefault="00531C1F" w:rsidP="007624A3">
            <w:pPr>
              <w:contextualSpacing/>
              <w:rPr>
                <w:rFonts w:eastAsia="Calibri" w:cs="Times New Roman"/>
                <w:sz w:val="20"/>
                <w:szCs w:val="20"/>
              </w:rPr>
            </w:pPr>
            <w:sdt>
              <w:sdtPr>
                <w:rPr>
                  <w:rFonts w:eastAsia="Calibri" w:cs="Times New Roman"/>
                  <w:sz w:val="20"/>
                  <w:szCs w:val="20"/>
                </w:rPr>
                <w:id w:val="1696036531"/>
                <w14:checkbox>
                  <w14:checked w14:val="0"/>
                  <w14:checkedState w14:val="2612" w14:font="MS Gothic"/>
                  <w14:uncheckedState w14:val="2610" w14:font="MS Gothic"/>
                </w14:checkbox>
              </w:sdtPr>
              <w:sdtEndPr/>
              <w:sdtContent>
                <w:r w:rsidR="007D39E0" w:rsidRPr="00974C2D">
                  <w:rPr>
                    <w:rFonts w:ascii="MS Gothic" w:eastAsia="MS Gothic" w:hAnsi="MS Gothic" w:cs="Times New Roman"/>
                    <w:sz w:val="20"/>
                    <w:szCs w:val="20"/>
                  </w:rPr>
                  <w:t>☐</w:t>
                </w:r>
              </w:sdtContent>
            </w:sdt>
            <w:r w:rsidR="007D39E0" w:rsidRPr="00974C2D">
              <w:rPr>
                <w:rFonts w:eastAsia="Calibri" w:cs="Times New Roman"/>
                <w:sz w:val="20"/>
                <w:szCs w:val="20"/>
              </w:rPr>
              <w:t xml:space="preserve">  PDP</w:t>
            </w:r>
          </w:p>
          <w:p w14:paraId="5B23CC4F" w14:textId="77777777" w:rsidR="007D39E0" w:rsidRPr="00974C2D" w:rsidRDefault="007D39E0" w:rsidP="007624A3">
            <w:pPr>
              <w:contextualSpacing/>
              <w:rPr>
                <w:rFonts w:eastAsia="Calibri" w:cs="Times New Roman"/>
                <w:sz w:val="20"/>
                <w:szCs w:val="20"/>
              </w:rPr>
            </w:pPr>
          </w:p>
          <w:p w14:paraId="0761DEC0" w14:textId="77777777" w:rsidR="007D39E0" w:rsidRPr="00974C2D" w:rsidRDefault="007D39E0" w:rsidP="007624A3">
            <w:pPr>
              <w:contextualSpacing/>
              <w:rPr>
                <w:rFonts w:eastAsia="Calibri" w:cs="Times New Roman"/>
                <w:sz w:val="20"/>
                <w:szCs w:val="20"/>
              </w:rPr>
            </w:pPr>
          </w:p>
          <w:p w14:paraId="50AB3361" w14:textId="77777777" w:rsidR="007D39E0" w:rsidRPr="00974C2D" w:rsidRDefault="007D39E0" w:rsidP="007624A3">
            <w:pPr>
              <w:contextualSpacing/>
              <w:rPr>
                <w:rFonts w:eastAsia="Calibri" w:cs="Times New Roman"/>
                <w:sz w:val="20"/>
                <w:szCs w:val="20"/>
              </w:rPr>
            </w:pPr>
          </w:p>
          <w:p w14:paraId="52DF02F4" w14:textId="77777777" w:rsidR="007D39E0" w:rsidRPr="00974C2D" w:rsidRDefault="00531C1F" w:rsidP="007624A3">
            <w:pPr>
              <w:contextualSpacing/>
              <w:rPr>
                <w:rFonts w:eastAsia="Calibri" w:cs="Times New Roman"/>
                <w:sz w:val="20"/>
                <w:szCs w:val="20"/>
              </w:rPr>
            </w:pPr>
            <w:sdt>
              <w:sdtPr>
                <w:rPr>
                  <w:rFonts w:ascii="MS Gothic" w:eastAsia="MS Gothic" w:hAnsi="MS Gothic" w:cs="MS Gothic" w:hint="eastAsia"/>
                  <w:sz w:val="20"/>
                  <w:szCs w:val="20"/>
                </w:rPr>
                <w:id w:val="169603424"/>
                <w14:checkbox>
                  <w14:checked w14:val="0"/>
                  <w14:checkedState w14:val="2612" w14:font="MS Gothic"/>
                  <w14:uncheckedState w14:val="2610" w14:font="MS Gothic"/>
                </w14:checkbox>
              </w:sdtPr>
              <w:sdtEndPr/>
              <w:sdtContent>
                <w:r w:rsidR="007D39E0">
                  <w:rPr>
                    <w:rFonts w:ascii="MS Gothic" w:eastAsia="MS Gothic" w:hAnsi="MS Gothic" w:cs="MS Gothic" w:hint="eastAsia"/>
                    <w:sz w:val="20"/>
                    <w:szCs w:val="20"/>
                  </w:rPr>
                  <w:t>☐</w:t>
                </w:r>
              </w:sdtContent>
            </w:sdt>
            <w:r w:rsidR="007D39E0" w:rsidRPr="00974C2D">
              <w:rPr>
                <w:rFonts w:eastAsia="Calibri" w:cs="Times New Roman"/>
                <w:sz w:val="20"/>
                <w:szCs w:val="20"/>
              </w:rPr>
              <w:t xml:space="preserve">  PDP with ACP</w:t>
            </w:r>
          </w:p>
        </w:tc>
        <w:tc>
          <w:tcPr>
            <w:tcW w:w="4001" w:type="dxa"/>
            <w:gridSpan w:val="2"/>
          </w:tcPr>
          <w:p w14:paraId="50812800" w14:textId="77777777" w:rsidR="007D39E0" w:rsidRPr="00974C2D" w:rsidRDefault="007D39E0" w:rsidP="007624A3">
            <w:pPr>
              <w:ind w:left="38"/>
              <w:contextualSpacing/>
              <w:rPr>
                <w:rFonts w:eastAsia="Calibri" w:cs="Times New Roman"/>
                <w:sz w:val="20"/>
                <w:szCs w:val="20"/>
              </w:rPr>
            </w:pPr>
            <w:r w:rsidRPr="00974C2D">
              <w:rPr>
                <w:rFonts w:eastAsia="Calibri" w:cs="Times New Roman"/>
                <w:sz w:val="20"/>
                <w:szCs w:val="20"/>
                <w:u w:val="single"/>
              </w:rPr>
              <w:t>Standard and PDP</w:t>
            </w:r>
            <w:r w:rsidRPr="00974C2D">
              <w:rPr>
                <w:rFonts w:eastAsia="Calibri" w:cs="Times New Roman"/>
                <w:sz w:val="20"/>
                <w:szCs w:val="20"/>
              </w:rPr>
              <w:t xml:space="preserve"> requirements apply, including </w:t>
            </w:r>
            <w:r w:rsidRPr="00974C2D">
              <w:rPr>
                <w:rFonts w:eastAsia="Calibri" w:cs="Times New Roman"/>
                <w:sz w:val="20"/>
                <w:szCs w:val="20"/>
                <w:u w:val="single"/>
              </w:rPr>
              <w:t>PDP SWQMP</w:t>
            </w:r>
            <w:r w:rsidRPr="00974C2D">
              <w:rPr>
                <w:rFonts w:eastAsia="Calibri" w:cs="Times New Roman"/>
                <w:sz w:val="20"/>
                <w:szCs w:val="20"/>
              </w:rPr>
              <w:t>.</w:t>
            </w:r>
          </w:p>
          <w:p w14:paraId="05E86E48" w14:textId="77777777" w:rsidR="007D39E0" w:rsidRPr="00974C2D" w:rsidRDefault="007D39E0" w:rsidP="007624A3">
            <w:pPr>
              <w:ind w:left="38"/>
              <w:contextualSpacing/>
              <w:rPr>
                <w:rFonts w:eastAsia="Calibri" w:cs="Times New Roman"/>
                <w:b/>
                <w:sz w:val="20"/>
                <w:szCs w:val="20"/>
              </w:rPr>
            </w:pPr>
            <w:r w:rsidRPr="00974C2D">
              <w:rPr>
                <w:rFonts w:eastAsia="Calibri" w:cs="Times New Roman"/>
                <w:b/>
                <w:sz w:val="20"/>
                <w:szCs w:val="20"/>
              </w:rPr>
              <w:t>SWQMP Required.</w:t>
            </w:r>
          </w:p>
          <w:p w14:paraId="40DB714F" w14:textId="77777777" w:rsidR="007D39E0" w:rsidRPr="00974C2D" w:rsidRDefault="007D39E0" w:rsidP="007624A3">
            <w:pPr>
              <w:ind w:left="38"/>
              <w:contextualSpacing/>
              <w:rPr>
                <w:rFonts w:eastAsia="Calibri" w:cs="Times New Roman"/>
                <w:b/>
                <w:sz w:val="20"/>
                <w:szCs w:val="20"/>
              </w:rPr>
            </w:pPr>
          </w:p>
          <w:p w14:paraId="3D96C388" w14:textId="4307B286" w:rsidR="007D39E0" w:rsidRPr="00974C2D" w:rsidRDefault="007D39E0" w:rsidP="007624A3">
            <w:pPr>
              <w:ind w:left="38"/>
              <w:contextualSpacing/>
              <w:rPr>
                <w:rFonts w:eastAsia="Calibri" w:cs="Times New Roman"/>
                <w:b/>
                <w:sz w:val="20"/>
                <w:szCs w:val="20"/>
              </w:rPr>
            </w:pPr>
            <w:r w:rsidRPr="00974C2D">
              <w:rPr>
                <w:rFonts w:eastAsia="Calibri" w:cs="Times New Roman"/>
                <w:sz w:val="20"/>
                <w:szCs w:val="20"/>
              </w:rPr>
              <w:t xml:space="preserve">If participating in offsite alternative compliance, </w:t>
            </w:r>
            <w:r w:rsidRPr="00974C2D">
              <w:rPr>
                <w:rFonts w:eastAsia="Calibri" w:cs="Times New Roman"/>
                <w:b/>
                <w:sz w:val="20"/>
                <w:szCs w:val="20"/>
              </w:rPr>
              <w:t xml:space="preserve">complete Step </w:t>
            </w:r>
            <w:r w:rsidR="00CD4223">
              <w:rPr>
                <w:rFonts w:eastAsia="Calibri" w:cs="Times New Roman"/>
                <w:b/>
                <w:sz w:val="20"/>
                <w:szCs w:val="20"/>
              </w:rPr>
              <w:t>5</w:t>
            </w:r>
            <w:r w:rsidRPr="00974C2D">
              <w:rPr>
                <w:rFonts w:eastAsia="Calibri" w:cs="Times New Roman"/>
                <w:b/>
                <w:sz w:val="20"/>
                <w:szCs w:val="20"/>
              </w:rPr>
              <w:t>.</w:t>
            </w:r>
            <w:r w:rsidR="00CD4223">
              <w:rPr>
                <w:rFonts w:eastAsia="Calibri" w:cs="Times New Roman"/>
                <w:b/>
                <w:sz w:val="20"/>
                <w:szCs w:val="20"/>
              </w:rPr>
              <w:t xml:space="preserve">1 </w:t>
            </w:r>
            <w:r w:rsidR="00CD4223" w:rsidRPr="00CD4223">
              <w:rPr>
                <w:rFonts w:eastAsia="Calibri" w:cs="Times New Roman"/>
                <w:bCs/>
                <w:sz w:val="20"/>
                <w:szCs w:val="20"/>
              </w:rPr>
              <w:t>(Offsite Alternative Compliance Participation Form)</w:t>
            </w:r>
            <w:r w:rsidRPr="00974C2D">
              <w:rPr>
                <w:rFonts w:eastAsia="Calibri" w:cs="Times New Roman"/>
                <w:b/>
                <w:sz w:val="20"/>
                <w:szCs w:val="20"/>
              </w:rPr>
              <w:t xml:space="preserve"> and an ACP SWQMP.</w:t>
            </w:r>
          </w:p>
          <w:p w14:paraId="5BD81E75" w14:textId="77777777" w:rsidR="007D39E0" w:rsidRPr="00974C2D" w:rsidRDefault="007D39E0" w:rsidP="007624A3">
            <w:pPr>
              <w:ind w:left="38"/>
              <w:contextualSpacing/>
              <w:rPr>
                <w:rFonts w:eastAsia="Calibri" w:cs="Times New Roman"/>
                <w:b/>
                <w:sz w:val="20"/>
                <w:szCs w:val="20"/>
              </w:rPr>
            </w:pPr>
          </w:p>
        </w:tc>
      </w:tr>
      <w:tr w:rsidR="007D39E0" w:rsidRPr="001F3A55" w14:paraId="10B9B715" w14:textId="77777777" w:rsidTr="007624A3">
        <w:trPr>
          <w:cantSplit/>
          <w:trHeight w:val="450"/>
        </w:trPr>
        <w:tc>
          <w:tcPr>
            <w:tcW w:w="3708" w:type="dxa"/>
            <w:vMerge/>
          </w:tcPr>
          <w:p w14:paraId="06C9CF85" w14:textId="77777777" w:rsidR="007D39E0" w:rsidRPr="00150374" w:rsidRDefault="007D39E0" w:rsidP="007624A3">
            <w:pPr>
              <w:rPr>
                <w:rFonts w:eastAsia="Calibri" w:cs="Times New Roman"/>
                <w:b/>
                <w:sz w:val="20"/>
                <w:szCs w:val="20"/>
              </w:rPr>
            </w:pPr>
          </w:p>
        </w:tc>
        <w:tc>
          <w:tcPr>
            <w:tcW w:w="1867" w:type="dxa"/>
          </w:tcPr>
          <w:p w14:paraId="072ADFE3" w14:textId="77777777" w:rsidR="007D39E0" w:rsidRPr="00974C2D" w:rsidRDefault="00531C1F" w:rsidP="007624A3">
            <w:pPr>
              <w:contextualSpacing/>
              <w:rPr>
                <w:rFonts w:eastAsia="Calibri" w:cs="Times New Roman"/>
                <w:sz w:val="20"/>
                <w:szCs w:val="20"/>
              </w:rPr>
            </w:pPr>
            <w:sdt>
              <w:sdtPr>
                <w:rPr>
                  <w:rFonts w:eastAsia="Calibri" w:cs="Times New Roman"/>
                  <w:sz w:val="20"/>
                  <w:szCs w:val="20"/>
                </w:rPr>
                <w:id w:val="1800566248"/>
                <w14:checkbox>
                  <w14:checked w14:val="0"/>
                  <w14:checkedState w14:val="2612" w14:font="MS Gothic"/>
                  <w14:uncheckedState w14:val="2610" w14:font="MS Gothic"/>
                </w14:checkbox>
              </w:sdtPr>
              <w:sdtEndPr/>
              <w:sdtContent>
                <w:r w:rsidR="007D39E0" w:rsidRPr="00974C2D">
                  <w:rPr>
                    <w:rFonts w:ascii="MS Gothic" w:eastAsia="MS Gothic" w:hAnsi="MS Gothic" w:cs="Times New Roman"/>
                    <w:sz w:val="20"/>
                    <w:szCs w:val="20"/>
                  </w:rPr>
                  <w:t>☐</w:t>
                </w:r>
              </w:sdtContent>
            </w:sdt>
            <w:r w:rsidR="007D39E0" w:rsidRPr="00974C2D">
              <w:rPr>
                <w:rFonts w:eastAsia="Calibri" w:cs="Times New Roman"/>
                <w:sz w:val="20"/>
                <w:szCs w:val="20"/>
              </w:rPr>
              <w:t xml:space="preserve"> PDP Exemption</w:t>
            </w:r>
          </w:p>
        </w:tc>
        <w:tc>
          <w:tcPr>
            <w:tcW w:w="4001" w:type="dxa"/>
            <w:gridSpan w:val="2"/>
          </w:tcPr>
          <w:p w14:paraId="12DBAE48" w14:textId="77777777" w:rsidR="007D39E0" w:rsidRPr="00974C2D" w:rsidRDefault="007D39E0" w:rsidP="007624A3">
            <w:pPr>
              <w:ind w:left="38"/>
              <w:contextualSpacing/>
              <w:rPr>
                <w:rFonts w:eastAsia="Calibri" w:cs="Times New Roman"/>
                <w:b/>
                <w:sz w:val="20"/>
                <w:szCs w:val="20"/>
              </w:rPr>
            </w:pPr>
            <w:r w:rsidRPr="00974C2D">
              <w:rPr>
                <w:rFonts w:eastAsia="Calibri" w:cs="Times New Roman"/>
                <w:b/>
                <w:sz w:val="20"/>
                <w:szCs w:val="20"/>
              </w:rPr>
              <w:t>Go to Step 1.2 below.</w:t>
            </w:r>
          </w:p>
        </w:tc>
      </w:tr>
      <w:bookmarkEnd w:id="9"/>
    </w:tbl>
    <w:p w14:paraId="3FB15993" w14:textId="5DA9487F" w:rsidR="00CD4223" w:rsidRDefault="00CD4223" w:rsidP="007D39E0">
      <w:r>
        <w:br w:type="page"/>
      </w:r>
    </w:p>
    <w:p w14:paraId="11C6380B" w14:textId="77777777" w:rsidR="007D39E0" w:rsidRDefault="007D39E0" w:rsidP="007D39E0">
      <w:pPr>
        <w:pStyle w:val="Heading2"/>
      </w:pPr>
      <w:bookmarkStart w:id="10" w:name="_Toc103336419"/>
      <w:r w:rsidRPr="00515A02">
        <w:lastRenderedPageBreak/>
        <w:t>Ex</w:t>
      </w:r>
      <w:r>
        <w:t>empt</w:t>
      </w:r>
      <w:r w:rsidRPr="00515A02">
        <w:t>ion to PDP definitions</w:t>
      </w:r>
      <w:bookmarkEnd w:id="10"/>
    </w:p>
    <w:tbl>
      <w:tblPr>
        <w:tblStyle w:val="TableGrid1114"/>
        <w:tblW w:w="9579" w:type="dxa"/>
        <w:tblLayout w:type="fixed"/>
        <w:tblLook w:val="04A0" w:firstRow="1" w:lastRow="0" w:firstColumn="1" w:lastColumn="0" w:noHBand="0" w:noVBand="1"/>
      </w:tblPr>
      <w:tblGrid>
        <w:gridCol w:w="6858"/>
        <w:gridCol w:w="607"/>
        <w:gridCol w:w="2114"/>
      </w:tblGrid>
      <w:tr w:rsidR="007D39E0" w:rsidRPr="001F3A55" w14:paraId="38D09A0B" w14:textId="77777777" w:rsidTr="007624A3">
        <w:trPr>
          <w:cantSplit/>
          <w:trHeight w:val="322"/>
        </w:trPr>
        <w:tc>
          <w:tcPr>
            <w:tcW w:w="7465" w:type="dxa"/>
            <w:gridSpan w:val="2"/>
            <w:shd w:val="clear" w:color="auto" w:fill="548DD4"/>
            <w:vAlign w:val="center"/>
          </w:tcPr>
          <w:p w14:paraId="7C60B717" w14:textId="77777777" w:rsidR="007D39E0" w:rsidRPr="00974C2D" w:rsidRDefault="007D39E0" w:rsidP="007624A3">
            <w:pPr>
              <w:jc w:val="center"/>
              <w:rPr>
                <w:rFonts w:eastAsia="Calibri" w:cs="Times New Roman"/>
                <w:b/>
                <w:color w:val="FFFFFF" w:themeColor="background1"/>
                <w:sz w:val="20"/>
                <w:szCs w:val="20"/>
              </w:rPr>
            </w:pPr>
            <w:bookmarkStart w:id="11" w:name="_Hlk11316328"/>
            <w:r>
              <w:rPr>
                <w:rFonts w:eastAsia="Calibri" w:cs="Times New Roman"/>
                <w:b/>
                <w:color w:val="FFFFFF" w:themeColor="background1"/>
                <w:sz w:val="28"/>
              </w:rPr>
              <w:t>Site Information Checklist for PDPs</w:t>
            </w:r>
          </w:p>
        </w:tc>
        <w:tc>
          <w:tcPr>
            <w:tcW w:w="2114" w:type="dxa"/>
            <w:shd w:val="clear" w:color="auto" w:fill="548DD4"/>
            <w:vAlign w:val="center"/>
          </w:tcPr>
          <w:p w14:paraId="75AE3FC0" w14:textId="160082BF" w:rsidR="007D39E0" w:rsidRPr="001F3433" w:rsidRDefault="007D39E0" w:rsidP="001F3433">
            <w:pPr>
              <w:ind w:left="38"/>
              <w:contextualSpacing/>
              <w:jc w:val="center"/>
              <w:rPr>
                <w:rFonts w:eastAsia="Calibri" w:cs="Times New Roman"/>
                <w:b/>
                <w:color w:val="FFFFFF" w:themeColor="background1"/>
              </w:rPr>
            </w:pPr>
            <w:r w:rsidRPr="002E5D03">
              <w:rPr>
                <w:rFonts w:eastAsia="Calibri" w:cs="Times New Roman"/>
                <w:b/>
                <w:color w:val="FFFFFF" w:themeColor="background1"/>
              </w:rPr>
              <w:t>Form I-2a</w:t>
            </w:r>
          </w:p>
        </w:tc>
      </w:tr>
      <w:tr w:rsidR="007D39E0" w:rsidRPr="001F3A55" w14:paraId="290A247B" w14:textId="77777777" w:rsidTr="007624A3">
        <w:trPr>
          <w:cantSplit/>
          <w:trHeight w:val="322"/>
        </w:trPr>
        <w:tc>
          <w:tcPr>
            <w:tcW w:w="6858" w:type="dxa"/>
          </w:tcPr>
          <w:p w14:paraId="35B2640D" w14:textId="77777777" w:rsidR="007D39E0" w:rsidRPr="00974C2D" w:rsidRDefault="007D39E0" w:rsidP="007624A3">
            <w:pPr>
              <w:ind w:left="38"/>
              <w:contextualSpacing/>
              <w:rPr>
                <w:rFonts w:eastAsia="Calibri" w:cs="Times New Roman"/>
                <w:sz w:val="20"/>
                <w:szCs w:val="20"/>
              </w:rPr>
            </w:pPr>
            <w:r w:rsidRPr="00974C2D">
              <w:rPr>
                <w:rFonts w:eastAsia="Calibri" w:cs="Times New Roman"/>
                <w:sz w:val="20"/>
                <w:szCs w:val="20"/>
              </w:rPr>
              <w:t xml:space="preserve">Is the project exempt from PDP definitions based on either of the </w:t>
            </w:r>
            <w:proofErr w:type="gramStart"/>
            <w:r w:rsidRPr="00974C2D">
              <w:rPr>
                <w:rFonts w:eastAsia="Calibri" w:cs="Times New Roman"/>
                <w:sz w:val="20"/>
                <w:szCs w:val="20"/>
              </w:rPr>
              <w:t>following:</w:t>
            </w:r>
            <w:proofErr w:type="gramEnd"/>
          </w:p>
          <w:p w14:paraId="17B50836" w14:textId="77777777" w:rsidR="007D39E0" w:rsidRPr="00974C2D" w:rsidRDefault="007D39E0" w:rsidP="007624A3">
            <w:pPr>
              <w:ind w:left="38"/>
              <w:contextualSpacing/>
              <w:rPr>
                <w:rFonts w:eastAsia="Calibri" w:cs="Times New Roman"/>
                <w:sz w:val="20"/>
                <w:szCs w:val="20"/>
              </w:rPr>
            </w:pPr>
          </w:p>
          <w:p w14:paraId="1708D005" w14:textId="238B4ABC" w:rsidR="007D39E0" w:rsidRDefault="00531C1F" w:rsidP="007624A3">
            <w:pPr>
              <w:ind w:left="720" w:hanging="322"/>
              <w:rPr>
                <w:rFonts w:eastAsia="Calibri" w:cs="Times New Roman"/>
                <w:sz w:val="20"/>
                <w:szCs w:val="20"/>
              </w:rPr>
            </w:pPr>
            <w:sdt>
              <w:sdtPr>
                <w:rPr>
                  <w:rFonts w:eastAsia="Calibri" w:cs="Times New Roman"/>
                  <w:sz w:val="20"/>
                  <w:szCs w:val="20"/>
                </w:rPr>
                <w:id w:val="1485735124"/>
                <w14:checkbox>
                  <w14:checked w14:val="0"/>
                  <w14:checkedState w14:val="2612" w14:font="MS Gothic"/>
                  <w14:uncheckedState w14:val="2610" w14:font="MS Gothic"/>
                </w14:checkbox>
              </w:sdtPr>
              <w:sdtEndPr/>
              <w:sdtContent>
                <w:r w:rsidR="007D39E0" w:rsidRPr="00974C2D">
                  <w:rPr>
                    <w:rFonts w:ascii="MS Gothic" w:eastAsia="MS Gothic" w:hAnsi="MS Gothic" w:cs="MS Gothic" w:hint="eastAsia"/>
                    <w:sz w:val="20"/>
                    <w:szCs w:val="20"/>
                  </w:rPr>
                  <w:t>☐</w:t>
                </w:r>
              </w:sdtContent>
            </w:sdt>
            <w:r w:rsidR="007D39E0" w:rsidRPr="00974C2D">
              <w:rPr>
                <w:rFonts w:eastAsia="Calibri" w:cs="Times New Roman"/>
                <w:sz w:val="20"/>
                <w:szCs w:val="20"/>
              </w:rPr>
              <w:t xml:space="preserve">  Projects that are only new or retrofit paved sidewalks, bicycle lanes, or trails that meet the following criteria: </w:t>
            </w:r>
          </w:p>
          <w:p w14:paraId="31BEC538" w14:textId="77777777" w:rsidR="007D39E0" w:rsidRPr="00974C2D" w:rsidRDefault="007D39E0" w:rsidP="007624A3">
            <w:pPr>
              <w:ind w:left="720" w:hanging="322"/>
              <w:rPr>
                <w:rFonts w:eastAsia="Calibri" w:cs="Times New Roman"/>
                <w:sz w:val="20"/>
                <w:szCs w:val="20"/>
              </w:rPr>
            </w:pPr>
          </w:p>
          <w:p w14:paraId="4820FF78" w14:textId="77777777" w:rsidR="007D39E0" w:rsidRPr="00974C2D" w:rsidRDefault="007D39E0" w:rsidP="007624A3">
            <w:pPr>
              <w:numPr>
                <w:ilvl w:val="1"/>
                <w:numId w:val="12"/>
              </w:numPr>
              <w:contextualSpacing/>
              <w:jc w:val="both"/>
              <w:rPr>
                <w:rFonts w:eastAsia="Calibri" w:cs="Times New Roman"/>
                <w:sz w:val="20"/>
                <w:szCs w:val="20"/>
              </w:rPr>
            </w:pPr>
            <w:r w:rsidRPr="00974C2D">
              <w:rPr>
                <w:rFonts w:eastAsia="Calibri" w:cs="Times New Roman"/>
                <w:sz w:val="20"/>
                <w:szCs w:val="20"/>
              </w:rPr>
              <w:t xml:space="preserve">Designed and constructed to direct storm water runoff to adjacent vegetated areas, or other non-erodible permeable areas; OR </w:t>
            </w:r>
          </w:p>
          <w:p w14:paraId="34F58C84" w14:textId="77777777" w:rsidR="007D39E0" w:rsidRPr="00974C2D" w:rsidRDefault="007D39E0" w:rsidP="007624A3">
            <w:pPr>
              <w:numPr>
                <w:ilvl w:val="1"/>
                <w:numId w:val="12"/>
              </w:numPr>
              <w:contextualSpacing/>
              <w:jc w:val="both"/>
              <w:rPr>
                <w:rFonts w:eastAsia="Calibri" w:cs="Times New Roman"/>
                <w:sz w:val="20"/>
                <w:szCs w:val="20"/>
              </w:rPr>
            </w:pPr>
            <w:r w:rsidRPr="00974C2D">
              <w:rPr>
                <w:rFonts w:eastAsia="Calibri" w:cs="Times New Roman"/>
                <w:sz w:val="20"/>
                <w:szCs w:val="20"/>
              </w:rPr>
              <w:t xml:space="preserve">Designed and constructed to be hydraulically disconnected from paved streets or roads [i.e., runoff from the new improvement does not drain directly onto paved streets or roads]; OR </w:t>
            </w:r>
          </w:p>
          <w:p w14:paraId="4B1C6956" w14:textId="77777777" w:rsidR="007D39E0" w:rsidRPr="00974C2D" w:rsidRDefault="007D39E0" w:rsidP="007624A3">
            <w:pPr>
              <w:numPr>
                <w:ilvl w:val="1"/>
                <w:numId w:val="12"/>
              </w:numPr>
              <w:contextualSpacing/>
              <w:jc w:val="both"/>
              <w:rPr>
                <w:rFonts w:eastAsia="Calibri" w:cs="Times New Roman"/>
                <w:sz w:val="20"/>
                <w:szCs w:val="20"/>
              </w:rPr>
            </w:pPr>
            <w:r w:rsidRPr="00974C2D">
              <w:rPr>
                <w:rFonts w:eastAsia="Calibri" w:cs="Times New Roman"/>
                <w:sz w:val="20"/>
                <w:szCs w:val="20"/>
              </w:rPr>
              <w:t xml:space="preserve">Designed and constructed with permeable pavements or surfaces in accordance with County of San Diego Green Streets </w:t>
            </w:r>
            <w:proofErr w:type="gramStart"/>
            <w:r w:rsidRPr="00974C2D">
              <w:rPr>
                <w:rFonts w:eastAsia="Calibri" w:cs="Times New Roman"/>
                <w:sz w:val="20"/>
                <w:szCs w:val="20"/>
              </w:rPr>
              <w:t>Infrastructure;</w:t>
            </w:r>
            <w:proofErr w:type="gramEnd"/>
            <w:r w:rsidRPr="00974C2D">
              <w:rPr>
                <w:rFonts w:eastAsia="Calibri" w:cs="Times New Roman"/>
                <w:sz w:val="20"/>
                <w:szCs w:val="20"/>
              </w:rPr>
              <w:t xml:space="preserve"> </w:t>
            </w:r>
          </w:p>
          <w:p w14:paraId="1C01E9BA" w14:textId="77777777" w:rsidR="007D39E0" w:rsidRPr="00974C2D" w:rsidRDefault="007D39E0" w:rsidP="007624A3">
            <w:pPr>
              <w:ind w:left="720" w:hanging="308"/>
              <w:contextualSpacing/>
              <w:rPr>
                <w:rFonts w:eastAsia="Calibri" w:cs="Times New Roman"/>
                <w:sz w:val="20"/>
                <w:szCs w:val="20"/>
              </w:rPr>
            </w:pPr>
            <w:r w:rsidRPr="00974C2D">
              <w:rPr>
                <w:rFonts w:eastAsia="Calibri" w:cs="Times New Roman"/>
                <w:sz w:val="20"/>
                <w:szCs w:val="20"/>
              </w:rPr>
              <w:t xml:space="preserve">  </w:t>
            </w:r>
          </w:p>
        </w:tc>
        <w:tc>
          <w:tcPr>
            <w:tcW w:w="2721" w:type="dxa"/>
            <w:gridSpan w:val="2"/>
          </w:tcPr>
          <w:p w14:paraId="1070441D" w14:textId="77777777" w:rsidR="007D39E0" w:rsidRPr="00974C2D" w:rsidRDefault="007D39E0" w:rsidP="007624A3">
            <w:pPr>
              <w:rPr>
                <w:rFonts w:eastAsia="Calibri" w:cs="Times New Roman"/>
                <w:sz w:val="20"/>
                <w:szCs w:val="20"/>
              </w:rPr>
            </w:pPr>
            <w:r w:rsidRPr="00974C2D">
              <w:rPr>
                <w:rFonts w:eastAsia="Calibri" w:cs="Times New Roman"/>
                <w:sz w:val="20"/>
                <w:szCs w:val="20"/>
              </w:rPr>
              <w:t>If so:</w:t>
            </w:r>
          </w:p>
          <w:p w14:paraId="3DF1C136" w14:textId="77777777" w:rsidR="007D39E0" w:rsidRPr="00974C2D" w:rsidRDefault="007D39E0" w:rsidP="007624A3">
            <w:pPr>
              <w:rPr>
                <w:rFonts w:eastAsia="Calibri" w:cs="Times New Roman"/>
                <w:sz w:val="20"/>
                <w:szCs w:val="20"/>
              </w:rPr>
            </w:pPr>
          </w:p>
          <w:p w14:paraId="7E8E02B0" w14:textId="77777777" w:rsidR="007D39E0" w:rsidRPr="00974C2D" w:rsidRDefault="007D39E0" w:rsidP="007624A3">
            <w:pPr>
              <w:spacing w:after="200"/>
              <w:ind w:left="38"/>
              <w:contextualSpacing/>
              <w:rPr>
                <w:rFonts w:eastAsia="Calibri" w:cs="Times New Roman"/>
                <w:sz w:val="20"/>
                <w:szCs w:val="20"/>
              </w:rPr>
            </w:pPr>
            <w:r w:rsidRPr="00974C2D">
              <w:rPr>
                <w:rFonts w:eastAsia="Calibri" w:cs="Times New Roman"/>
                <w:sz w:val="20"/>
                <w:szCs w:val="20"/>
                <w:u w:val="single"/>
              </w:rPr>
              <w:t>Standard Project</w:t>
            </w:r>
            <w:r w:rsidRPr="00974C2D">
              <w:rPr>
                <w:rFonts w:eastAsia="Calibri" w:cs="Times New Roman"/>
                <w:sz w:val="20"/>
                <w:szCs w:val="20"/>
              </w:rPr>
              <w:t xml:space="preserve"> requirements apply, AND</w:t>
            </w:r>
            <w:r w:rsidRPr="00974C2D">
              <w:rPr>
                <w:rFonts w:eastAsia="Calibri" w:cs="Times New Roman"/>
                <w:sz w:val="20"/>
                <w:szCs w:val="20"/>
                <w:u w:val="single"/>
              </w:rPr>
              <w:t xml:space="preserve"> any additional requirements specific to the type of project</w:t>
            </w:r>
            <w:r w:rsidRPr="00974C2D">
              <w:rPr>
                <w:rFonts w:eastAsia="Calibri" w:cs="Times New Roman"/>
                <w:sz w:val="20"/>
                <w:szCs w:val="20"/>
              </w:rPr>
              <w:t xml:space="preserve">. </w:t>
            </w:r>
            <w:r w:rsidRPr="00974C2D">
              <w:rPr>
                <w:rFonts w:eastAsia="Calibri" w:cs="Times New Roman"/>
                <w:sz w:val="20"/>
                <w:szCs w:val="20"/>
                <w:u w:val="single"/>
              </w:rPr>
              <w:t>City concurrence</w:t>
            </w:r>
            <w:r w:rsidRPr="00974C2D">
              <w:rPr>
                <w:rFonts w:eastAsia="Calibri" w:cs="Times New Roman"/>
                <w:sz w:val="20"/>
                <w:szCs w:val="20"/>
              </w:rPr>
              <w:t xml:space="preserve"> with the exemption is required. </w:t>
            </w:r>
            <w:r w:rsidRPr="00974C2D">
              <w:rPr>
                <w:rFonts w:eastAsia="Calibri" w:cs="Times New Roman"/>
                <w:i/>
                <w:sz w:val="20"/>
                <w:szCs w:val="20"/>
              </w:rPr>
              <w:t>Provide discussion and list any additional requirements below in this form.</w:t>
            </w:r>
          </w:p>
        </w:tc>
      </w:tr>
      <w:tr w:rsidR="007D39E0" w:rsidRPr="001F3A55" w14:paraId="78E1842C" w14:textId="77777777" w:rsidTr="007624A3">
        <w:trPr>
          <w:cantSplit/>
          <w:trHeight w:val="322"/>
        </w:trPr>
        <w:tc>
          <w:tcPr>
            <w:tcW w:w="6858" w:type="dxa"/>
          </w:tcPr>
          <w:p w14:paraId="052656FB" w14:textId="68C52A55" w:rsidR="007D39E0" w:rsidRPr="00DE0925" w:rsidRDefault="00531C1F" w:rsidP="007D39E0">
            <w:pPr>
              <w:ind w:left="690" w:hanging="270"/>
              <w:contextualSpacing/>
              <w:jc w:val="both"/>
              <w:rPr>
                <w:rFonts w:eastAsia="Calibri" w:cs="Times New Roman"/>
                <w:sz w:val="20"/>
                <w:szCs w:val="20"/>
              </w:rPr>
            </w:pPr>
            <w:sdt>
              <w:sdtPr>
                <w:rPr>
                  <w:rFonts w:eastAsia="Calibri" w:cs="Helvetica"/>
                  <w:sz w:val="20"/>
                  <w:szCs w:val="20"/>
                </w:rPr>
                <w:id w:val="374213371"/>
                <w14:checkbox>
                  <w14:checked w14:val="0"/>
                  <w14:checkedState w14:val="2612" w14:font="MS Gothic"/>
                  <w14:uncheckedState w14:val="2610" w14:font="MS Gothic"/>
                </w14:checkbox>
              </w:sdtPr>
              <w:sdtEndPr/>
              <w:sdtContent>
                <w:r w:rsidR="007D39E0">
                  <w:rPr>
                    <w:rFonts w:ascii="MS Gothic" w:eastAsia="MS Gothic" w:hAnsi="MS Gothic" w:cs="Helvetica" w:hint="eastAsia"/>
                    <w:sz w:val="20"/>
                    <w:szCs w:val="20"/>
                  </w:rPr>
                  <w:t>☐</w:t>
                </w:r>
              </w:sdtContent>
            </w:sdt>
            <w:r w:rsidR="007D39E0" w:rsidRPr="00974C2D">
              <w:rPr>
                <w:rFonts w:eastAsia="Calibri" w:cs="Helvetica"/>
                <w:sz w:val="20"/>
                <w:szCs w:val="20"/>
              </w:rPr>
              <w:t xml:space="preserve"> Projects that are only retrofitting or redeveloping existing paved alleys, streets or roads that are designed and constructed in accordance with the </w:t>
            </w:r>
            <w:r w:rsidR="007D39E0" w:rsidRPr="00974C2D">
              <w:rPr>
                <w:rFonts w:eastAsia="Calibri" w:cs="Times New Roman"/>
                <w:sz w:val="20"/>
                <w:szCs w:val="20"/>
              </w:rPr>
              <w:t xml:space="preserve">County of San Diego Green Streets Infrastructure; </w:t>
            </w:r>
          </w:p>
        </w:tc>
        <w:tc>
          <w:tcPr>
            <w:tcW w:w="2721" w:type="dxa"/>
            <w:gridSpan w:val="2"/>
          </w:tcPr>
          <w:p w14:paraId="2AE39BEC" w14:textId="77777777" w:rsidR="007D39E0" w:rsidRPr="00974C2D" w:rsidRDefault="007D39E0" w:rsidP="007624A3">
            <w:pPr>
              <w:ind w:left="38"/>
              <w:contextualSpacing/>
              <w:rPr>
                <w:rFonts w:eastAsia="Calibri" w:cs="Times New Roman"/>
                <w:i/>
                <w:sz w:val="20"/>
                <w:szCs w:val="20"/>
              </w:rPr>
            </w:pPr>
            <w:r w:rsidRPr="00974C2D">
              <w:rPr>
                <w:rFonts w:eastAsia="Calibri" w:cs="Times New Roman"/>
                <w:b/>
                <w:sz w:val="20"/>
                <w:szCs w:val="20"/>
              </w:rPr>
              <w:t>PDP Exempt.</w:t>
            </w:r>
          </w:p>
        </w:tc>
      </w:tr>
      <w:tr w:rsidR="007D39E0" w:rsidRPr="001F3A55" w14:paraId="3D2180F1" w14:textId="77777777" w:rsidTr="007D39E0">
        <w:trPr>
          <w:cantSplit/>
          <w:trHeight w:val="512"/>
        </w:trPr>
        <w:tc>
          <w:tcPr>
            <w:tcW w:w="9579" w:type="dxa"/>
            <w:gridSpan w:val="3"/>
            <w:vAlign w:val="center"/>
          </w:tcPr>
          <w:p w14:paraId="7E988B36" w14:textId="77777777" w:rsidR="007D39E0" w:rsidRPr="00974C2D" w:rsidRDefault="007D39E0" w:rsidP="007D39E0">
            <w:pPr>
              <w:ind w:left="38"/>
              <w:contextualSpacing/>
              <w:rPr>
                <w:rFonts w:eastAsia="Calibri" w:cs="Times New Roman"/>
                <w:sz w:val="20"/>
                <w:szCs w:val="20"/>
              </w:rPr>
            </w:pPr>
            <w:r w:rsidRPr="006B2EE7">
              <w:rPr>
                <w:rFonts w:eastAsia="Calibri" w:cs="Times New Roman"/>
                <w:sz w:val="20"/>
                <w:szCs w:val="20"/>
              </w:rPr>
              <w:t>Discussion / justification, and additional requirements for exceptions to PDP definitions, if applicable:</w:t>
            </w:r>
          </w:p>
        </w:tc>
      </w:tr>
      <w:tr w:rsidR="007D39E0" w:rsidRPr="001F3A55" w14:paraId="66F233FA" w14:textId="77777777" w:rsidTr="007624A3">
        <w:trPr>
          <w:cantSplit/>
          <w:trHeight w:val="322"/>
        </w:trPr>
        <w:tc>
          <w:tcPr>
            <w:tcW w:w="9579" w:type="dxa"/>
            <w:gridSpan w:val="3"/>
          </w:tcPr>
          <w:p w14:paraId="495C6DCC" w14:textId="77777777" w:rsidR="007D39E0" w:rsidRDefault="007D39E0" w:rsidP="007624A3">
            <w:pPr>
              <w:ind w:left="38"/>
              <w:contextualSpacing/>
              <w:rPr>
                <w:rFonts w:eastAsia="Calibri" w:cs="Times New Roman"/>
                <w:sz w:val="20"/>
                <w:szCs w:val="20"/>
              </w:rPr>
            </w:pPr>
          </w:p>
          <w:p w14:paraId="79ED198D" w14:textId="77777777" w:rsidR="007D39E0" w:rsidRDefault="007D39E0" w:rsidP="007624A3">
            <w:pPr>
              <w:ind w:left="38"/>
              <w:contextualSpacing/>
              <w:rPr>
                <w:rFonts w:eastAsia="Calibri" w:cs="Times New Roman"/>
                <w:sz w:val="20"/>
                <w:szCs w:val="20"/>
              </w:rPr>
            </w:pPr>
          </w:p>
          <w:p w14:paraId="17FA2C63" w14:textId="77777777" w:rsidR="007D39E0" w:rsidRDefault="007D39E0" w:rsidP="007624A3">
            <w:pPr>
              <w:ind w:left="38"/>
              <w:contextualSpacing/>
              <w:rPr>
                <w:rFonts w:eastAsia="Calibri" w:cs="Times New Roman"/>
                <w:sz w:val="20"/>
                <w:szCs w:val="20"/>
              </w:rPr>
            </w:pPr>
          </w:p>
          <w:p w14:paraId="738596AC" w14:textId="77777777" w:rsidR="007D39E0" w:rsidRPr="00F963F5" w:rsidRDefault="007D39E0" w:rsidP="007624A3">
            <w:pPr>
              <w:contextualSpacing/>
              <w:rPr>
                <w:rFonts w:eastAsia="Calibri" w:cs="Times New Roman"/>
                <w:sz w:val="20"/>
                <w:szCs w:val="20"/>
              </w:rPr>
            </w:pPr>
          </w:p>
        </w:tc>
      </w:tr>
      <w:bookmarkEnd w:id="11"/>
    </w:tbl>
    <w:p w14:paraId="74C0E272" w14:textId="55F4AF78" w:rsidR="007D39E0" w:rsidRDefault="007D39E0" w:rsidP="007D39E0">
      <w:r>
        <w:br w:type="page"/>
      </w:r>
    </w:p>
    <w:p w14:paraId="656506A2" w14:textId="35679F83" w:rsidR="007D39E0" w:rsidRDefault="007D39E0" w:rsidP="007D39E0">
      <w:pPr>
        <w:pStyle w:val="Heading2"/>
      </w:pPr>
      <w:bookmarkStart w:id="12" w:name="_Toc103336420"/>
      <w:r>
        <w:lastRenderedPageBreak/>
        <w:t>Confirmation of PDP Determination</w:t>
      </w:r>
      <w:bookmarkEnd w:id="12"/>
    </w:p>
    <w:tbl>
      <w:tblPr>
        <w:tblStyle w:val="TableGrid4"/>
        <w:tblW w:w="9636" w:type="dxa"/>
        <w:tblLook w:val="04A0" w:firstRow="1" w:lastRow="0" w:firstColumn="1" w:lastColumn="0" w:noHBand="0" w:noVBand="1"/>
      </w:tblPr>
      <w:tblGrid>
        <w:gridCol w:w="586"/>
        <w:gridCol w:w="609"/>
        <w:gridCol w:w="492"/>
        <w:gridCol w:w="4788"/>
        <w:gridCol w:w="1211"/>
        <w:gridCol w:w="319"/>
        <w:gridCol w:w="810"/>
        <w:gridCol w:w="821"/>
      </w:tblGrid>
      <w:tr w:rsidR="00BF50D2" w:rsidRPr="00F816FC" w14:paraId="234411CC" w14:textId="77777777" w:rsidTr="00DE0925">
        <w:trPr>
          <w:trHeight w:val="288"/>
          <w:tblHeader/>
        </w:trPr>
        <w:tc>
          <w:tcPr>
            <w:tcW w:w="7686" w:type="dxa"/>
            <w:gridSpan w:val="5"/>
            <w:shd w:val="clear" w:color="auto" w:fill="548DD4"/>
            <w:vAlign w:val="center"/>
          </w:tcPr>
          <w:p w14:paraId="42813B7E" w14:textId="373FBEE6" w:rsidR="00BF50D2" w:rsidRPr="00F816FC" w:rsidRDefault="007D39E0" w:rsidP="00BF50D2">
            <w:pPr>
              <w:tabs>
                <w:tab w:val="left" w:pos="720"/>
              </w:tabs>
              <w:jc w:val="center"/>
              <w:rPr>
                <w:rFonts w:eastAsia="Calibri"/>
                <w:b/>
                <w:sz w:val="20"/>
                <w:szCs w:val="24"/>
              </w:rPr>
            </w:pPr>
            <w:bookmarkStart w:id="13" w:name="_Hlk11316164"/>
            <w:r>
              <w:rPr>
                <w:rFonts w:eastAsia="Calibri" w:cs="Times New Roman"/>
                <w:b/>
                <w:color w:val="FFFFFF" w:themeColor="background1"/>
                <w:sz w:val="28"/>
              </w:rPr>
              <w:t>Site Information Checklist for PDPs</w:t>
            </w:r>
          </w:p>
        </w:tc>
        <w:tc>
          <w:tcPr>
            <w:tcW w:w="1950" w:type="dxa"/>
            <w:gridSpan w:val="3"/>
            <w:shd w:val="clear" w:color="auto" w:fill="548DD4"/>
          </w:tcPr>
          <w:p w14:paraId="6BFEA670" w14:textId="4154F998" w:rsidR="00BF50D2" w:rsidRPr="001F3433" w:rsidRDefault="00BF50D2" w:rsidP="001F3433">
            <w:pPr>
              <w:tabs>
                <w:tab w:val="left" w:pos="720"/>
              </w:tabs>
              <w:jc w:val="center"/>
              <w:rPr>
                <w:rFonts w:eastAsia="Calibri" w:cs="Times New Roman"/>
                <w:b/>
                <w:color w:val="FFFFFF" w:themeColor="background1"/>
              </w:rPr>
            </w:pPr>
            <w:r w:rsidRPr="003C1077">
              <w:rPr>
                <w:rFonts w:eastAsia="Calibri" w:cs="Times New Roman"/>
                <w:b/>
                <w:color w:val="FFFFFF" w:themeColor="background1"/>
              </w:rPr>
              <w:t>Form I-2a</w:t>
            </w:r>
            <w:r>
              <w:rPr>
                <w:rFonts w:eastAsia="Calibri" w:cs="Times New Roman"/>
                <w:b/>
                <w:color w:val="FFFFFF" w:themeColor="background1"/>
              </w:rPr>
              <w:t xml:space="preserve"> </w:t>
            </w:r>
          </w:p>
        </w:tc>
      </w:tr>
      <w:tr w:rsidR="00BF50D2" w:rsidRPr="00741152" w14:paraId="004E4958" w14:textId="77777777" w:rsidTr="00974C2D">
        <w:trPr>
          <w:trHeight w:val="288"/>
        </w:trPr>
        <w:tc>
          <w:tcPr>
            <w:tcW w:w="9636" w:type="dxa"/>
            <w:gridSpan w:val="8"/>
            <w:tcBorders>
              <w:top w:val="single" w:sz="4" w:space="0" w:color="auto"/>
              <w:left w:val="single" w:sz="4" w:space="0" w:color="auto"/>
              <w:bottom w:val="single" w:sz="4" w:space="0" w:color="auto"/>
              <w:right w:val="single" w:sz="4" w:space="0" w:color="auto"/>
            </w:tcBorders>
            <w:hideMark/>
          </w:tcPr>
          <w:p w14:paraId="4B290915" w14:textId="141550BD" w:rsidR="00BF50D2" w:rsidRPr="00741152" w:rsidRDefault="00BF50D2" w:rsidP="00BF50D2">
            <w:pPr>
              <w:tabs>
                <w:tab w:val="left" w:pos="720"/>
              </w:tabs>
              <w:rPr>
                <w:rFonts w:eastAsia="Calibri"/>
                <w:sz w:val="20"/>
                <w:szCs w:val="24"/>
              </w:rPr>
            </w:pPr>
            <w:bookmarkStart w:id="14" w:name="_Hlk11316101"/>
            <w:r w:rsidRPr="00741152">
              <w:rPr>
                <w:rFonts w:eastAsia="Calibri"/>
                <w:sz w:val="20"/>
                <w:szCs w:val="24"/>
              </w:rPr>
              <w:t xml:space="preserve">The project is (select one):   </w:t>
            </w:r>
            <w:sdt>
              <w:sdtPr>
                <w:rPr>
                  <w:rFonts w:eastAsia="Calibri"/>
                  <w:sz w:val="20"/>
                  <w:szCs w:val="24"/>
                </w:rPr>
                <w:id w:val="-1538042145"/>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sidRPr="00741152">
              <w:rPr>
                <w:rFonts w:eastAsia="Calibri"/>
                <w:sz w:val="20"/>
                <w:szCs w:val="24"/>
              </w:rPr>
              <w:t xml:space="preserve"> New Development   </w:t>
            </w:r>
            <w:sdt>
              <w:sdtPr>
                <w:rPr>
                  <w:rFonts w:eastAsia="Calibri"/>
                  <w:sz w:val="20"/>
                  <w:szCs w:val="24"/>
                </w:rPr>
                <w:id w:val="279615245"/>
                <w14:checkbox>
                  <w14:checked w14:val="0"/>
                  <w14:checkedState w14:val="2612" w14:font="MS Gothic"/>
                  <w14:uncheckedState w14:val="2610" w14:font="MS Gothic"/>
                </w14:checkbox>
              </w:sdtPr>
              <w:sdtEndPr/>
              <w:sdtContent>
                <w:r w:rsidRPr="00741152">
                  <w:rPr>
                    <w:rFonts w:ascii="MS Gothic" w:eastAsia="MS Gothic" w:hAnsi="MS Gothic" w:cs="MS Gothic" w:hint="eastAsia"/>
                    <w:sz w:val="20"/>
                    <w:szCs w:val="24"/>
                  </w:rPr>
                  <w:t>☐</w:t>
                </w:r>
              </w:sdtContent>
            </w:sdt>
            <w:r w:rsidRPr="00741152">
              <w:rPr>
                <w:rFonts w:eastAsia="Calibri"/>
                <w:sz w:val="20"/>
                <w:szCs w:val="24"/>
              </w:rPr>
              <w:t xml:space="preserve"> Redevelopment</w:t>
            </w:r>
            <w:r>
              <w:rPr>
                <w:rStyle w:val="FootnoteReference"/>
                <w:rFonts w:eastAsia="Calibri"/>
                <w:sz w:val="20"/>
                <w:szCs w:val="24"/>
              </w:rPr>
              <w:footnoteReference w:id="1"/>
            </w:r>
          </w:p>
        </w:tc>
      </w:tr>
      <w:tr w:rsidR="00BF50D2" w:rsidRPr="00741152" w14:paraId="493DC9FD" w14:textId="77777777" w:rsidTr="00974C2D">
        <w:trPr>
          <w:trHeight w:val="288"/>
        </w:trPr>
        <w:tc>
          <w:tcPr>
            <w:tcW w:w="9636" w:type="dxa"/>
            <w:gridSpan w:val="8"/>
            <w:tcBorders>
              <w:top w:val="single" w:sz="4" w:space="0" w:color="auto"/>
              <w:left w:val="single" w:sz="4" w:space="0" w:color="auto"/>
              <w:bottom w:val="single" w:sz="4" w:space="0" w:color="auto"/>
              <w:right w:val="single" w:sz="4" w:space="0" w:color="auto"/>
            </w:tcBorders>
            <w:hideMark/>
          </w:tcPr>
          <w:p w14:paraId="566058DC" w14:textId="77777777" w:rsidR="00BF50D2" w:rsidRPr="00741152" w:rsidRDefault="00BF50D2" w:rsidP="00BF50D2">
            <w:pPr>
              <w:tabs>
                <w:tab w:val="left" w:pos="720"/>
              </w:tabs>
              <w:rPr>
                <w:rFonts w:eastAsia="Calibri"/>
                <w:sz w:val="20"/>
                <w:szCs w:val="24"/>
              </w:rPr>
            </w:pPr>
            <w:r w:rsidRPr="00741152">
              <w:rPr>
                <w:rFonts w:eastAsia="Calibri"/>
                <w:sz w:val="20"/>
                <w:szCs w:val="24"/>
              </w:rPr>
              <w:t>The total proposed newly created or replaced impervious area is:   ____________ ft</w:t>
            </w:r>
            <w:r w:rsidRPr="00741152">
              <w:rPr>
                <w:rFonts w:eastAsia="Calibri"/>
                <w:sz w:val="20"/>
                <w:szCs w:val="24"/>
                <w:vertAlign w:val="superscript"/>
              </w:rPr>
              <w:t>2</w:t>
            </w:r>
            <w:r w:rsidRPr="00741152">
              <w:rPr>
                <w:rFonts w:eastAsia="Calibri"/>
                <w:sz w:val="20"/>
                <w:szCs w:val="24"/>
              </w:rPr>
              <w:t xml:space="preserve"> </w:t>
            </w:r>
          </w:p>
        </w:tc>
      </w:tr>
      <w:tr w:rsidR="00BF50D2" w:rsidRPr="00741152" w14:paraId="154BB50D" w14:textId="77777777" w:rsidTr="00974C2D">
        <w:trPr>
          <w:trHeight w:val="350"/>
        </w:trPr>
        <w:tc>
          <w:tcPr>
            <w:tcW w:w="9636" w:type="dxa"/>
            <w:gridSpan w:val="8"/>
            <w:tcBorders>
              <w:top w:val="single" w:sz="4" w:space="0" w:color="auto"/>
              <w:left w:val="single" w:sz="4" w:space="0" w:color="auto"/>
              <w:bottom w:val="single" w:sz="4" w:space="0" w:color="auto"/>
              <w:right w:val="single" w:sz="4" w:space="0" w:color="auto"/>
            </w:tcBorders>
            <w:hideMark/>
          </w:tcPr>
          <w:p w14:paraId="3713FFDE" w14:textId="3D50B908" w:rsidR="00BF50D2" w:rsidRPr="00741152" w:rsidRDefault="00BF50D2" w:rsidP="00BF50D2">
            <w:pPr>
              <w:tabs>
                <w:tab w:val="left" w:pos="720"/>
              </w:tabs>
              <w:rPr>
                <w:rFonts w:eastAsia="Calibri"/>
                <w:sz w:val="20"/>
                <w:szCs w:val="24"/>
              </w:rPr>
            </w:pPr>
            <w:r w:rsidRPr="005C1243">
              <w:rPr>
                <w:rFonts w:eastAsia="Calibri"/>
                <w:sz w:val="20"/>
                <w:szCs w:val="24"/>
              </w:rPr>
              <w:t>The project meets the following categories, (a) through (f): [select all that apply]</w:t>
            </w:r>
          </w:p>
        </w:tc>
      </w:tr>
      <w:tr w:rsidR="00BF50D2" w:rsidRPr="00741152" w14:paraId="11327E6E" w14:textId="77777777" w:rsidTr="00D07979">
        <w:tc>
          <w:tcPr>
            <w:tcW w:w="586" w:type="dxa"/>
            <w:tcBorders>
              <w:top w:val="single" w:sz="4" w:space="0" w:color="auto"/>
              <w:left w:val="single" w:sz="4" w:space="0" w:color="auto"/>
              <w:bottom w:val="single" w:sz="4" w:space="0" w:color="auto"/>
              <w:right w:val="single" w:sz="4" w:space="0" w:color="auto"/>
            </w:tcBorders>
            <w:hideMark/>
          </w:tcPr>
          <w:p w14:paraId="146D7F8E"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Yes</w:t>
            </w:r>
          </w:p>
          <w:p w14:paraId="47C3172B" w14:textId="0894AC87" w:rsidR="00BF50D2" w:rsidRPr="00741152" w:rsidRDefault="00531C1F" w:rsidP="00BF50D2">
            <w:pPr>
              <w:tabs>
                <w:tab w:val="left" w:pos="720"/>
              </w:tabs>
              <w:jc w:val="center"/>
              <w:rPr>
                <w:rFonts w:eastAsia="Calibri"/>
                <w:sz w:val="20"/>
                <w:szCs w:val="24"/>
              </w:rPr>
            </w:pPr>
            <w:sdt>
              <w:sdtPr>
                <w:rPr>
                  <w:rFonts w:eastAsia="Calibri"/>
                  <w:sz w:val="20"/>
                  <w:szCs w:val="24"/>
                </w:rPr>
                <w:id w:val="1969394305"/>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hideMark/>
          </w:tcPr>
          <w:p w14:paraId="225CA962"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No</w:t>
            </w:r>
          </w:p>
          <w:p w14:paraId="57DAE97F" w14:textId="77777777" w:rsidR="00BF50D2" w:rsidRPr="00741152" w:rsidRDefault="00531C1F" w:rsidP="00BF50D2">
            <w:pPr>
              <w:tabs>
                <w:tab w:val="left" w:pos="720"/>
              </w:tabs>
              <w:jc w:val="center"/>
              <w:rPr>
                <w:rFonts w:eastAsia="Calibri"/>
                <w:sz w:val="20"/>
                <w:szCs w:val="24"/>
              </w:rPr>
            </w:pPr>
            <w:sdt>
              <w:sdtPr>
                <w:rPr>
                  <w:rFonts w:eastAsia="Calibri"/>
                  <w:sz w:val="20"/>
                  <w:szCs w:val="24"/>
                </w:rPr>
                <w:id w:val="1603843190"/>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hideMark/>
          </w:tcPr>
          <w:p w14:paraId="043C7F43" w14:textId="77777777" w:rsidR="00BF50D2" w:rsidRPr="00741152" w:rsidRDefault="00BF50D2" w:rsidP="00BF50D2">
            <w:pPr>
              <w:tabs>
                <w:tab w:val="left" w:pos="720"/>
              </w:tabs>
              <w:rPr>
                <w:rFonts w:eastAsia="Calibri"/>
                <w:sz w:val="20"/>
                <w:szCs w:val="24"/>
              </w:rPr>
            </w:pPr>
            <w:r w:rsidRPr="00741152">
              <w:rPr>
                <w:rFonts w:eastAsia="Calibri"/>
                <w:sz w:val="20"/>
                <w:szCs w:val="24"/>
              </w:rPr>
              <w:t>(a)</w:t>
            </w:r>
          </w:p>
        </w:tc>
        <w:tc>
          <w:tcPr>
            <w:tcW w:w="7949" w:type="dxa"/>
            <w:gridSpan w:val="5"/>
            <w:tcBorders>
              <w:top w:val="single" w:sz="4" w:space="0" w:color="auto"/>
              <w:left w:val="single" w:sz="4" w:space="0" w:color="auto"/>
              <w:bottom w:val="single" w:sz="4" w:space="0" w:color="auto"/>
              <w:right w:val="single" w:sz="4" w:space="0" w:color="auto"/>
            </w:tcBorders>
            <w:hideMark/>
          </w:tcPr>
          <w:p w14:paraId="1FEAE3D1" w14:textId="77777777" w:rsidR="00BF50D2" w:rsidRPr="00741152" w:rsidRDefault="00BF50D2" w:rsidP="00BF50D2">
            <w:pPr>
              <w:tabs>
                <w:tab w:val="left" w:pos="720"/>
              </w:tabs>
              <w:rPr>
                <w:rFonts w:eastAsia="Calibri"/>
                <w:sz w:val="20"/>
                <w:szCs w:val="24"/>
              </w:rPr>
            </w:pPr>
            <w:r w:rsidRPr="00741152">
              <w:rPr>
                <w:rFonts w:eastAsia="Calibri"/>
                <w:sz w:val="20"/>
                <w:szCs w:val="24"/>
              </w:rPr>
              <w:t>New development projects that create 10,000 square feet or more of impervious surfaces (collectively over the entire project site). This includes commercial, industrial, residential, mixed-use, and public development projects on public or private land.</w:t>
            </w:r>
          </w:p>
        </w:tc>
      </w:tr>
      <w:tr w:rsidR="00BF50D2" w:rsidRPr="00741152" w14:paraId="749F67C7" w14:textId="77777777" w:rsidTr="00D07979">
        <w:tc>
          <w:tcPr>
            <w:tcW w:w="586" w:type="dxa"/>
            <w:tcBorders>
              <w:top w:val="single" w:sz="4" w:space="0" w:color="auto"/>
              <w:left w:val="single" w:sz="4" w:space="0" w:color="auto"/>
              <w:bottom w:val="single" w:sz="4" w:space="0" w:color="auto"/>
              <w:right w:val="single" w:sz="4" w:space="0" w:color="auto"/>
            </w:tcBorders>
            <w:hideMark/>
          </w:tcPr>
          <w:p w14:paraId="5928E999"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Yes</w:t>
            </w:r>
          </w:p>
          <w:p w14:paraId="11966FCC" w14:textId="77777777" w:rsidR="00BF50D2" w:rsidRPr="00741152" w:rsidRDefault="00531C1F" w:rsidP="00BF50D2">
            <w:pPr>
              <w:tabs>
                <w:tab w:val="left" w:pos="720"/>
              </w:tabs>
              <w:jc w:val="center"/>
              <w:rPr>
                <w:rFonts w:eastAsia="Calibri"/>
                <w:sz w:val="20"/>
                <w:szCs w:val="24"/>
              </w:rPr>
            </w:pPr>
            <w:sdt>
              <w:sdtPr>
                <w:rPr>
                  <w:rFonts w:eastAsia="Calibri"/>
                  <w:sz w:val="20"/>
                  <w:szCs w:val="24"/>
                </w:rPr>
                <w:id w:val="-1794046527"/>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hideMark/>
          </w:tcPr>
          <w:p w14:paraId="534B9716"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No</w:t>
            </w:r>
          </w:p>
          <w:p w14:paraId="15F006C1" w14:textId="77777777" w:rsidR="00BF50D2" w:rsidRPr="00741152" w:rsidRDefault="00531C1F" w:rsidP="00BF50D2">
            <w:pPr>
              <w:tabs>
                <w:tab w:val="left" w:pos="720"/>
              </w:tabs>
              <w:jc w:val="center"/>
              <w:rPr>
                <w:rFonts w:eastAsia="Calibri"/>
                <w:sz w:val="20"/>
                <w:szCs w:val="24"/>
              </w:rPr>
            </w:pPr>
            <w:sdt>
              <w:sdtPr>
                <w:rPr>
                  <w:rFonts w:eastAsia="Calibri"/>
                  <w:sz w:val="20"/>
                  <w:szCs w:val="24"/>
                </w:rPr>
                <w:id w:val="169614050"/>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hideMark/>
          </w:tcPr>
          <w:p w14:paraId="343FD2D6" w14:textId="77777777" w:rsidR="00BF50D2" w:rsidRPr="00741152" w:rsidRDefault="00BF50D2" w:rsidP="00BF50D2">
            <w:pPr>
              <w:tabs>
                <w:tab w:val="left" w:pos="720"/>
              </w:tabs>
              <w:rPr>
                <w:rFonts w:eastAsia="Calibri"/>
                <w:sz w:val="20"/>
                <w:szCs w:val="24"/>
              </w:rPr>
            </w:pPr>
            <w:r w:rsidRPr="00741152">
              <w:rPr>
                <w:rFonts w:eastAsia="Calibri"/>
                <w:sz w:val="20"/>
                <w:szCs w:val="24"/>
              </w:rPr>
              <w:t>(b)</w:t>
            </w:r>
          </w:p>
        </w:tc>
        <w:tc>
          <w:tcPr>
            <w:tcW w:w="7949" w:type="dxa"/>
            <w:gridSpan w:val="5"/>
            <w:tcBorders>
              <w:top w:val="single" w:sz="4" w:space="0" w:color="auto"/>
              <w:left w:val="single" w:sz="4" w:space="0" w:color="auto"/>
              <w:bottom w:val="single" w:sz="4" w:space="0" w:color="auto"/>
              <w:right w:val="single" w:sz="4" w:space="0" w:color="auto"/>
            </w:tcBorders>
            <w:hideMark/>
          </w:tcPr>
          <w:p w14:paraId="0F88227A" w14:textId="77777777" w:rsidR="00BF50D2" w:rsidRPr="00741152" w:rsidRDefault="00BF50D2" w:rsidP="00BF50D2">
            <w:pPr>
              <w:tabs>
                <w:tab w:val="left" w:pos="720"/>
              </w:tabs>
              <w:rPr>
                <w:rFonts w:eastAsia="Calibri"/>
                <w:sz w:val="20"/>
                <w:szCs w:val="24"/>
              </w:rPr>
            </w:pPr>
            <w:r w:rsidRPr="00741152">
              <w:rPr>
                <w:rFonts w:eastAsia="Calibri"/>
                <w:sz w:val="20"/>
                <w:szCs w:val="24"/>
              </w:rPr>
              <w:t>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w:t>
            </w:r>
          </w:p>
        </w:tc>
      </w:tr>
      <w:tr w:rsidR="00BF50D2" w:rsidRPr="00741152" w14:paraId="7AE03315" w14:textId="77777777" w:rsidTr="00D07979">
        <w:tc>
          <w:tcPr>
            <w:tcW w:w="586" w:type="dxa"/>
            <w:tcBorders>
              <w:top w:val="single" w:sz="4" w:space="0" w:color="auto"/>
              <w:left w:val="single" w:sz="4" w:space="0" w:color="auto"/>
              <w:bottom w:val="single" w:sz="4" w:space="0" w:color="auto"/>
              <w:right w:val="single" w:sz="4" w:space="0" w:color="auto"/>
            </w:tcBorders>
            <w:hideMark/>
          </w:tcPr>
          <w:p w14:paraId="225D25BF"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Yes</w:t>
            </w:r>
          </w:p>
          <w:p w14:paraId="6A7DCBF4" w14:textId="77777777" w:rsidR="00BF50D2" w:rsidRPr="00741152" w:rsidRDefault="00531C1F" w:rsidP="00BF50D2">
            <w:pPr>
              <w:tabs>
                <w:tab w:val="left" w:pos="720"/>
              </w:tabs>
              <w:jc w:val="center"/>
              <w:rPr>
                <w:rFonts w:eastAsia="Calibri"/>
                <w:sz w:val="20"/>
                <w:szCs w:val="24"/>
              </w:rPr>
            </w:pPr>
            <w:sdt>
              <w:sdtPr>
                <w:rPr>
                  <w:rFonts w:eastAsia="Calibri"/>
                  <w:sz w:val="20"/>
                  <w:szCs w:val="24"/>
                </w:rPr>
                <w:id w:val="-1969803747"/>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hideMark/>
          </w:tcPr>
          <w:p w14:paraId="770638FD" w14:textId="77777777" w:rsidR="00BF50D2" w:rsidRPr="00741152" w:rsidRDefault="00BF50D2" w:rsidP="00BF50D2">
            <w:pPr>
              <w:tabs>
                <w:tab w:val="left" w:pos="720"/>
              </w:tabs>
              <w:jc w:val="center"/>
              <w:rPr>
                <w:rFonts w:eastAsia="Calibri"/>
                <w:sz w:val="20"/>
                <w:szCs w:val="24"/>
              </w:rPr>
            </w:pPr>
            <w:r w:rsidRPr="00741152">
              <w:rPr>
                <w:rFonts w:eastAsia="Calibri"/>
                <w:sz w:val="20"/>
                <w:szCs w:val="24"/>
              </w:rPr>
              <w:t>No</w:t>
            </w:r>
          </w:p>
          <w:p w14:paraId="44C52A96" w14:textId="77777777" w:rsidR="00BF50D2" w:rsidRPr="00741152" w:rsidRDefault="00531C1F" w:rsidP="00BF50D2">
            <w:pPr>
              <w:tabs>
                <w:tab w:val="left" w:pos="720"/>
              </w:tabs>
              <w:jc w:val="center"/>
              <w:rPr>
                <w:rFonts w:eastAsia="Calibri"/>
                <w:sz w:val="20"/>
                <w:szCs w:val="24"/>
              </w:rPr>
            </w:pPr>
            <w:sdt>
              <w:sdtPr>
                <w:rPr>
                  <w:rFonts w:eastAsia="Calibri"/>
                  <w:sz w:val="20"/>
                  <w:szCs w:val="24"/>
                </w:rPr>
                <w:id w:val="1765959744"/>
                <w14:checkbox>
                  <w14:checked w14:val="0"/>
                  <w14:checkedState w14:val="2612" w14:font="MS Gothic"/>
                  <w14:uncheckedState w14:val="2610" w14:font="MS Gothic"/>
                </w14:checkbox>
              </w:sdtPr>
              <w:sdtEndPr/>
              <w:sdtContent>
                <w:r w:rsidR="00BF50D2">
                  <w:rPr>
                    <w:rFonts w:ascii="MS Gothic" w:eastAsia="MS Gothic" w:hAnsi="MS Gothic" w:hint="eastAsia"/>
                    <w:sz w:val="20"/>
                    <w:szCs w:val="24"/>
                  </w:rPr>
                  <w:t>☐</w:t>
                </w:r>
              </w:sdtContent>
            </w:sdt>
            <w:r w:rsidR="00BF50D2"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hideMark/>
          </w:tcPr>
          <w:p w14:paraId="5AFF8CE4" w14:textId="77777777" w:rsidR="00BF50D2" w:rsidRPr="00741152" w:rsidRDefault="00BF50D2" w:rsidP="00BF50D2">
            <w:pPr>
              <w:tabs>
                <w:tab w:val="left" w:pos="720"/>
              </w:tabs>
              <w:rPr>
                <w:rFonts w:eastAsia="Calibri"/>
                <w:sz w:val="20"/>
                <w:szCs w:val="24"/>
              </w:rPr>
            </w:pPr>
            <w:r w:rsidRPr="00741152">
              <w:rPr>
                <w:rFonts w:eastAsia="Calibri"/>
                <w:sz w:val="20"/>
                <w:szCs w:val="24"/>
              </w:rPr>
              <w:t>(c)</w:t>
            </w:r>
          </w:p>
        </w:tc>
        <w:tc>
          <w:tcPr>
            <w:tcW w:w="7949" w:type="dxa"/>
            <w:gridSpan w:val="5"/>
            <w:tcBorders>
              <w:top w:val="single" w:sz="4" w:space="0" w:color="auto"/>
              <w:left w:val="single" w:sz="4" w:space="0" w:color="auto"/>
              <w:bottom w:val="single" w:sz="4" w:space="0" w:color="auto"/>
              <w:right w:val="single" w:sz="4" w:space="0" w:color="auto"/>
            </w:tcBorders>
            <w:hideMark/>
          </w:tcPr>
          <w:p w14:paraId="18CCDCD9" w14:textId="77777777" w:rsidR="00BF50D2" w:rsidRPr="00741152" w:rsidRDefault="00BF50D2" w:rsidP="00BF50D2">
            <w:pPr>
              <w:tabs>
                <w:tab w:val="left" w:pos="720"/>
              </w:tabs>
              <w:rPr>
                <w:rFonts w:eastAsia="Calibri"/>
                <w:sz w:val="20"/>
                <w:szCs w:val="24"/>
              </w:rPr>
            </w:pPr>
            <w:r w:rsidRPr="00741152">
              <w:rPr>
                <w:rFonts w:eastAsia="Calibri"/>
                <w:sz w:val="20"/>
                <w:szCs w:val="24"/>
              </w:rPr>
              <w:t>New and redevelopment projects that create and/or replace 5,000 square feet or more of impervious surface (collectively over the entire project site), and support one or more of the following uses:</w:t>
            </w:r>
          </w:p>
          <w:p w14:paraId="06413864" w14:textId="3EB23ECC" w:rsidR="00BF50D2" w:rsidRDefault="00BF50D2" w:rsidP="00BF50D2">
            <w:pPr>
              <w:numPr>
                <w:ilvl w:val="0"/>
                <w:numId w:val="3"/>
              </w:numPr>
              <w:tabs>
                <w:tab w:val="left" w:pos="475"/>
                <w:tab w:val="left" w:pos="720"/>
                <w:tab w:val="left" w:pos="950"/>
                <w:tab w:val="left" w:pos="2390"/>
              </w:tabs>
              <w:spacing w:line="264" w:lineRule="auto"/>
              <w:rPr>
                <w:rFonts w:eastAsia="Calibri"/>
                <w:sz w:val="20"/>
                <w:szCs w:val="24"/>
              </w:rPr>
            </w:pPr>
            <w:r w:rsidRPr="00741152">
              <w:rPr>
                <w:rFonts w:eastAsia="Calibri"/>
                <w:sz w:val="20"/>
                <w:szCs w:val="24"/>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14:paraId="571FF3BF" w14:textId="1830C983" w:rsidR="00BF50D2" w:rsidRPr="00787809" w:rsidRDefault="00BF50D2" w:rsidP="00BF50D2">
            <w:pPr>
              <w:tabs>
                <w:tab w:val="left" w:pos="475"/>
                <w:tab w:val="left" w:pos="720"/>
                <w:tab w:val="left" w:pos="950"/>
                <w:tab w:val="left" w:pos="2390"/>
              </w:tabs>
              <w:spacing w:line="264" w:lineRule="auto"/>
              <w:ind w:left="720"/>
              <w:rPr>
                <w:rFonts w:eastAsia="Calibri"/>
                <w:i/>
                <w:sz w:val="20"/>
                <w:szCs w:val="24"/>
              </w:rPr>
            </w:pPr>
            <w:r w:rsidRPr="00787809">
              <w:rPr>
                <w:rFonts w:eastAsia="Calibri"/>
                <w:i/>
                <w:sz w:val="20"/>
                <w:szCs w:val="24"/>
              </w:rPr>
              <w:t xml:space="preserve">Information and an SIC search function are available at </w:t>
            </w:r>
            <w:hyperlink r:id="rId11" w:history="1">
              <w:r w:rsidRPr="00787809">
                <w:rPr>
                  <w:rStyle w:val="Hyperlink"/>
                  <w:rFonts w:eastAsia="Calibri"/>
                  <w:i/>
                  <w:sz w:val="20"/>
                  <w:szCs w:val="24"/>
                  <w:u w:val="none"/>
                </w:rPr>
                <w:t>www.osha.gov/pls/imis/sicsearch.html.</w:t>
              </w:r>
            </w:hyperlink>
          </w:p>
          <w:p w14:paraId="0F1D19B7" w14:textId="77777777" w:rsidR="00BF50D2" w:rsidRPr="00741152" w:rsidRDefault="00BF50D2" w:rsidP="00BF50D2">
            <w:pPr>
              <w:numPr>
                <w:ilvl w:val="0"/>
                <w:numId w:val="3"/>
              </w:numPr>
              <w:tabs>
                <w:tab w:val="left" w:pos="475"/>
                <w:tab w:val="left" w:pos="720"/>
                <w:tab w:val="left" w:pos="950"/>
                <w:tab w:val="left" w:pos="2390"/>
              </w:tabs>
              <w:spacing w:line="264" w:lineRule="auto"/>
              <w:rPr>
                <w:rFonts w:eastAsia="Calibri"/>
                <w:sz w:val="20"/>
                <w:szCs w:val="24"/>
              </w:rPr>
            </w:pPr>
            <w:r w:rsidRPr="00741152">
              <w:rPr>
                <w:rFonts w:eastAsia="Calibri"/>
                <w:sz w:val="20"/>
                <w:szCs w:val="24"/>
              </w:rPr>
              <w:t>Hillside development projects. This category includes development on any natural slope that is twenty-five percent or greater.</w:t>
            </w:r>
          </w:p>
          <w:p w14:paraId="6A703C99" w14:textId="77777777" w:rsidR="00BF50D2" w:rsidRPr="00741152" w:rsidRDefault="00BF50D2" w:rsidP="00BF50D2">
            <w:pPr>
              <w:numPr>
                <w:ilvl w:val="0"/>
                <w:numId w:val="3"/>
              </w:numPr>
              <w:tabs>
                <w:tab w:val="left" w:pos="475"/>
                <w:tab w:val="left" w:pos="720"/>
                <w:tab w:val="left" w:pos="950"/>
                <w:tab w:val="left" w:pos="2390"/>
              </w:tabs>
              <w:spacing w:line="264" w:lineRule="auto"/>
              <w:rPr>
                <w:rFonts w:eastAsia="Calibri"/>
                <w:sz w:val="20"/>
                <w:szCs w:val="24"/>
              </w:rPr>
            </w:pPr>
            <w:r w:rsidRPr="00741152">
              <w:rPr>
                <w:rFonts w:eastAsia="Calibri"/>
                <w:sz w:val="20"/>
                <w:szCs w:val="24"/>
              </w:rPr>
              <w:t xml:space="preserve"> Parking lots. This category is defined as a land area or facility for the temporary parking or storage of motor vehicles used personally, for business, or for commerce.</w:t>
            </w:r>
          </w:p>
          <w:p w14:paraId="6ED19F7B" w14:textId="77777777" w:rsidR="00BF50D2" w:rsidRPr="00741152" w:rsidRDefault="00BF50D2" w:rsidP="00BF50D2">
            <w:pPr>
              <w:numPr>
                <w:ilvl w:val="0"/>
                <w:numId w:val="3"/>
              </w:numPr>
              <w:tabs>
                <w:tab w:val="left" w:pos="475"/>
                <w:tab w:val="left" w:pos="720"/>
                <w:tab w:val="left" w:pos="950"/>
                <w:tab w:val="left" w:pos="2390"/>
              </w:tabs>
              <w:spacing w:line="264" w:lineRule="auto"/>
              <w:rPr>
                <w:rFonts w:eastAsia="Calibri"/>
                <w:sz w:val="20"/>
                <w:szCs w:val="24"/>
              </w:rPr>
            </w:pPr>
            <w:r w:rsidRPr="00741152">
              <w:rPr>
                <w:rFonts w:eastAsia="Calibri"/>
                <w:sz w:val="20"/>
                <w:szCs w:val="24"/>
              </w:rPr>
              <w:t xml:space="preserve"> Streets, roads, highways, freeways, and driveways. This category is defined as any paved impervious surface used for the transportation of automobiles, trucks, motorcycles, and other vehicles.</w:t>
            </w:r>
          </w:p>
        </w:tc>
      </w:tr>
      <w:tr w:rsidR="00D27CC5" w:rsidRPr="00741152" w14:paraId="62C0A102" w14:textId="77777777" w:rsidTr="00D07979">
        <w:tc>
          <w:tcPr>
            <w:tcW w:w="586" w:type="dxa"/>
            <w:tcBorders>
              <w:top w:val="single" w:sz="4" w:space="0" w:color="auto"/>
              <w:left w:val="single" w:sz="4" w:space="0" w:color="auto"/>
              <w:bottom w:val="single" w:sz="4" w:space="0" w:color="auto"/>
              <w:right w:val="single" w:sz="4" w:space="0" w:color="auto"/>
            </w:tcBorders>
          </w:tcPr>
          <w:p w14:paraId="095CFF67"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t>Yes</w:t>
            </w:r>
          </w:p>
          <w:p w14:paraId="011176E1" w14:textId="4FBED853" w:rsidR="00D27CC5" w:rsidRPr="00741152" w:rsidRDefault="00531C1F" w:rsidP="00D27CC5">
            <w:pPr>
              <w:tabs>
                <w:tab w:val="left" w:pos="720"/>
              </w:tabs>
              <w:jc w:val="center"/>
              <w:rPr>
                <w:rFonts w:eastAsia="Calibri"/>
                <w:sz w:val="20"/>
                <w:szCs w:val="24"/>
              </w:rPr>
            </w:pPr>
            <w:sdt>
              <w:sdtPr>
                <w:rPr>
                  <w:rFonts w:eastAsia="Calibri"/>
                  <w:sz w:val="20"/>
                  <w:szCs w:val="24"/>
                </w:rPr>
                <w:id w:val="-1697534421"/>
                <w14:checkbox>
                  <w14:checked w14:val="0"/>
                  <w14:checkedState w14:val="2612" w14:font="MS Gothic"/>
                  <w14:uncheckedState w14:val="2610" w14:font="MS Gothic"/>
                </w14:checkbox>
              </w:sdtPr>
              <w:sdtEndPr/>
              <w:sdtContent>
                <w:r w:rsidR="00D27CC5" w:rsidRPr="00741152">
                  <w:rPr>
                    <w:rFonts w:ascii="MS Gothic" w:eastAsia="MS Gothic" w:hAnsi="MS Gothic" w:cs="MS Gothic" w:hint="eastAsia"/>
                    <w:sz w:val="20"/>
                    <w:szCs w:val="24"/>
                  </w:rPr>
                  <w:t>☐</w:t>
                </w:r>
              </w:sdtContent>
            </w:sdt>
            <w:r w:rsidR="00D27CC5"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tcPr>
          <w:p w14:paraId="677DD40C"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t>No</w:t>
            </w:r>
          </w:p>
          <w:p w14:paraId="160A38A8" w14:textId="613CBFC7" w:rsidR="00D27CC5" w:rsidRPr="00741152" w:rsidRDefault="00531C1F" w:rsidP="00D27CC5">
            <w:pPr>
              <w:tabs>
                <w:tab w:val="left" w:pos="720"/>
              </w:tabs>
              <w:jc w:val="center"/>
              <w:rPr>
                <w:rFonts w:eastAsia="Calibri"/>
                <w:sz w:val="20"/>
                <w:szCs w:val="24"/>
              </w:rPr>
            </w:pPr>
            <w:sdt>
              <w:sdtPr>
                <w:rPr>
                  <w:rFonts w:eastAsia="Calibri"/>
                  <w:sz w:val="20"/>
                  <w:szCs w:val="24"/>
                </w:rPr>
                <w:id w:val="232670704"/>
                <w14:checkbox>
                  <w14:checked w14:val="0"/>
                  <w14:checkedState w14:val="2612" w14:font="MS Gothic"/>
                  <w14:uncheckedState w14:val="2610" w14:font="MS Gothic"/>
                </w14:checkbox>
              </w:sdtPr>
              <w:sdtEndPr/>
              <w:sdtContent>
                <w:r w:rsidR="00D27CC5">
                  <w:rPr>
                    <w:rFonts w:ascii="MS Gothic" w:eastAsia="MS Gothic" w:hAnsi="MS Gothic" w:hint="eastAsia"/>
                    <w:sz w:val="20"/>
                    <w:szCs w:val="24"/>
                  </w:rPr>
                  <w:t>☐</w:t>
                </w:r>
              </w:sdtContent>
            </w:sdt>
            <w:r w:rsidR="00D27CC5"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tcPr>
          <w:p w14:paraId="212C513D" w14:textId="729612F3" w:rsidR="00D27CC5" w:rsidRPr="00741152" w:rsidRDefault="00D27CC5" w:rsidP="00D27CC5">
            <w:pPr>
              <w:tabs>
                <w:tab w:val="left" w:pos="720"/>
              </w:tabs>
              <w:rPr>
                <w:rFonts w:eastAsia="Calibri"/>
                <w:sz w:val="20"/>
                <w:szCs w:val="24"/>
              </w:rPr>
            </w:pPr>
            <w:r w:rsidRPr="00741152">
              <w:rPr>
                <w:rFonts w:eastAsia="Calibri"/>
                <w:sz w:val="20"/>
                <w:szCs w:val="24"/>
              </w:rPr>
              <w:t>(d)</w:t>
            </w:r>
          </w:p>
        </w:tc>
        <w:tc>
          <w:tcPr>
            <w:tcW w:w="7949" w:type="dxa"/>
            <w:gridSpan w:val="5"/>
            <w:tcBorders>
              <w:top w:val="single" w:sz="4" w:space="0" w:color="auto"/>
              <w:left w:val="single" w:sz="4" w:space="0" w:color="auto"/>
              <w:bottom w:val="single" w:sz="4" w:space="0" w:color="auto"/>
              <w:right w:val="single" w:sz="4" w:space="0" w:color="auto"/>
            </w:tcBorders>
          </w:tcPr>
          <w:p w14:paraId="0261F66F" w14:textId="77777777" w:rsidR="00D27CC5" w:rsidRPr="00741152" w:rsidRDefault="00D27CC5" w:rsidP="00D27CC5">
            <w:pPr>
              <w:tabs>
                <w:tab w:val="left" w:pos="720"/>
              </w:tabs>
              <w:rPr>
                <w:rFonts w:eastAsia="Calibri"/>
                <w:sz w:val="20"/>
                <w:szCs w:val="24"/>
              </w:rPr>
            </w:pPr>
            <w:r w:rsidRPr="00741152">
              <w:rPr>
                <w:rFonts w:eastAsia="Calibri"/>
                <w:sz w:val="20"/>
                <w:szCs w:val="24"/>
              </w:rPr>
              <w:t>New or redevelopment projects that create and/or replace 2,500 square feet or more of impervious surface (collectively over the entire project site), and discharging directly to an Environmentally Sensitive Area (ESA). “Discharging directly to” includes flow that is conveyed overland a distance of 200 feet or less from the project to the ESA, or conveyed in a pipe or open channel any distance as an isolated flow from the project to the ESA (i.e. not commingled with flows from adjacent lands).</w:t>
            </w:r>
          </w:p>
          <w:p w14:paraId="0337A112" w14:textId="77777777" w:rsidR="00D27CC5" w:rsidRDefault="00D27CC5" w:rsidP="00D27CC5">
            <w:pPr>
              <w:tabs>
                <w:tab w:val="left" w:pos="720"/>
              </w:tabs>
              <w:ind w:left="475"/>
              <w:rPr>
                <w:rFonts w:eastAsia="Calibri"/>
                <w:i/>
                <w:sz w:val="20"/>
                <w:szCs w:val="24"/>
              </w:rPr>
            </w:pPr>
            <w:r w:rsidRPr="00741152">
              <w:rPr>
                <w:rFonts w:eastAsia="Calibri"/>
                <w:i/>
                <w:sz w:val="20"/>
                <w:szCs w:val="24"/>
              </w:rPr>
              <w:t xml:space="preserve">Note: </w:t>
            </w:r>
            <w:r w:rsidRPr="00741152">
              <w:rPr>
                <w:rFonts w:eastAsia="Calibri"/>
                <w:bCs/>
                <w:i/>
                <w:sz w:val="20"/>
                <w:szCs w:val="24"/>
              </w:rPr>
              <w:t>ESAs are a</w:t>
            </w:r>
            <w:r w:rsidRPr="00741152">
              <w:rPr>
                <w:rFonts w:eastAsia="Calibri"/>
                <w:i/>
                <w:sz w:val="20"/>
                <w:szCs w:val="24"/>
              </w:rPr>
              <w:t xml:space="preserve">reas that include but are not limited to all Clean Water Act Section 303(d) impaired water bodies; areas designated as Areas of Special Biological Significance by the State Water Board and San Diego Water Board; State Water Quality Protected Areas; water bodies designated with the RARE beneficial use by the State Water Board and San Diego Water Board; and any </w:t>
            </w:r>
            <w:r w:rsidRPr="00741152">
              <w:rPr>
                <w:rFonts w:eastAsia="Calibri"/>
                <w:i/>
                <w:sz w:val="20"/>
                <w:szCs w:val="24"/>
              </w:rPr>
              <w:lastRenderedPageBreak/>
              <w:t xml:space="preserve">other equivalent environmentally sensitive areas which have been identified by the Copermittees. </w:t>
            </w:r>
          </w:p>
          <w:p w14:paraId="3C3545B9" w14:textId="082AF17B" w:rsidR="00D27CC5" w:rsidRPr="00741152" w:rsidRDefault="00D27CC5" w:rsidP="00D27CC5">
            <w:pPr>
              <w:tabs>
                <w:tab w:val="left" w:pos="720"/>
              </w:tabs>
              <w:rPr>
                <w:rFonts w:eastAsia="Calibri"/>
                <w:sz w:val="20"/>
                <w:szCs w:val="24"/>
              </w:rPr>
            </w:pPr>
            <w:r w:rsidRPr="00454CE0">
              <w:rPr>
                <w:rFonts w:eastAsia="Calibri"/>
                <w:i/>
                <w:sz w:val="20"/>
                <w:szCs w:val="24"/>
              </w:rPr>
              <w:t>For projects adjacent to an ESA, but not discharging to an ESA, the 2,500 square foot threshold does not apply as long as the project does not physically disturb the ESA and the ESA is upstream of the project.</w:t>
            </w:r>
          </w:p>
        </w:tc>
      </w:tr>
      <w:tr w:rsidR="00D27CC5" w:rsidRPr="00741152" w14:paraId="2FA2FF8D" w14:textId="77777777" w:rsidTr="00D07979">
        <w:tc>
          <w:tcPr>
            <w:tcW w:w="586" w:type="dxa"/>
            <w:tcBorders>
              <w:top w:val="single" w:sz="4" w:space="0" w:color="auto"/>
              <w:left w:val="single" w:sz="4" w:space="0" w:color="auto"/>
              <w:bottom w:val="single" w:sz="4" w:space="0" w:color="auto"/>
              <w:right w:val="single" w:sz="4" w:space="0" w:color="auto"/>
            </w:tcBorders>
          </w:tcPr>
          <w:p w14:paraId="727EC029"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lastRenderedPageBreak/>
              <w:t>Yes</w:t>
            </w:r>
          </w:p>
          <w:p w14:paraId="5D777A29" w14:textId="039EDE3A" w:rsidR="00D27CC5" w:rsidRPr="00741152" w:rsidRDefault="00531C1F" w:rsidP="00D27CC5">
            <w:pPr>
              <w:tabs>
                <w:tab w:val="left" w:pos="720"/>
              </w:tabs>
              <w:jc w:val="center"/>
              <w:rPr>
                <w:rFonts w:eastAsia="Calibri"/>
                <w:sz w:val="20"/>
                <w:szCs w:val="24"/>
              </w:rPr>
            </w:pPr>
            <w:sdt>
              <w:sdtPr>
                <w:rPr>
                  <w:rFonts w:eastAsia="Calibri"/>
                  <w:sz w:val="20"/>
                  <w:szCs w:val="24"/>
                </w:rPr>
                <w:id w:val="1537466172"/>
                <w14:checkbox>
                  <w14:checked w14:val="0"/>
                  <w14:checkedState w14:val="2612" w14:font="MS Gothic"/>
                  <w14:uncheckedState w14:val="2610" w14:font="MS Gothic"/>
                </w14:checkbox>
              </w:sdtPr>
              <w:sdtEndPr/>
              <w:sdtContent>
                <w:r w:rsidR="00D27CC5" w:rsidRPr="00741152">
                  <w:rPr>
                    <w:rFonts w:ascii="MS Gothic" w:eastAsia="MS Gothic" w:hAnsi="MS Gothic" w:cs="MS Gothic" w:hint="eastAsia"/>
                    <w:sz w:val="20"/>
                    <w:szCs w:val="24"/>
                  </w:rPr>
                  <w:t>☐</w:t>
                </w:r>
              </w:sdtContent>
            </w:sdt>
            <w:r w:rsidR="00D27CC5"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tcPr>
          <w:p w14:paraId="00C005C1"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t>No</w:t>
            </w:r>
          </w:p>
          <w:p w14:paraId="4B96687C" w14:textId="61A976CE" w:rsidR="00D27CC5" w:rsidRPr="00741152" w:rsidRDefault="00531C1F" w:rsidP="00D27CC5">
            <w:pPr>
              <w:tabs>
                <w:tab w:val="left" w:pos="720"/>
              </w:tabs>
              <w:jc w:val="center"/>
              <w:rPr>
                <w:rFonts w:eastAsia="Calibri"/>
                <w:sz w:val="20"/>
                <w:szCs w:val="24"/>
              </w:rPr>
            </w:pPr>
            <w:sdt>
              <w:sdtPr>
                <w:rPr>
                  <w:rFonts w:eastAsia="Calibri"/>
                  <w:sz w:val="20"/>
                  <w:szCs w:val="24"/>
                </w:rPr>
                <w:id w:val="1919756445"/>
                <w14:checkbox>
                  <w14:checked w14:val="0"/>
                  <w14:checkedState w14:val="2612" w14:font="MS Gothic"/>
                  <w14:uncheckedState w14:val="2610" w14:font="MS Gothic"/>
                </w14:checkbox>
              </w:sdtPr>
              <w:sdtEndPr/>
              <w:sdtContent>
                <w:r w:rsidR="00D27CC5">
                  <w:rPr>
                    <w:rFonts w:ascii="MS Gothic" w:eastAsia="MS Gothic" w:hAnsi="MS Gothic" w:hint="eastAsia"/>
                    <w:sz w:val="20"/>
                    <w:szCs w:val="24"/>
                  </w:rPr>
                  <w:t>☐</w:t>
                </w:r>
              </w:sdtContent>
            </w:sdt>
            <w:r w:rsidR="00D27CC5"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tcPr>
          <w:p w14:paraId="643344F8" w14:textId="3D3FB7CC" w:rsidR="00D27CC5" w:rsidRPr="00741152" w:rsidRDefault="00D27CC5" w:rsidP="00D27CC5">
            <w:pPr>
              <w:tabs>
                <w:tab w:val="left" w:pos="720"/>
              </w:tabs>
              <w:rPr>
                <w:rFonts w:eastAsia="Calibri"/>
                <w:sz w:val="20"/>
                <w:szCs w:val="24"/>
              </w:rPr>
            </w:pPr>
            <w:r w:rsidRPr="00741152">
              <w:rPr>
                <w:rFonts w:eastAsia="Calibri"/>
                <w:sz w:val="20"/>
                <w:szCs w:val="24"/>
              </w:rPr>
              <w:t>(e)</w:t>
            </w:r>
          </w:p>
        </w:tc>
        <w:tc>
          <w:tcPr>
            <w:tcW w:w="7949" w:type="dxa"/>
            <w:gridSpan w:val="5"/>
            <w:tcBorders>
              <w:top w:val="single" w:sz="4" w:space="0" w:color="auto"/>
              <w:left w:val="single" w:sz="4" w:space="0" w:color="auto"/>
              <w:bottom w:val="single" w:sz="4" w:space="0" w:color="auto"/>
              <w:right w:val="single" w:sz="4" w:space="0" w:color="auto"/>
            </w:tcBorders>
          </w:tcPr>
          <w:p w14:paraId="507ACED2" w14:textId="77777777" w:rsidR="00D27CC5" w:rsidRPr="00741152" w:rsidRDefault="00D27CC5" w:rsidP="00D27CC5">
            <w:pPr>
              <w:tabs>
                <w:tab w:val="left" w:pos="720"/>
              </w:tabs>
              <w:rPr>
                <w:rFonts w:eastAsia="Calibri"/>
                <w:sz w:val="20"/>
                <w:szCs w:val="24"/>
              </w:rPr>
            </w:pPr>
            <w:r w:rsidRPr="00741152">
              <w:rPr>
                <w:rFonts w:eastAsia="Calibri"/>
                <w:sz w:val="20"/>
                <w:szCs w:val="24"/>
              </w:rPr>
              <w:t>New development projects, or redevelopment projects that create and/or replace 5,000 square feet or more of impervious surface, that support one or more of the following uses:</w:t>
            </w:r>
          </w:p>
          <w:p w14:paraId="125D3398" w14:textId="77777777" w:rsidR="00D27CC5" w:rsidRDefault="00D27CC5" w:rsidP="00D27CC5">
            <w:pPr>
              <w:numPr>
                <w:ilvl w:val="0"/>
                <w:numId w:val="4"/>
              </w:numPr>
              <w:tabs>
                <w:tab w:val="left" w:pos="475"/>
                <w:tab w:val="left" w:pos="720"/>
                <w:tab w:val="left" w:pos="950"/>
                <w:tab w:val="left" w:pos="2390"/>
              </w:tabs>
              <w:spacing w:line="264" w:lineRule="auto"/>
              <w:rPr>
                <w:rFonts w:eastAsia="Calibri"/>
                <w:sz w:val="20"/>
                <w:szCs w:val="24"/>
              </w:rPr>
            </w:pPr>
            <w:r w:rsidRPr="00741152">
              <w:rPr>
                <w:rFonts w:eastAsia="Calibri"/>
                <w:sz w:val="20"/>
                <w:szCs w:val="24"/>
              </w:rPr>
              <w:t>Automotive repair shops. This category is defined as a facility that is categorized in any one of the following SIC codes: 5013, 5014, 5541, 7532-7534, or 7536-7539.</w:t>
            </w:r>
          </w:p>
          <w:p w14:paraId="1C9117E0" w14:textId="77777777" w:rsidR="00D27CC5" w:rsidRPr="00454CE0" w:rsidRDefault="00D27CC5" w:rsidP="00D27CC5">
            <w:pPr>
              <w:tabs>
                <w:tab w:val="left" w:pos="475"/>
                <w:tab w:val="left" w:pos="720"/>
                <w:tab w:val="left" w:pos="950"/>
                <w:tab w:val="left" w:pos="2390"/>
              </w:tabs>
              <w:spacing w:line="264" w:lineRule="auto"/>
              <w:ind w:left="720"/>
              <w:rPr>
                <w:rFonts w:eastAsia="Calibri"/>
                <w:i/>
                <w:sz w:val="20"/>
                <w:szCs w:val="24"/>
              </w:rPr>
            </w:pPr>
            <w:r w:rsidRPr="00454CE0">
              <w:rPr>
                <w:rFonts w:eastAsia="Calibri"/>
                <w:i/>
                <w:sz w:val="20"/>
                <w:szCs w:val="24"/>
              </w:rPr>
              <w:t xml:space="preserve">Information and an SIC search function are available at </w:t>
            </w:r>
            <w:hyperlink r:id="rId12" w:history="1">
              <w:r w:rsidRPr="00454CE0">
                <w:rPr>
                  <w:rStyle w:val="Hyperlink"/>
                  <w:rFonts w:eastAsia="Calibri"/>
                  <w:i/>
                  <w:sz w:val="20"/>
                  <w:szCs w:val="24"/>
                  <w:u w:val="none"/>
                </w:rPr>
                <w:t>www.osha.gov/pls/imis/sicsearch.html</w:t>
              </w:r>
            </w:hyperlink>
            <w:r w:rsidRPr="00454CE0">
              <w:rPr>
                <w:rFonts w:eastAsia="Calibri"/>
                <w:i/>
                <w:sz w:val="20"/>
                <w:szCs w:val="24"/>
              </w:rPr>
              <w:t>.</w:t>
            </w:r>
          </w:p>
          <w:p w14:paraId="1DE9DBD3" w14:textId="054DB50F" w:rsidR="00D27CC5" w:rsidRPr="00CD4223" w:rsidRDefault="00D27CC5" w:rsidP="00CD4223">
            <w:pPr>
              <w:pStyle w:val="ListParagraph"/>
              <w:numPr>
                <w:ilvl w:val="0"/>
                <w:numId w:val="4"/>
              </w:numPr>
              <w:tabs>
                <w:tab w:val="left" w:pos="720"/>
              </w:tabs>
              <w:spacing w:after="0"/>
              <w:rPr>
                <w:rFonts w:ascii="Arial" w:eastAsia="Calibri" w:hAnsi="Arial" w:cs="Arial"/>
                <w:sz w:val="20"/>
                <w:szCs w:val="24"/>
              </w:rPr>
            </w:pPr>
            <w:r w:rsidRPr="00CD4223">
              <w:rPr>
                <w:rFonts w:ascii="Helvetica" w:eastAsia="Calibri" w:hAnsi="Helvetica"/>
                <w:sz w:val="20"/>
                <w:szCs w:val="24"/>
              </w:rPr>
              <w:t>Retail gasoline outlets (RGOs). This category includes RGOs that meet the following criteria: (a) 5,000 square feet or more or (b) a projected Average Daily Traffic (ADT) of 100 or more vehicles per day.</w:t>
            </w:r>
          </w:p>
        </w:tc>
      </w:tr>
      <w:tr w:rsidR="00D27CC5" w:rsidRPr="00741152" w14:paraId="73DFA8B1" w14:textId="77777777" w:rsidTr="00D07979">
        <w:tc>
          <w:tcPr>
            <w:tcW w:w="586" w:type="dxa"/>
            <w:tcBorders>
              <w:top w:val="single" w:sz="4" w:space="0" w:color="auto"/>
              <w:left w:val="single" w:sz="4" w:space="0" w:color="auto"/>
              <w:bottom w:val="single" w:sz="4" w:space="0" w:color="auto"/>
              <w:right w:val="single" w:sz="4" w:space="0" w:color="auto"/>
            </w:tcBorders>
          </w:tcPr>
          <w:p w14:paraId="1127BB45"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t>Yes</w:t>
            </w:r>
          </w:p>
          <w:p w14:paraId="4C1C7850" w14:textId="3C481019" w:rsidR="00D27CC5" w:rsidRPr="00741152" w:rsidRDefault="00531C1F" w:rsidP="00D27CC5">
            <w:pPr>
              <w:tabs>
                <w:tab w:val="left" w:pos="720"/>
              </w:tabs>
              <w:jc w:val="center"/>
              <w:rPr>
                <w:rFonts w:eastAsia="Calibri"/>
                <w:sz w:val="20"/>
                <w:szCs w:val="24"/>
              </w:rPr>
            </w:pPr>
            <w:sdt>
              <w:sdtPr>
                <w:rPr>
                  <w:rFonts w:eastAsia="Calibri"/>
                  <w:sz w:val="20"/>
                  <w:szCs w:val="24"/>
                </w:rPr>
                <w:id w:val="1638453951"/>
                <w14:checkbox>
                  <w14:checked w14:val="0"/>
                  <w14:checkedState w14:val="2612" w14:font="MS Gothic"/>
                  <w14:uncheckedState w14:val="2610" w14:font="MS Gothic"/>
                </w14:checkbox>
              </w:sdtPr>
              <w:sdtEndPr/>
              <w:sdtContent>
                <w:r w:rsidR="00D27CC5">
                  <w:rPr>
                    <w:rFonts w:ascii="MS Gothic" w:eastAsia="MS Gothic" w:hAnsi="MS Gothic" w:hint="eastAsia"/>
                    <w:sz w:val="20"/>
                    <w:szCs w:val="24"/>
                  </w:rPr>
                  <w:t>☐</w:t>
                </w:r>
              </w:sdtContent>
            </w:sdt>
            <w:r w:rsidR="00D27CC5" w:rsidRPr="00741152">
              <w:rPr>
                <w:rFonts w:eastAsia="Calibri"/>
                <w:sz w:val="20"/>
                <w:szCs w:val="24"/>
              </w:rPr>
              <w:t xml:space="preserve"> </w:t>
            </w:r>
          </w:p>
        </w:tc>
        <w:tc>
          <w:tcPr>
            <w:tcW w:w="609" w:type="dxa"/>
            <w:tcBorders>
              <w:top w:val="single" w:sz="4" w:space="0" w:color="auto"/>
              <w:left w:val="single" w:sz="4" w:space="0" w:color="auto"/>
              <w:bottom w:val="single" w:sz="4" w:space="0" w:color="auto"/>
              <w:right w:val="single" w:sz="4" w:space="0" w:color="auto"/>
            </w:tcBorders>
          </w:tcPr>
          <w:p w14:paraId="339E543E" w14:textId="77777777" w:rsidR="00D27CC5" w:rsidRPr="00741152" w:rsidRDefault="00D27CC5" w:rsidP="00D27CC5">
            <w:pPr>
              <w:tabs>
                <w:tab w:val="left" w:pos="720"/>
              </w:tabs>
              <w:jc w:val="center"/>
              <w:rPr>
                <w:rFonts w:eastAsia="Calibri"/>
                <w:sz w:val="20"/>
                <w:szCs w:val="24"/>
              </w:rPr>
            </w:pPr>
            <w:r w:rsidRPr="00741152">
              <w:rPr>
                <w:rFonts w:eastAsia="Calibri"/>
                <w:sz w:val="20"/>
                <w:szCs w:val="24"/>
              </w:rPr>
              <w:t>No</w:t>
            </w:r>
          </w:p>
          <w:p w14:paraId="7B4066F5" w14:textId="5C129B19" w:rsidR="00D27CC5" w:rsidRPr="00741152" w:rsidRDefault="00531C1F" w:rsidP="00D27CC5">
            <w:pPr>
              <w:tabs>
                <w:tab w:val="left" w:pos="720"/>
              </w:tabs>
              <w:jc w:val="center"/>
              <w:rPr>
                <w:rFonts w:eastAsia="Calibri"/>
                <w:sz w:val="20"/>
                <w:szCs w:val="24"/>
              </w:rPr>
            </w:pPr>
            <w:sdt>
              <w:sdtPr>
                <w:rPr>
                  <w:rFonts w:eastAsia="Calibri"/>
                  <w:sz w:val="20"/>
                  <w:szCs w:val="24"/>
                </w:rPr>
                <w:id w:val="1626656605"/>
                <w14:checkbox>
                  <w14:checked w14:val="0"/>
                  <w14:checkedState w14:val="2612" w14:font="MS Gothic"/>
                  <w14:uncheckedState w14:val="2610" w14:font="MS Gothic"/>
                </w14:checkbox>
              </w:sdtPr>
              <w:sdtEndPr/>
              <w:sdtContent>
                <w:r w:rsidR="00D27CC5">
                  <w:rPr>
                    <w:rFonts w:ascii="MS Gothic" w:eastAsia="MS Gothic" w:hAnsi="MS Gothic" w:hint="eastAsia"/>
                    <w:sz w:val="20"/>
                    <w:szCs w:val="24"/>
                  </w:rPr>
                  <w:t>☐</w:t>
                </w:r>
              </w:sdtContent>
            </w:sdt>
            <w:r w:rsidR="00D27CC5" w:rsidRPr="00741152">
              <w:rPr>
                <w:rFonts w:eastAsia="Calibri"/>
                <w:sz w:val="20"/>
                <w:szCs w:val="24"/>
              </w:rPr>
              <w:t xml:space="preserve"> </w:t>
            </w:r>
          </w:p>
        </w:tc>
        <w:tc>
          <w:tcPr>
            <w:tcW w:w="492" w:type="dxa"/>
            <w:tcBorders>
              <w:top w:val="single" w:sz="4" w:space="0" w:color="auto"/>
              <w:left w:val="single" w:sz="4" w:space="0" w:color="auto"/>
              <w:bottom w:val="single" w:sz="4" w:space="0" w:color="auto"/>
              <w:right w:val="single" w:sz="4" w:space="0" w:color="auto"/>
            </w:tcBorders>
          </w:tcPr>
          <w:p w14:paraId="70BAB34C" w14:textId="50D50059" w:rsidR="00D27CC5" w:rsidRPr="00741152" w:rsidRDefault="00D27CC5" w:rsidP="00D27CC5">
            <w:pPr>
              <w:tabs>
                <w:tab w:val="left" w:pos="720"/>
              </w:tabs>
              <w:rPr>
                <w:rFonts w:eastAsia="Calibri"/>
                <w:sz w:val="20"/>
                <w:szCs w:val="24"/>
              </w:rPr>
            </w:pPr>
            <w:r w:rsidRPr="00741152">
              <w:rPr>
                <w:rFonts w:eastAsia="Calibri"/>
                <w:sz w:val="20"/>
                <w:szCs w:val="24"/>
              </w:rPr>
              <w:t>(f)</w:t>
            </w:r>
          </w:p>
        </w:tc>
        <w:tc>
          <w:tcPr>
            <w:tcW w:w="7949" w:type="dxa"/>
            <w:gridSpan w:val="5"/>
            <w:tcBorders>
              <w:top w:val="single" w:sz="4" w:space="0" w:color="auto"/>
              <w:left w:val="single" w:sz="4" w:space="0" w:color="auto"/>
              <w:bottom w:val="single" w:sz="4" w:space="0" w:color="auto"/>
              <w:right w:val="single" w:sz="4" w:space="0" w:color="auto"/>
            </w:tcBorders>
          </w:tcPr>
          <w:p w14:paraId="167B3040" w14:textId="77777777" w:rsidR="00D27CC5" w:rsidRPr="001F3A55" w:rsidRDefault="00D27CC5" w:rsidP="00D27CC5">
            <w:pPr>
              <w:tabs>
                <w:tab w:val="left" w:pos="720"/>
              </w:tabs>
              <w:rPr>
                <w:rFonts w:eastAsia="Calibri"/>
                <w:sz w:val="20"/>
                <w:szCs w:val="24"/>
              </w:rPr>
            </w:pPr>
            <w:r w:rsidRPr="002E5D03">
              <w:rPr>
                <w:rFonts w:eastAsia="Calibri"/>
                <w:sz w:val="20"/>
                <w:szCs w:val="24"/>
              </w:rPr>
              <w:t>New or redevelopment projects that result in the disturbance of one or more acres of land and are expected to generate pollutants post construction.</w:t>
            </w:r>
          </w:p>
          <w:p w14:paraId="1A4B4BC1" w14:textId="77777777" w:rsidR="006B2EE7" w:rsidRDefault="00D27CC5" w:rsidP="00D27CC5">
            <w:pPr>
              <w:tabs>
                <w:tab w:val="left" w:pos="720"/>
              </w:tabs>
              <w:rPr>
                <w:rFonts w:eastAsia="Calibri"/>
                <w:sz w:val="20"/>
                <w:szCs w:val="24"/>
              </w:rPr>
            </w:pPr>
            <w:r w:rsidRPr="00974C2D">
              <w:rPr>
                <w:rFonts w:eastAsia="Calibri"/>
                <w:sz w:val="20"/>
                <w:szCs w:val="24"/>
              </w:rPr>
              <w:t xml:space="preserve">      </w:t>
            </w:r>
          </w:p>
          <w:p w14:paraId="457D52D6" w14:textId="2C38CE33" w:rsidR="00D27CC5" w:rsidRPr="00741152" w:rsidRDefault="00D27CC5" w:rsidP="00D27CC5">
            <w:pPr>
              <w:tabs>
                <w:tab w:val="left" w:pos="720"/>
              </w:tabs>
              <w:rPr>
                <w:rFonts w:eastAsia="Calibri"/>
                <w:sz w:val="20"/>
                <w:szCs w:val="24"/>
              </w:rPr>
            </w:pPr>
            <w:r w:rsidRPr="00974C2D">
              <w:rPr>
                <w:rFonts w:eastAsia="Calibri"/>
                <w:sz w:val="20"/>
                <w:szCs w:val="24"/>
              </w:rPr>
              <w:t xml:space="preserve">Note: </w:t>
            </w:r>
            <w:r w:rsidRPr="00974C2D">
              <w:rPr>
                <w:rFonts w:eastAsia="Calibri"/>
                <w:bCs/>
                <w:sz w:val="20"/>
                <w:szCs w:val="24"/>
              </w:rPr>
              <w:t>See Storm Water Design Manual Section 1.4.2 for additional guidance.</w:t>
            </w:r>
          </w:p>
        </w:tc>
      </w:tr>
      <w:tr w:rsidR="00D07979" w:rsidRPr="00741152" w14:paraId="01D3A4D1" w14:textId="77777777" w:rsidTr="00D07979">
        <w:trPr>
          <w:trHeight w:val="458"/>
        </w:trPr>
        <w:tc>
          <w:tcPr>
            <w:tcW w:w="9636" w:type="dxa"/>
            <w:gridSpan w:val="8"/>
            <w:tcBorders>
              <w:top w:val="single" w:sz="4" w:space="0" w:color="auto"/>
              <w:left w:val="single" w:sz="4" w:space="0" w:color="auto"/>
              <w:bottom w:val="single" w:sz="4" w:space="0" w:color="auto"/>
              <w:right w:val="single" w:sz="4" w:space="0" w:color="auto"/>
            </w:tcBorders>
            <w:vAlign w:val="center"/>
          </w:tcPr>
          <w:p w14:paraId="71B9D956" w14:textId="1A19785F" w:rsidR="00D07979" w:rsidRPr="00D07979" w:rsidRDefault="00D07979" w:rsidP="00D07979">
            <w:pPr>
              <w:tabs>
                <w:tab w:val="left" w:pos="720"/>
              </w:tabs>
              <w:rPr>
                <w:rFonts w:eastAsia="Calibri"/>
                <w:b/>
                <w:sz w:val="20"/>
                <w:szCs w:val="24"/>
              </w:rPr>
            </w:pPr>
            <w:r w:rsidRPr="00D07979">
              <w:rPr>
                <w:rFonts w:eastAsia="Calibri"/>
                <w:b/>
                <w:sz w:val="20"/>
                <w:szCs w:val="24"/>
              </w:rPr>
              <w:t>The following is for redevelopment PDPs only:</w:t>
            </w:r>
          </w:p>
        </w:tc>
      </w:tr>
      <w:tr w:rsidR="00D07979" w:rsidRPr="00741152" w14:paraId="6B01EBA2" w14:textId="77777777" w:rsidTr="00D07979">
        <w:trPr>
          <w:trHeight w:val="350"/>
        </w:trPr>
        <w:tc>
          <w:tcPr>
            <w:tcW w:w="6475" w:type="dxa"/>
            <w:gridSpan w:val="4"/>
            <w:tcBorders>
              <w:top w:val="single" w:sz="4" w:space="0" w:color="auto"/>
              <w:left w:val="single" w:sz="4" w:space="0" w:color="auto"/>
              <w:bottom w:val="single" w:sz="4" w:space="0" w:color="auto"/>
              <w:right w:val="single" w:sz="4" w:space="0" w:color="auto"/>
            </w:tcBorders>
            <w:vAlign w:val="center"/>
          </w:tcPr>
          <w:p w14:paraId="57E295D7" w14:textId="7BE705F2" w:rsidR="00D07979" w:rsidRPr="00741152" w:rsidRDefault="00D07979" w:rsidP="00D07979">
            <w:pPr>
              <w:tabs>
                <w:tab w:val="left" w:pos="720"/>
              </w:tabs>
              <w:jc w:val="right"/>
              <w:rPr>
                <w:rFonts w:eastAsia="Calibri"/>
                <w:sz w:val="20"/>
                <w:szCs w:val="24"/>
              </w:rPr>
            </w:pPr>
            <w:r w:rsidRPr="00741152">
              <w:rPr>
                <w:rFonts w:eastAsia="Calibri"/>
                <w:sz w:val="20"/>
                <w:szCs w:val="24"/>
              </w:rPr>
              <w:t>The area of existing (pre-project) impervious area at the project site</w:t>
            </w:r>
            <w:r>
              <w:rPr>
                <w:rFonts w:eastAsia="Calibri"/>
                <w:sz w:val="20"/>
                <w:szCs w:val="24"/>
              </w:rPr>
              <w:t xml:space="preserve"> </w:t>
            </w:r>
            <w:r w:rsidRPr="00741152">
              <w:rPr>
                <w:rFonts w:eastAsia="Calibri"/>
                <w:sz w:val="20"/>
                <w:szCs w:val="24"/>
              </w:rPr>
              <w:t>is: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A9B50FE" w14:textId="2F5A6D5E" w:rsidR="00D07979" w:rsidRPr="00741152" w:rsidRDefault="00D07979" w:rsidP="00D07979">
            <w:pPr>
              <w:tabs>
                <w:tab w:val="left" w:pos="720"/>
              </w:tabs>
              <w:jc w:val="center"/>
              <w:rPr>
                <w:rFonts w:eastAsia="Calibri"/>
                <w:sz w:val="20"/>
                <w:szCs w:val="24"/>
              </w:rPr>
            </w:pPr>
            <w:r>
              <w:rPr>
                <w:rFonts w:eastAsia="Calibri"/>
                <w:sz w:val="20"/>
                <w:szCs w:val="24"/>
              </w:rPr>
              <w:t>A</w:t>
            </w:r>
          </w:p>
        </w:tc>
        <w:tc>
          <w:tcPr>
            <w:tcW w:w="810" w:type="dxa"/>
            <w:tcBorders>
              <w:top w:val="single" w:sz="4" w:space="0" w:color="auto"/>
              <w:left w:val="single" w:sz="4" w:space="0" w:color="auto"/>
              <w:bottom w:val="single" w:sz="4" w:space="0" w:color="auto"/>
              <w:right w:val="single" w:sz="4" w:space="0" w:color="auto"/>
            </w:tcBorders>
            <w:vAlign w:val="center"/>
          </w:tcPr>
          <w:p w14:paraId="237EEBBA" w14:textId="405AFFC5" w:rsidR="00D07979" w:rsidRPr="00741152" w:rsidRDefault="00D07979" w:rsidP="00D07979">
            <w:pPr>
              <w:tabs>
                <w:tab w:val="left" w:pos="720"/>
              </w:tabs>
              <w:jc w:val="center"/>
              <w:rPr>
                <w:rFonts w:eastAsia="Calibri"/>
                <w:sz w:val="20"/>
                <w:szCs w:val="24"/>
              </w:rPr>
            </w:pPr>
            <w:r>
              <w:rPr>
                <w:rFonts w:eastAsia="Calibri"/>
                <w:sz w:val="20"/>
                <w:szCs w:val="24"/>
              </w:rPr>
              <w:t>_____</w:t>
            </w:r>
          </w:p>
        </w:tc>
        <w:tc>
          <w:tcPr>
            <w:tcW w:w="821" w:type="dxa"/>
            <w:tcBorders>
              <w:top w:val="single" w:sz="4" w:space="0" w:color="auto"/>
              <w:left w:val="single" w:sz="4" w:space="0" w:color="auto"/>
              <w:bottom w:val="single" w:sz="4" w:space="0" w:color="auto"/>
              <w:right w:val="single" w:sz="4" w:space="0" w:color="auto"/>
            </w:tcBorders>
            <w:vAlign w:val="center"/>
          </w:tcPr>
          <w:p w14:paraId="57261509" w14:textId="11657F1E" w:rsidR="00D07979" w:rsidRPr="002E5D03" w:rsidRDefault="00D07979" w:rsidP="00D07979">
            <w:pPr>
              <w:tabs>
                <w:tab w:val="left" w:pos="720"/>
              </w:tabs>
              <w:jc w:val="center"/>
              <w:rPr>
                <w:rFonts w:eastAsia="Calibri"/>
                <w:sz w:val="20"/>
                <w:szCs w:val="24"/>
              </w:rPr>
            </w:pPr>
            <w:r>
              <w:rPr>
                <w:rFonts w:eastAsia="Calibri"/>
                <w:sz w:val="20"/>
                <w:szCs w:val="24"/>
              </w:rPr>
              <w:t>ft</w:t>
            </w:r>
            <w:r w:rsidRPr="00D07979">
              <w:rPr>
                <w:rFonts w:eastAsia="Calibri"/>
                <w:sz w:val="20"/>
                <w:szCs w:val="24"/>
                <w:vertAlign w:val="superscript"/>
              </w:rPr>
              <w:t>2</w:t>
            </w:r>
          </w:p>
        </w:tc>
      </w:tr>
      <w:tr w:rsidR="00D07979" w:rsidRPr="00741152" w14:paraId="2C5492A6" w14:textId="77777777" w:rsidTr="00D07979">
        <w:trPr>
          <w:trHeight w:val="350"/>
        </w:trPr>
        <w:tc>
          <w:tcPr>
            <w:tcW w:w="6475" w:type="dxa"/>
            <w:gridSpan w:val="4"/>
            <w:tcBorders>
              <w:top w:val="single" w:sz="4" w:space="0" w:color="auto"/>
              <w:left w:val="single" w:sz="4" w:space="0" w:color="auto"/>
              <w:bottom w:val="single" w:sz="4" w:space="0" w:color="auto"/>
              <w:right w:val="single" w:sz="4" w:space="0" w:color="auto"/>
            </w:tcBorders>
            <w:vAlign w:val="center"/>
          </w:tcPr>
          <w:p w14:paraId="1FE43BEB" w14:textId="26C7E22E" w:rsidR="00D07979" w:rsidRPr="00741152" w:rsidRDefault="00D07979" w:rsidP="00D07979">
            <w:pPr>
              <w:tabs>
                <w:tab w:val="left" w:pos="720"/>
              </w:tabs>
              <w:jc w:val="right"/>
              <w:rPr>
                <w:rFonts w:eastAsia="Calibri"/>
                <w:sz w:val="20"/>
                <w:szCs w:val="24"/>
              </w:rPr>
            </w:pPr>
            <w:r w:rsidRPr="00741152">
              <w:rPr>
                <w:rFonts w:eastAsia="Calibri"/>
                <w:sz w:val="20"/>
                <w:szCs w:val="24"/>
              </w:rPr>
              <w:t>The total proposed newly created or replaced impervious area is</w:t>
            </w:r>
            <w:r>
              <w:rPr>
                <w:rFonts w:eastAsia="Calibri"/>
                <w:sz w:val="20"/>
                <w:szCs w:val="24"/>
              </w:rPr>
              <w:t>:</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1DB64DD" w14:textId="3B226FBD" w:rsidR="00D07979" w:rsidRPr="00741152" w:rsidRDefault="00D07979" w:rsidP="00D07979">
            <w:pPr>
              <w:tabs>
                <w:tab w:val="left" w:pos="720"/>
              </w:tabs>
              <w:jc w:val="center"/>
              <w:rPr>
                <w:rFonts w:eastAsia="Calibri"/>
                <w:sz w:val="20"/>
                <w:szCs w:val="24"/>
              </w:rPr>
            </w:pPr>
            <w:r>
              <w:rPr>
                <w:rFonts w:eastAsia="Calibri"/>
                <w:sz w:val="20"/>
                <w:szCs w:val="24"/>
              </w:rPr>
              <w:t>B</w:t>
            </w:r>
          </w:p>
        </w:tc>
        <w:tc>
          <w:tcPr>
            <w:tcW w:w="810" w:type="dxa"/>
            <w:tcBorders>
              <w:top w:val="single" w:sz="4" w:space="0" w:color="auto"/>
              <w:left w:val="single" w:sz="4" w:space="0" w:color="auto"/>
              <w:bottom w:val="single" w:sz="4" w:space="0" w:color="auto"/>
              <w:right w:val="single" w:sz="4" w:space="0" w:color="auto"/>
            </w:tcBorders>
            <w:vAlign w:val="center"/>
          </w:tcPr>
          <w:p w14:paraId="28B9387F" w14:textId="79B53C0F" w:rsidR="00D07979" w:rsidRPr="00741152" w:rsidRDefault="00D07979" w:rsidP="00D07979">
            <w:pPr>
              <w:tabs>
                <w:tab w:val="left" w:pos="720"/>
              </w:tabs>
              <w:jc w:val="center"/>
              <w:rPr>
                <w:rFonts w:eastAsia="Calibri"/>
                <w:sz w:val="20"/>
                <w:szCs w:val="24"/>
              </w:rPr>
            </w:pPr>
            <w:r>
              <w:rPr>
                <w:rFonts w:eastAsia="Calibri"/>
                <w:sz w:val="20"/>
                <w:szCs w:val="24"/>
              </w:rPr>
              <w:t>_____</w:t>
            </w:r>
          </w:p>
        </w:tc>
        <w:tc>
          <w:tcPr>
            <w:tcW w:w="821" w:type="dxa"/>
            <w:tcBorders>
              <w:top w:val="single" w:sz="4" w:space="0" w:color="auto"/>
              <w:left w:val="single" w:sz="4" w:space="0" w:color="auto"/>
              <w:bottom w:val="single" w:sz="4" w:space="0" w:color="auto"/>
              <w:right w:val="single" w:sz="4" w:space="0" w:color="auto"/>
            </w:tcBorders>
            <w:vAlign w:val="center"/>
          </w:tcPr>
          <w:p w14:paraId="64B91B2E" w14:textId="40BE70C5" w:rsidR="00D07979" w:rsidRPr="002E5D03" w:rsidRDefault="00D07979" w:rsidP="00D07979">
            <w:pPr>
              <w:tabs>
                <w:tab w:val="left" w:pos="720"/>
              </w:tabs>
              <w:jc w:val="center"/>
              <w:rPr>
                <w:rFonts w:eastAsia="Calibri"/>
                <w:sz w:val="20"/>
                <w:szCs w:val="24"/>
              </w:rPr>
            </w:pPr>
            <w:r>
              <w:rPr>
                <w:rFonts w:eastAsia="Calibri"/>
                <w:sz w:val="20"/>
                <w:szCs w:val="24"/>
              </w:rPr>
              <w:t>ft</w:t>
            </w:r>
            <w:r w:rsidRPr="00D07979">
              <w:rPr>
                <w:rFonts w:eastAsia="Calibri"/>
                <w:sz w:val="20"/>
                <w:szCs w:val="24"/>
                <w:vertAlign w:val="superscript"/>
              </w:rPr>
              <w:t>2</w:t>
            </w:r>
          </w:p>
        </w:tc>
      </w:tr>
      <w:tr w:rsidR="00D07979" w:rsidRPr="00741152" w14:paraId="57DF3B04" w14:textId="77777777" w:rsidTr="00D07979">
        <w:trPr>
          <w:trHeight w:val="350"/>
        </w:trPr>
        <w:tc>
          <w:tcPr>
            <w:tcW w:w="6475" w:type="dxa"/>
            <w:gridSpan w:val="4"/>
            <w:tcBorders>
              <w:top w:val="single" w:sz="4" w:space="0" w:color="auto"/>
              <w:left w:val="single" w:sz="4" w:space="0" w:color="auto"/>
              <w:bottom w:val="single" w:sz="4" w:space="0" w:color="auto"/>
              <w:right w:val="single" w:sz="4" w:space="0" w:color="auto"/>
            </w:tcBorders>
            <w:vAlign w:val="center"/>
          </w:tcPr>
          <w:p w14:paraId="63AD314D" w14:textId="01115580" w:rsidR="00D07979" w:rsidRPr="00741152" w:rsidRDefault="00D07979" w:rsidP="00D07979">
            <w:pPr>
              <w:tabs>
                <w:tab w:val="left" w:pos="720"/>
              </w:tabs>
              <w:jc w:val="right"/>
              <w:rPr>
                <w:rFonts w:eastAsia="Calibri"/>
                <w:sz w:val="20"/>
                <w:szCs w:val="24"/>
              </w:rPr>
            </w:pPr>
            <w:r w:rsidRPr="00741152">
              <w:rPr>
                <w:rFonts w:eastAsia="Calibri"/>
                <w:sz w:val="20"/>
                <w:szCs w:val="24"/>
              </w:rPr>
              <w:t>Percent impervious surface created or replaced:</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6493503" w14:textId="35D5793F" w:rsidR="00D07979" w:rsidRPr="00741152" w:rsidRDefault="00D07979" w:rsidP="00D07979">
            <w:pPr>
              <w:tabs>
                <w:tab w:val="left" w:pos="720"/>
              </w:tabs>
              <w:jc w:val="center"/>
              <w:rPr>
                <w:rFonts w:eastAsia="Calibri"/>
                <w:sz w:val="20"/>
                <w:szCs w:val="24"/>
              </w:rPr>
            </w:pPr>
            <w:r w:rsidRPr="00741152">
              <w:rPr>
                <w:rFonts w:eastAsia="Calibri"/>
                <w:sz w:val="20"/>
                <w:szCs w:val="24"/>
              </w:rPr>
              <w:t>(B/A)*100</w:t>
            </w:r>
          </w:p>
        </w:tc>
        <w:tc>
          <w:tcPr>
            <w:tcW w:w="810" w:type="dxa"/>
            <w:tcBorders>
              <w:top w:val="single" w:sz="4" w:space="0" w:color="auto"/>
              <w:left w:val="single" w:sz="4" w:space="0" w:color="auto"/>
              <w:bottom w:val="single" w:sz="4" w:space="0" w:color="auto"/>
              <w:right w:val="single" w:sz="4" w:space="0" w:color="auto"/>
            </w:tcBorders>
            <w:vAlign w:val="center"/>
          </w:tcPr>
          <w:p w14:paraId="418365FE" w14:textId="4155D3D8" w:rsidR="00D07979" w:rsidRPr="00741152" w:rsidRDefault="00D07979" w:rsidP="00D07979">
            <w:pPr>
              <w:tabs>
                <w:tab w:val="left" w:pos="720"/>
              </w:tabs>
              <w:jc w:val="center"/>
              <w:rPr>
                <w:rFonts w:eastAsia="Calibri"/>
                <w:sz w:val="20"/>
                <w:szCs w:val="24"/>
              </w:rPr>
            </w:pPr>
            <w:r>
              <w:rPr>
                <w:rFonts w:eastAsia="Calibri"/>
                <w:sz w:val="20"/>
                <w:szCs w:val="24"/>
              </w:rPr>
              <w:t>_____</w:t>
            </w:r>
          </w:p>
        </w:tc>
        <w:tc>
          <w:tcPr>
            <w:tcW w:w="821" w:type="dxa"/>
            <w:tcBorders>
              <w:top w:val="single" w:sz="4" w:space="0" w:color="auto"/>
              <w:left w:val="single" w:sz="4" w:space="0" w:color="auto"/>
              <w:bottom w:val="single" w:sz="4" w:space="0" w:color="auto"/>
              <w:right w:val="single" w:sz="4" w:space="0" w:color="auto"/>
            </w:tcBorders>
            <w:vAlign w:val="center"/>
          </w:tcPr>
          <w:p w14:paraId="68EC9A10" w14:textId="64F91120" w:rsidR="00D07979" w:rsidRPr="002E5D03" w:rsidRDefault="00D07979" w:rsidP="00D07979">
            <w:pPr>
              <w:tabs>
                <w:tab w:val="left" w:pos="720"/>
              </w:tabs>
              <w:jc w:val="center"/>
              <w:rPr>
                <w:rFonts w:eastAsia="Calibri"/>
                <w:sz w:val="20"/>
                <w:szCs w:val="24"/>
              </w:rPr>
            </w:pPr>
            <w:r>
              <w:rPr>
                <w:rFonts w:eastAsia="Calibri"/>
                <w:sz w:val="20"/>
                <w:szCs w:val="24"/>
              </w:rPr>
              <w:t>%</w:t>
            </w:r>
          </w:p>
        </w:tc>
      </w:tr>
      <w:tr w:rsidR="00D27CC5" w:rsidRPr="00741152" w14:paraId="2314EF4B" w14:textId="77777777" w:rsidTr="00AE05EA">
        <w:tc>
          <w:tcPr>
            <w:tcW w:w="9636" w:type="dxa"/>
            <w:gridSpan w:val="8"/>
            <w:tcBorders>
              <w:top w:val="single" w:sz="4" w:space="0" w:color="auto"/>
              <w:left w:val="single" w:sz="4" w:space="0" w:color="auto"/>
              <w:bottom w:val="single" w:sz="4" w:space="0" w:color="auto"/>
              <w:right w:val="single" w:sz="4" w:space="0" w:color="auto"/>
            </w:tcBorders>
          </w:tcPr>
          <w:p w14:paraId="30D08CD5" w14:textId="4A75C62E" w:rsidR="00D27CC5" w:rsidRPr="00741152" w:rsidRDefault="00D27CC5" w:rsidP="00D27CC5">
            <w:pPr>
              <w:tabs>
                <w:tab w:val="left" w:pos="720"/>
              </w:tabs>
              <w:rPr>
                <w:rFonts w:eastAsia="Calibri"/>
                <w:sz w:val="20"/>
                <w:szCs w:val="24"/>
              </w:rPr>
            </w:pPr>
            <w:r>
              <w:rPr>
                <w:rFonts w:eastAsia="Calibri"/>
                <w:sz w:val="20"/>
                <w:szCs w:val="24"/>
              </w:rPr>
              <w:t xml:space="preserve">                  </w:t>
            </w:r>
            <w:r w:rsidRPr="00741152">
              <w:rPr>
                <w:rFonts w:eastAsia="Calibri"/>
                <w:sz w:val="20"/>
                <w:szCs w:val="24"/>
              </w:rPr>
              <w:t xml:space="preserve"> </w:t>
            </w:r>
            <w:r w:rsidR="00D07979">
              <w:rPr>
                <w:rFonts w:eastAsia="Calibri"/>
                <w:sz w:val="20"/>
                <w:szCs w:val="24"/>
              </w:rPr>
              <w:t xml:space="preserve"> </w:t>
            </w:r>
            <w:r w:rsidRPr="00741152">
              <w:rPr>
                <w:rFonts w:eastAsia="Calibri"/>
                <w:sz w:val="20"/>
                <w:szCs w:val="24"/>
              </w:rPr>
              <w:t xml:space="preserve"> </w:t>
            </w:r>
          </w:p>
          <w:p w14:paraId="4BB78F29" w14:textId="2340B17F" w:rsidR="00D27CC5" w:rsidRDefault="00D27CC5" w:rsidP="00D27CC5">
            <w:pPr>
              <w:tabs>
                <w:tab w:val="left" w:pos="720"/>
              </w:tabs>
              <w:rPr>
                <w:rFonts w:eastAsia="Calibri"/>
                <w:sz w:val="20"/>
                <w:szCs w:val="24"/>
              </w:rPr>
            </w:pPr>
            <w:r w:rsidRPr="00741152">
              <w:rPr>
                <w:rFonts w:eastAsia="Calibri"/>
                <w:sz w:val="20"/>
                <w:szCs w:val="24"/>
              </w:rPr>
              <w:t>The percent impervious surface created or replaced is (select one based on the above calculation):</w:t>
            </w:r>
          </w:p>
          <w:p w14:paraId="03E6265D" w14:textId="77777777" w:rsidR="00D07979" w:rsidRPr="00741152" w:rsidRDefault="00D07979" w:rsidP="00D27CC5">
            <w:pPr>
              <w:tabs>
                <w:tab w:val="left" w:pos="720"/>
              </w:tabs>
              <w:rPr>
                <w:rFonts w:eastAsia="Calibri"/>
                <w:sz w:val="20"/>
                <w:szCs w:val="24"/>
              </w:rPr>
            </w:pPr>
          </w:p>
          <w:p w14:paraId="5BFBF22F" w14:textId="77777777" w:rsidR="00D27CC5" w:rsidRPr="002E5D03" w:rsidRDefault="00531C1F" w:rsidP="00D27CC5">
            <w:pPr>
              <w:tabs>
                <w:tab w:val="left" w:pos="810"/>
              </w:tabs>
              <w:ind w:left="810" w:hanging="335"/>
              <w:rPr>
                <w:rFonts w:eastAsia="Calibri"/>
                <w:sz w:val="20"/>
                <w:szCs w:val="24"/>
              </w:rPr>
            </w:pPr>
            <w:sdt>
              <w:sdtPr>
                <w:rPr>
                  <w:rFonts w:eastAsia="Calibri"/>
                  <w:sz w:val="20"/>
                  <w:szCs w:val="24"/>
                </w:rPr>
                <w:id w:val="1541866578"/>
                <w14:checkbox>
                  <w14:checked w14:val="0"/>
                  <w14:checkedState w14:val="2612" w14:font="MS Gothic"/>
                  <w14:uncheckedState w14:val="2610" w14:font="MS Gothic"/>
                </w14:checkbox>
              </w:sdtPr>
              <w:sdtEndPr/>
              <w:sdtContent>
                <w:r w:rsidR="00D27CC5" w:rsidRPr="00741152">
                  <w:rPr>
                    <w:rFonts w:ascii="MS Gothic" w:eastAsia="MS Gothic" w:hAnsi="MS Gothic" w:cs="MS Gothic" w:hint="eastAsia"/>
                    <w:sz w:val="20"/>
                    <w:szCs w:val="24"/>
                  </w:rPr>
                  <w:t>☐</w:t>
                </w:r>
              </w:sdtContent>
            </w:sdt>
            <w:r w:rsidR="00D27CC5" w:rsidRPr="00741152">
              <w:rPr>
                <w:rFonts w:eastAsia="Calibri"/>
                <w:sz w:val="20"/>
                <w:szCs w:val="24"/>
              </w:rPr>
              <w:t xml:space="preserve"> </w:t>
            </w:r>
            <w:r w:rsidR="00D27CC5" w:rsidRPr="00D07979">
              <w:rPr>
                <w:rFonts w:eastAsia="Calibri"/>
                <w:b/>
                <w:sz w:val="20"/>
                <w:szCs w:val="24"/>
              </w:rPr>
              <w:t>less than or equal to fifty percent (50%)</w:t>
            </w:r>
            <w:r w:rsidR="00D27CC5" w:rsidRPr="003269CC">
              <w:rPr>
                <w:rFonts w:eastAsia="Calibri"/>
                <w:sz w:val="20"/>
                <w:szCs w:val="24"/>
              </w:rPr>
              <w:t xml:space="preserve"> – </w:t>
            </w:r>
            <w:r w:rsidR="00D27CC5" w:rsidRPr="00974C2D">
              <w:rPr>
                <w:rFonts w:eastAsia="Calibri"/>
                <w:sz w:val="20"/>
                <w:szCs w:val="24"/>
              </w:rPr>
              <w:t>only newly created or replaced impervious areas are considered a PDP and subject to stormwater requirements</w:t>
            </w:r>
          </w:p>
          <w:p w14:paraId="6B86CA31" w14:textId="77777777" w:rsidR="00D27CC5" w:rsidRPr="00741152" w:rsidRDefault="00D27CC5" w:rsidP="00D27CC5">
            <w:pPr>
              <w:tabs>
                <w:tab w:val="left" w:pos="810"/>
              </w:tabs>
              <w:ind w:left="810" w:hanging="335"/>
              <w:rPr>
                <w:rFonts w:eastAsia="Calibri"/>
                <w:sz w:val="20"/>
                <w:szCs w:val="24"/>
              </w:rPr>
            </w:pPr>
            <w:r w:rsidRPr="00741152">
              <w:rPr>
                <w:rFonts w:eastAsia="Calibri"/>
                <w:sz w:val="20"/>
                <w:szCs w:val="24"/>
              </w:rPr>
              <w:t>OR</w:t>
            </w:r>
          </w:p>
          <w:p w14:paraId="2D07A0D4" w14:textId="77777777" w:rsidR="00D27CC5" w:rsidRPr="00741152" w:rsidRDefault="00531C1F" w:rsidP="00D27CC5">
            <w:pPr>
              <w:tabs>
                <w:tab w:val="left" w:pos="810"/>
              </w:tabs>
              <w:ind w:left="810" w:hanging="335"/>
              <w:rPr>
                <w:rFonts w:eastAsia="Calibri"/>
                <w:sz w:val="20"/>
                <w:szCs w:val="24"/>
              </w:rPr>
            </w:pPr>
            <w:sdt>
              <w:sdtPr>
                <w:rPr>
                  <w:rFonts w:eastAsia="Calibri"/>
                  <w:sz w:val="20"/>
                  <w:szCs w:val="24"/>
                </w:rPr>
                <w:id w:val="-95950738"/>
                <w14:checkbox>
                  <w14:checked w14:val="0"/>
                  <w14:checkedState w14:val="2612" w14:font="MS Gothic"/>
                  <w14:uncheckedState w14:val="2610" w14:font="MS Gothic"/>
                </w14:checkbox>
              </w:sdtPr>
              <w:sdtEndPr/>
              <w:sdtContent>
                <w:r w:rsidR="00D27CC5" w:rsidRPr="00741152">
                  <w:rPr>
                    <w:rFonts w:ascii="MS Gothic" w:eastAsia="MS Gothic" w:hAnsi="MS Gothic" w:cs="MS Gothic" w:hint="eastAsia"/>
                    <w:sz w:val="20"/>
                    <w:szCs w:val="24"/>
                  </w:rPr>
                  <w:t>☐</w:t>
                </w:r>
              </w:sdtContent>
            </w:sdt>
            <w:r w:rsidR="00D27CC5" w:rsidRPr="00741152">
              <w:rPr>
                <w:rFonts w:eastAsia="Calibri"/>
                <w:sz w:val="20"/>
                <w:szCs w:val="24"/>
              </w:rPr>
              <w:t xml:space="preserve"> </w:t>
            </w:r>
            <w:r w:rsidR="00D27CC5" w:rsidRPr="00D07979">
              <w:rPr>
                <w:rFonts w:eastAsia="Calibri"/>
                <w:b/>
                <w:sz w:val="20"/>
                <w:szCs w:val="24"/>
              </w:rPr>
              <w:t xml:space="preserve">greater than fifty percent (50%) </w:t>
            </w:r>
            <w:r w:rsidR="00D27CC5" w:rsidRPr="00741152">
              <w:rPr>
                <w:rFonts w:eastAsia="Calibri"/>
                <w:sz w:val="20"/>
                <w:szCs w:val="24"/>
              </w:rPr>
              <w:t>–</w:t>
            </w:r>
            <w:r w:rsidR="00D27CC5" w:rsidRPr="002E5D03">
              <w:rPr>
                <w:rFonts w:eastAsia="Calibri"/>
                <w:sz w:val="20"/>
                <w:szCs w:val="24"/>
              </w:rPr>
              <w:t xml:space="preserve"> </w:t>
            </w:r>
            <w:r w:rsidR="00D27CC5" w:rsidRPr="00974C2D">
              <w:rPr>
                <w:rFonts w:eastAsia="Calibri"/>
                <w:sz w:val="20"/>
                <w:szCs w:val="24"/>
              </w:rPr>
              <w:t>the entire project site is considered a PDP and subject to stormwater requirements</w:t>
            </w:r>
          </w:p>
          <w:p w14:paraId="4E3A066A" w14:textId="77777777" w:rsidR="00D27CC5" w:rsidRPr="002E5D03" w:rsidRDefault="00D27CC5" w:rsidP="00D27CC5">
            <w:pPr>
              <w:tabs>
                <w:tab w:val="left" w:pos="720"/>
              </w:tabs>
              <w:rPr>
                <w:rFonts w:eastAsia="Calibri"/>
                <w:sz w:val="20"/>
                <w:szCs w:val="24"/>
              </w:rPr>
            </w:pPr>
          </w:p>
        </w:tc>
      </w:tr>
      <w:bookmarkEnd w:id="13"/>
      <w:bookmarkEnd w:id="14"/>
    </w:tbl>
    <w:p w14:paraId="359E3B35" w14:textId="77777777" w:rsidR="001B53DB" w:rsidRPr="00110B8D" w:rsidRDefault="001B53DB" w:rsidP="001B53DB">
      <w:r w:rsidRPr="00110B8D">
        <w:br w:type="page"/>
      </w:r>
    </w:p>
    <w:p w14:paraId="314A8B8A" w14:textId="4E1BF948" w:rsidR="00906BDA" w:rsidRPr="00110B8D" w:rsidRDefault="003106B5" w:rsidP="00E12A82">
      <w:pPr>
        <w:pStyle w:val="Heading1"/>
      </w:pPr>
      <w:bookmarkStart w:id="15" w:name="_Toc103336421"/>
      <w:r>
        <w:lastRenderedPageBreak/>
        <w:t>City of Escondido</w:t>
      </w:r>
      <w:r w:rsidR="0045079A" w:rsidRPr="0045079A">
        <w:t xml:space="preserve"> PDP SWQMP</w:t>
      </w:r>
      <w:r w:rsidR="0045079A">
        <w:t xml:space="preserve"> </w:t>
      </w:r>
      <w:r w:rsidR="0045079A" w:rsidRPr="0045079A">
        <w:t>Site Information Checklist</w:t>
      </w:r>
      <w:bookmarkEnd w:id="15"/>
      <w:r w:rsidR="0045079A">
        <w:t xml:space="preserve"> </w:t>
      </w:r>
    </w:p>
    <w:p w14:paraId="13D808C6" w14:textId="335206FD" w:rsidR="00A6623E" w:rsidRDefault="00E12A82" w:rsidP="00E12A82">
      <w:pPr>
        <w:pStyle w:val="Heading2"/>
      </w:pPr>
      <w:bookmarkStart w:id="16" w:name="_Toc103336422"/>
      <w:r w:rsidRPr="00E12A82">
        <w:t>Description of Existing Site Condition</w:t>
      </w:r>
      <w:r w:rsidR="00DE0925">
        <w:t xml:space="preserve"> and Drainage Patterns</w:t>
      </w:r>
      <w:bookmarkEnd w:id="16"/>
    </w:p>
    <w:tbl>
      <w:tblPr>
        <w:tblStyle w:val="TableGrid11"/>
        <w:tblW w:w="9576" w:type="dxa"/>
        <w:tblLayout w:type="fixed"/>
        <w:tblLook w:val="04A0" w:firstRow="1" w:lastRow="0" w:firstColumn="1" w:lastColumn="0" w:noHBand="0" w:noVBand="1"/>
      </w:tblPr>
      <w:tblGrid>
        <w:gridCol w:w="7735"/>
        <w:gridCol w:w="1841"/>
      </w:tblGrid>
      <w:tr w:rsidR="00633B26" w:rsidRPr="00110B8D" w14:paraId="12FFE055" w14:textId="77777777" w:rsidTr="006B2EE7">
        <w:trPr>
          <w:cantSplit/>
        </w:trPr>
        <w:tc>
          <w:tcPr>
            <w:tcW w:w="7735" w:type="dxa"/>
            <w:shd w:val="clear" w:color="auto" w:fill="548DD4"/>
            <w:vAlign w:val="center"/>
          </w:tcPr>
          <w:p w14:paraId="685E3CED" w14:textId="56E78BA0" w:rsidR="00633B26" w:rsidRPr="006B2EE7" w:rsidRDefault="00DE0925" w:rsidP="006B2EE7">
            <w:pPr>
              <w:jc w:val="center"/>
              <w:rPr>
                <w:rFonts w:eastAsia="Calibri" w:cs="Times New Roman"/>
                <w:b/>
                <w:color w:val="FFFFFF" w:themeColor="background1"/>
                <w:sz w:val="28"/>
                <w:szCs w:val="28"/>
              </w:rPr>
            </w:pPr>
            <w:bookmarkStart w:id="17" w:name="_Hlk11316572"/>
            <w:r>
              <w:rPr>
                <w:rFonts w:eastAsia="Calibri" w:cs="Times New Roman"/>
                <w:b/>
                <w:color w:val="FFFFFF" w:themeColor="background1"/>
                <w:sz w:val="28"/>
              </w:rPr>
              <w:t xml:space="preserve">Site Information Checklist </w:t>
            </w:r>
            <w:r w:rsidR="007D39E0">
              <w:rPr>
                <w:rFonts w:eastAsia="Calibri" w:cs="Times New Roman"/>
                <w:b/>
                <w:color w:val="FFFFFF" w:themeColor="background1"/>
                <w:sz w:val="28"/>
              </w:rPr>
              <w:t>f</w:t>
            </w:r>
            <w:r>
              <w:rPr>
                <w:rFonts w:eastAsia="Calibri" w:cs="Times New Roman"/>
                <w:b/>
                <w:color w:val="FFFFFF" w:themeColor="background1"/>
                <w:sz w:val="28"/>
              </w:rPr>
              <w:t>or PDPs</w:t>
            </w:r>
          </w:p>
        </w:tc>
        <w:tc>
          <w:tcPr>
            <w:tcW w:w="1841" w:type="dxa"/>
            <w:shd w:val="clear" w:color="auto" w:fill="548DD4"/>
            <w:vAlign w:val="center"/>
          </w:tcPr>
          <w:p w14:paraId="0B172C01" w14:textId="3C56BFCD" w:rsidR="00633B26" w:rsidRPr="006B2EE7" w:rsidRDefault="00633B26" w:rsidP="001F3433">
            <w:pPr>
              <w:jc w:val="center"/>
              <w:rPr>
                <w:rFonts w:eastAsia="Calibri" w:cs="Times New Roman"/>
                <w:b/>
                <w:color w:val="FFFFFF" w:themeColor="background1"/>
              </w:rPr>
            </w:pPr>
            <w:r w:rsidRPr="006B2EE7">
              <w:rPr>
                <w:rFonts w:eastAsia="Calibri" w:cs="Times New Roman"/>
                <w:b/>
                <w:color w:val="FFFFFF" w:themeColor="background1"/>
              </w:rPr>
              <w:t xml:space="preserve">Form </w:t>
            </w:r>
            <w:r w:rsidR="00287728">
              <w:rPr>
                <w:rFonts w:eastAsia="Calibri" w:cs="Times New Roman"/>
                <w:b/>
                <w:color w:val="FFFFFF" w:themeColor="background1"/>
              </w:rPr>
              <w:t>I</w:t>
            </w:r>
            <w:r w:rsidRPr="006B2EE7">
              <w:rPr>
                <w:rFonts w:eastAsia="Calibri" w:cs="Times New Roman"/>
                <w:b/>
                <w:color w:val="FFFFFF" w:themeColor="background1"/>
              </w:rPr>
              <w:t>-2a</w:t>
            </w:r>
          </w:p>
        </w:tc>
      </w:tr>
      <w:tr w:rsidR="00906BDA" w:rsidRPr="00110B8D" w14:paraId="70E005C9" w14:textId="77777777" w:rsidTr="00792026">
        <w:trPr>
          <w:cantSplit/>
        </w:trPr>
        <w:tc>
          <w:tcPr>
            <w:tcW w:w="9576" w:type="dxa"/>
            <w:gridSpan w:val="2"/>
          </w:tcPr>
          <w:p w14:paraId="11345FD8" w14:textId="77777777" w:rsidR="00906BDA" w:rsidRPr="00110B8D" w:rsidRDefault="00906BDA" w:rsidP="00792026">
            <w:pPr>
              <w:rPr>
                <w:rFonts w:eastAsia="Calibri" w:cs="Times New Roman"/>
              </w:rPr>
            </w:pPr>
            <w:r w:rsidRPr="00110B8D">
              <w:rPr>
                <w:rFonts w:eastAsia="Calibri" w:cs="Times New Roman"/>
              </w:rPr>
              <w:t>Current Status of the Site (select all that apply):</w:t>
            </w:r>
          </w:p>
          <w:p w14:paraId="214D8B48" w14:textId="1D2B9FAC" w:rsidR="00906BDA" w:rsidRPr="00110B8D" w:rsidRDefault="00531C1F" w:rsidP="0033052C">
            <w:pPr>
              <w:ind w:left="38"/>
              <w:contextualSpacing/>
              <w:rPr>
                <w:rFonts w:eastAsia="Calibri" w:cs="Times New Roman"/>
              </w:rPr>
            </w:pPr>
            <w:sdt>
              <w:sdtPr>
                <w:rPr>
                  <w:rFonts w:eastAsia="Calibri" w:cs="Times New Roman"/>
                </w:rPr>
                <w:id w:val="-1499034473"/>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 xml:space="preserve">Existing development </w:t>
            </w:r>
          </w:p>
          <w:p w14:paraId="36E50A45" w14:textId="2D993C36" w:rsidR="00906BDA" w:rsidRPr="00110B8D" w:rsidRDefault="00531C1F" w:rsidP="001F3433">
            <w:sdt>
              <w:sdtPr>
                <w:id w:val="-763693023"/>
                <w14:checkbox>
                  <w14:checked w14:val="0"/>
                  <w14:checkedState w14:val="2612" w14:font="MS Gothic"/>
                  <w14:uncheckedState w14:val="2610" w14:font="MS Gothic"/>
                </w14:checkbox>
              </w:sdtPr>
              <w:sdtEndPr/>
              <w:sdtContent>
                <w:r w:rsidR="0033052C">
                  <w:rPr>
                    <w:rFonts w:ascii="MS Gothic" w:eastAsia="MS Gothic" w:hAnsi="MS Gothic" w:hint="eastAsia"/>
                  </w:rPr>
                  <w:t>☐</w:t>
                </w:r>
              </w:sdtContent>
            </w:sdt>
            <w:r w:rsidR="00CE71C6">
              <w:t xml:space="preserve"> </w:t>
            </w:r>
            <w:r w:rsidR="00906BDA" w:rsidRPr="00110B8D">
              <w:t>Prev</w:t>
            </w:r>
            <w:r w:rsidR="008B73E2" w:rsidRPr="00110B8D">
              <w:t>iously graded but not built out</w:t>
            </w:r>
          </w:p>
          <w:p w14:paraId="0BC7CCFD" w14:textId="6AA7BC54" w:rsidR="008B73E2" w:rsidRPr="00110B8D" w:rsidRDefault="00531C1F" w:rsidP="0033052C">
            <w:pPr>
              <w:ind w:left="38"/>
              <w:contextualSpacing/>
              <w:rPr>
                <w:rFonts w:eastAsia="Calibri" w:cs="Times New Roman"/>
              </w:rPr>
            </w:pPr>
            <w:sdt>
              <w:sdtPr>
                <w:rPr>
                  <w:rFonts w:eastAsia="Calibri" w:cs="Times New Roman"/>
                </w:rPr>
                <w:id w:val="1733658956"/>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8B73E2" w:rsidRPr="00110B8D">
              <w:rPr>
                <w:rFonts w:eastAsia="Calibri" w:cs="Times New Roman"/>
              </w:rPr>
              <w:t>Demolition completed without new construction</w:t>
            </w:r>
          </w:p>
          <w:p w14:paraId="0B0FCA2C" w14:textId="3FF0E51E" w:rsidR="00906BDA" w:rsidRPr="00110B8D" w:rsidRDefault="00531C1F" w:rsidP="0033052C">
            <w:pPr>
              <w:ind w:left="38"/>
              <w:contextualSpacing/>
              <w:rPr>
                <w:rFonts w:eastAsia="Calibri" w:cs="Times New Roman"/>
              </w:rPr>
            </w:pPr>
            <w:sdt>
              <w:sdtPr>
                <w:rPr>
                  <w:rFonts w:eastAsia="Calibri" w:cs="Times New Roman"/>
                </w:rPr>
                <w:id w:val="-1786657087"/>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 xml:space="preserve">Agricultural or other non-impervious use </w:t>
            </w:r>
          </w:p>
          <w:p w14:paraId="77CBBFAA" w14:textId="17927A61" w:rsidR="00906BDA" w:rsidRPr="00110B8D" w:rsidRDefault="00531C1F" w:rsidP="0033052C">
            <w:pPr>
              <w:ind w:left="38"/>
              <w:contextualSpacing/>
              <w:rPr>
                <w:rFonts w:eastAsia="Calibri" w:cs="Times New Roman"/>
              </w:rPr>
            </w:pPr>
            <w:sdt>
              <w:sdtPr>
                <w:rPr>
                  <w:rFonts w:eastAsia="Calibri" w:cs="Times New Roman"/>
                </w:rPr>
                <w:id w:val="1066232096"/>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Vacant, undeveloped/natural</w:t>
            </w:r>
          </w:p>
          <w:p w14:paraId="5E84DA1C" w14:textId="77777777" w:rsidR="00906BDA" w:rsidRPr="00380E60" w:rsidRDefault="00906BDA" w:rsidP="00792026">
            <w:pPr>
              <w:rPr>
                <w:rFonts w:eastAsia="Calibri" w:cs="Times New Roman"/>
                <w:sz w:val="16"/>
              </w:rPr>
            </w:pPr>
          </w:p>
          <w:p w14:paraId="131A3E98" w14:textId="5D2A0C4F" w:rsidR="00906BDA" w:rsidRPr="00110B8D" w:rsidRDefault="00906BDA" w:rsidP="00792026">
            <w:pPr>
              <w:rPr>
                <w:rFonts w:eastAsia="Calibri" w:cs="Times New Roman"/>
              </w:rPr>
            </w:pPr>
            <w:r w:rsidRPr="00380E60">
              <w:rPr>
                <w:rFonts w:eastAsia="Calibri" w:cs="Times New Roman"/>
              </w:rPr>
              <w:t>Description / Additional Information:</w:t>
            </w:r>
          </w:p>
        </w:tc>
      </w:tr>
      <w:tr w:rsidR="00380E60" w:rsidRPr="00110B8D" w14:paraId="3AD3EC93" w14:textId="77777777" w:rsidTr="00792026">
        <w:trPr>
          <w:cantSplit/>
        </w:trPr>
        <w:tc>
          <w:tcPr>
            <w:tcW w:w="9576" w:type="dxa"/>
            <w:gridSpan w:val="2"/>
          </w:tcPr>
          <w:p w14:paraId="41836288" w14:textId="77777777" w:rsidR="00380E60" w:rsidRDefault="00380E60" w:rsidP="00792026">
            <w:pPr>
              <w:rPr>
                <w:rFonts w:eastAsia="Calibri" w:cs="Times New Roman"/>
              </w:rPr>
            </w:pPr>
          </w:p>
          <w:p w14:paraId="1AC60C56" w14:textId="6867C4E9" w:rsidR="00380E60" w:rsidRPr="00110B8D" w:rsidRDefault="00380E60" w:rsidP="00792026">
            <w:pPr>
              <w:rPr>
                <w:rFonts w:eastAsia="Calibri" w:cs="Times New Roman"/>
              </w:rPr>
            </w:pPr>
          </w:p>
        </w:tc>
      </w:tr>
      <w:tr w:rsidR="00906BDA" w:rsidRPr="00110B8D" w14:paraId="179005C4" w14:textId="77777777" w:rsidTr="00792026">
        <w:trPr>
          <w:cantSplit/>
        </w:trPr>
        <w:tc>
          <w:tcPr>
            <w:tcW w:w="9576" w:type="dxa"/>
            <w:gridSpan w:val="2"/>
          </w:tcPr>
          <w:p w14:paraId="5D4AF58A" w14:textId="77777777" w:rsidR="00906BDA" w:rsidRPr="00110B8D" w:rsidRDefault="00906BDA" w:rsidP="00792026">
            <w:pPr>
              <w:rPr>
                <w:rFonts w:eastAsia="Calibri" w:cs="Times New Roman"/>
              </w:rPr>
            </w:pPr>
            <w:r w:rsidRPr="00110B8D">
              <w:rPr>
                <w:rFonts w:eastAsia="Calibri" w:cs="Times New Roman"/>
              </w:rPr>
              <w:t>Existing Land Cover Includes (select all that apply</w:t>
            </w:r>
            <w:r w:rsidR="00A8141F">
              <w:rPr>
                <w:rFonts w:eastAsia="Calibri" w:cs="Times New Roman"/>
              </w:rPr>
              <w:t xml:space="preserve"> and provide each area on site</w:t>
            </w:r>
            <w:r w:rsidRPr="00110B8D">
              <w:rPr>
                <w:rFonts w:eastAsia="Calibri" w:cs="Times New Roman"/>
              </w:rPr>
              <w:t>):</w:t>
            </w:r>
          </w:p>
          <w:p w14:paraId="1FBAA359" w14:textId="696DA3D7" w:rsidR="00906BDA" w:rsidRPr="00110B8D" w:rsidRDefault="00531C1F" w:rsidP="0033052C">
            <w:pPr>
              <w:ind w:left="38"/>
              <w:contextualSpacing/>
              <w:rPr>
                <w:rFonts w:eastAsia="Calibri" w:cs="Times New Roman"/>
              </w:rPr>
            </w:pPr>
            <w:sdt>
              <w:sdtPr>
                <w:rPr>
                  <w:rFonts w:eastAsia="Calibri" w:cs="Times New Roman"/>
                </w:rPr>
                <w:id w:val="1505165309"/>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Vegetative Cover</w:t>
            </w:r>
            <w:r w:rsidR="007A38F9">
              <w:rPr>
                <w:rFonts w:eastAsia="Calibri" w:cs="Times New Roman"/>
              </w:rPr>
              <w:t xml:space="preserve"> </w:t>
            </w:r>
            <w:r w:rsidR="00A8141F">
              <w:rPr>
                <w:rFonts w:eastAsia="Calibri" w:cs="Times New Roman"/>
              </w:rPr>
              <w:t xml:space="preserve"> </w:t>
            </w:r>
            <w:r w:rsidR="00A8141F" w:rsidRPr="00A8141F">
              <w:rPr>
                <w:rFonts w:eastAsia="Calibri" w:cs="Times New Roman"/>
              </w:rPr>
              <w:t>________ Acres   (____________ Square Feet)</w:t>
            </w:r>
          </w:p>
          <w:p w14:paraId="56195C9B" w14:textId="2E336FAF" w:rsidR="00906BDA" w:rsidRPr="00110B8D" w:rsidRDefault="00531C1F" w:rsidP="0033052C">
            <w:pPr>
              <w:tabs>
                <w:tab w:val="left" w:pos="4305"/>
              </w:tabs>
              <w:ind w:left="38"/>
              <w:contextualSpacing/>
              <w:rPr>
                <w:rFonts w:eastAsia="Calibri" w:cs="Times New Roman"/>
              </w:rPr>
            </w:pPr>
            <w:sdt>
              <w:sdtPr>
                <w:rPr>
                  <w:rFonts w:eastAsia="Calibri" w:cs="Times New Roman"/>
                </w:rPr>
                <w:id w:val="38403791"/>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Non-Vegetated Pervious Areas</w:t>
            </w:r>
            <w:r w:rsidR="00A8141F">
              <w:rPr>
                <w:rFonts w:eastAsia="Calibri" w:cs="Times New Roman"/>
              </w:rPr>
              <w:t xml:space="preserve">  </w:t>
            </w:r>
            <w:r w:rsidR="00A8141F" w:rsidRPr="00A8141F">
              <w:rPr>
                <w:rFonts w:eastAsia="Calibri" w:cs="Times New Roman"/>
              </w:rPr>
              <w:t>________ Acres   (____________ Square Feet)</w:t>
            </w:r>
          </w:p>
          <w:p w14:paraId="260286E5" w14:textId="06505ABA" w:rsidR="00906BDA" w:rsidRPr="00110B8D" w:rsidRDefault="00531C1F" w:rsidP="0033052C">
            <w:pPr>
              <w:tabs>
                <w:tab w:val="left" w:pos="4305"/>
              </w:tabs>
              <w:ind w:left="38"/>
              <w:contextualSpacing/>
              <w:rPr>
                <w:rFonts w:eastAsia="Calibri" w:cs="Times New Roman"/>
              </w:rPr>
            </w:pPr>
            <w:sdt>
              <w:sdtPr>
                <w:rPr>
                  <w:rFonts w:eastAsia="Calibri" w:cs="Times New Roman"/>
                </w:rPr>
                <w:id w:val="-1356029659"/>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Impervious Areas</w:t>
            </w:r>
            <w:r w:rsidR="00A8141F">
              <w:rPr>
                <w:rFonts w:eastAsia="Calibri" w:cs="Times New Roman"/>
              </w:rPr>
              <w:t xml:space="preserve">  </w:t>
            </w:r>
            <w:r w:rsidR="00A8141F" w:rsidRPr="00A8141F">
              <w:rPr>
                <w:rFonts w:eastAsia="Calibri" w:cs="Times New Roman"/>
              </w:rPr>
              <w:t>________ Acres   (____________ Square Feet)</w:t>
            </w:r>
          </w:p>
          <w:p w14:paraId="49FDB7D6" w14:textId="77777777" w:rsidR="00906BDA" w:rsidRPr="00380E60" w:rsidRDefault="00906BDA" w:rsidP="00792026">
            <w:pPr>
              <w:rPr>
                <w:rFonts w:eastAsia="Calibri" w:cs="Times New Roman"/>
                <w:sz w:val="16"/>
              </w:rPr>
            </w:pPr>
          </w:p>
          <w:p w14:paraId="2639EEEF" w14:textId="3CA8DA27" w:rsidR="00906BDA" w:rsidRPr="00110B8D" w:rsidRDefault="00906BDA" w:rsidP="00792026">
            <w:pPr>
              <w:rPr>
                <w:rFonts w:eastAsia="Calibri" w:cs="Times New Roman"/>
              </w:rPr>
            </w:pPr>
            <w:r w:rsidRPr="00380E60">
              <w:rPr>
                <w:rFonts w:eastAsia="Calibri" w:cs="Times New Roman"/>
              </w:rPr>
              <w:t>Description / Additional Information:</w:t>
            </w:r>
          </w:p>
        </w:tc>
      </w:tr>
      <w:tr w:rsidR="00380E60" w:rsidRPr="00110B8D" w14:paraId="2E513990" w14:textId="77777777" w:rsidTr="00792026">
        <w:trPr>
          <w:cantSplit/>
        </w:trPr>
        <w:tc>
          <w:tcPr>
            <w:tcW w:w="9576" w:type="dxa"/>
            <w:gridSpan w:val="2"/>
          </w:tcPr>
          <w:p w14:paraId="00769C1B" w14:textId="77777777" w:rsidR="00380E60" w:rsidRDefault="00380E60" w:rsidP="00792026">
            <w:pPr>
              <w:rPr>
                <w:rFonts w:eastAsia="Calibri" w:cs="Times New Roman"/>
              </w:rPr>
            </w:pPr>
          </w:p>
          <w:p w14:paraId="66BE51B3" w14:textId="470AB2B5" w:rsidR="00380E60" w:rsidRPr="00110B8D" w:rsidRDefault="00380E60" w:rsidP="00792026">
            <w:pPr>
              <w:rPr>
                <w:rFonts w:eastAsia="Calibri" w:cs="Times New Roman"/>
              </w:rPr>
            </w:pPr>
          </w:p>
        </w:tc>
      </w:tr>
      <w:tr w:rsidR="00906BDA" w:rsidRPr="00110B8D" w14:paraId="69A8E165" w14:textId="77777777" w:rsidTr="00792026">
        <w:trPr>
          <w:cantSplit/>
        </w:trPr>
        <w:tc>
          <w:tcPr>
            <w:tcW w:w="9576" w:type="dxa"/>
            <w:gridSpan w:val="2"/>
          </w:tcPr>
          <w:p w14:paraId="0B39F9DC" w14:textId="77777777" w:rsidR="00906BDA" w:rsidRPr="00110B8D" w:rsidRDefault="00906BDA" w:rsidP="00792026">
            <w:pPr>
              <w:rPr>
                <w:rFonts w:eastAsia="Calibri" w:cs="Times New Roman"/>
              </w:rPr>
            </w:pPr>
            <w:r w:rsidRPr="00110B8D">
              <w:rPr>
                <w:rFonts w:eastAsia="Calibri" w:cs="Times New Roman"/>
              </w:rPr>
              <w:t>Underlying Soil belongs to Hydrologic Soil Group (select all that apply):</w:t>
            </w:r>
          </w:p>
          <w:p w14:paraId="4A33359A" w14:textId="53B5565B" w:rsidR="00906BDA" w:rsidRPr="00110B8D" w:rsidRDefault="00531C1F" w:rsidP="0033052C">
            <w:pPr>
              <w:ind w:left="38"/>
              <w:contextualSpacing/>
              <w:rPr>
                <w:rFonts w:eastAsia="Calibri" w:cs="Times New Roman"/>
              </w:rPr>
            </w:pPr>
            <w:sdt>
              <w:sdtPr>
                <w:rPr>
                  <w:rFonts w:eastAsia="Calibri" w:cs="Times New Roman"/>
                </w:rPr>
                <w:id w:val="-1099793983"/>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NRCS Type A</w:t>
            </w:r>
          </w:p>
          <w:p w14:paraId="299C3621" w14:textId="6EBEB128" w:rsidR="00906BDA" w:rsidRPr="00110B8D" w:rsidRDefault="00531C1F" w:rsidP="0033052C">
            <w:pPr>
              <w:ind w:left="38"/>
              <w:contextualSpacing/>
              <w:rPr>
                <w:rFonts w:eastAsia="Calibri" w:cs="Times New Roman"/>
              </w:rPr>
            </w:pPr>
            <w:sdt>
              <w:sdtPr>
                <w:rPr>
                  <w:rFonts w:eastAsia="Calibri" w:cs="Times New Roman"/>
                </w:rPr>
                <w:id w:val="1165756642"/>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NRCS Type B</w:t>
            </w:r>
          </w:p>
          <w:p w14:paraId="68D55A04" w14:textId="249F2C0A" w:rsidR="00906BDA" w:rsidRPr="00110B8D" w:rsidRDefault="00531C1F" w:rsidP="0033052C">
            <w:pPr>
              <w:ind w:left="38"/>
              <w:contextualSpacing/>
              <w:rPr>
                <w:rFonts w:eastAsia="Calibri" w:cs="Times New Roman"/>
              </w:rPr>
            </w:pPr>
            <w:sdt>
              <w:sdtPr>
                <w:rPr>
                  <w:rFonts w:eastAsia="Calibri" w:cs="Times New Roman"/>
                </w:rPr>
                <w:id w:val="289397482"/>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NRCS Type C</w:t>
            </w:r>
          </w:p>
          <w:p w14:paraId="5BEB36F9" w14:textId="096953AD" w:rsidR="00906BDA" w:rsidRPr="00110B8D" w:rsidRDefault="00531C1F" w:rsidP="0033052C">
            <w:pPr>
              <w:ind w:left="38"/>
              <w:contextualSpacing/>
              <w:rPr>
                <w:rFonts w:eastAsia="Calibri" w:cs="Times New Roman"/>
              </w:rPr>
            </w:pPr>
            <w:sdt>
              <w:sdtPr>
                <w:rPr>
                  <w:rFonts w:eastAsia="Calibri" w:cs="Times New Roman"/>
                </w:rPr>
                <w:id w:val="-1473282158"/>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NRCS Type D</w:t>
            </w:r>
          </w:p>
        </w:tc>
      </w:tr>
      <w:tr w:rsidR="00906BDA" w:rsidRPr="00110B8D" w14:paraId="4FAFCB69" w14:textId="77777777" w:rsidTr="00792026">
        <w:trPr>
          <w:cantSplit/>
        </w:trPr>
        <w:tc>
          <w:tcPr>
            <w:tcW w:w="9576" w:type="dxa"/>
            <w:gridSpan w:val="2"/>
          </w:tcPr>
          <w:p w14:paraId="0EDBD1F6" w14:textId="77777777" w:rsidR="00906BDA" w:rsidRPr="00110B8D" w:rsidRDefault="00906BDA" w:rsidP="00792026">
            <w:pPr>
              <w:rPr>
                <w:rFonts w:eastAsia="Calibri" w:cs="Times New Roman"/>
              </w:rPr>
            </w:pPr>
            <w:r w:rsidRPr="00110B8D">
              <w:rPr>
                <w:rFonts w:eastAsia="Calibri" w:cs="Times New Roman"/>
              </w:rPr>
              <w:t>Approximate Depth to Groundwater (GW)</w:t>
            </w:r>
            <w:r w:rsidR="00424126">
              <w:rPr>
                <w:rFonts w:eastAsia="Calibri" w:cs="Times New Roman"/>
              </w:rPr>
              <w:t xml:space="preserve"> (or N/A for no infiltration BMPs)</w:t>
            </w:r>
            <w:r w:rsidRPr="00110B8D">
              <w:rPr>
                <w:rFonts w:eastAsia="Calibri" w:cs="Times New Roman"/>
              </w:rPr>
              <w:t>:</w:t>
            </w:r>
          </w:p>
          <w:p w14:paraId="22127DEC" w14:textId="013D2C9F" w:rsidR="00906BDA" w:rsidRPr="00110B8D" w:rsidRDefault="00531C1F" w:rsidP="0033052C">
            <w:pPr>
              <w:ind w:left="38"/>
              <w:contextualSpacing/>
              <w:rPr>
                <w:rFonts w:eastAsia="Calibri" w:cs="Times New Roman"/>
              </w:rPr>
            </w:pPr>
            <w:sdt>
              <w:sdtPr>
                <w:rPr>
                  <w:rFonts w:eastAsia="Calibri" w:cs="Times New Roman"/>
                </w:rPr>
                <w:id w:val="-2104794757"/>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G</w:t>
            </w:r>
            <w:r w:rsidR="00633B26">
              <w:rPr>
                <w:rFonts w:eastAsia="Calibri" w:cs="Times New Roman"/>
              </w:rPr>
              <w:t>roundwater</w:t>
            </w:r>
            <w:r w:rsidR="00906BDA" w:rsidRPr="00110B8D">
              <w:rPr>
                <w:rFonts w:eastAsia="Calibri" w:cs="Times New Roman"/>
              </w:rPr>
              <w:t xml:space="preserve"> Depth &lt; 5 feet</w:t>
            </w:r>
          </w:p>
          <w:p w14:paraId="3A757903" w14:textId="22E5930D" w:rsidR="00906BDA" w:rsidRPr="00110B8D" w:rsidRDefault="00531C1F" w:rsidP="0033052C">
            <w:pPr>
              <w:ind w:left="38"/>
              <w:contextualSpacing/>
              <w:rPr>
                <w:rFonts w:eastAsia="Calibri" w:cs="Times New Roman"/>
              </w:rPr>
            </w:pPr>
            <w:sdt>
              <w:sdtPr>
                <w:rPr>
                  <w:rFonts w:eastAsia="Calibri" w:cs="Times New Roman"/>
                </w:rPr>
                <w:id w:val="369499836"/>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 xml:space="preserve">5 feet &lt; </w:t>
            </w:r>
            <w:r w:rsidR="00633B26" w:rsidRPr="00110B8D">
              <w:rPr>
                <w:rFonts w:eastAsia="Calibri" w:cs="Times New Roman"/>
              </w:rPr>
              <w:t>G</w:t>
            </w:r>
            <w:r w:rsidR="00633B26">
              <w:rPr>
                <w:rFonts w:eastAsia="Calibri" w:cs="Times New Roman"/>
              </w:rPr>
              <w:t>roundwater</w:t>
            </w:r>
            <w:r w:rsidR="00906BDA" w:rsidRPr="00110B8D">
              <w:rPr>
                <w:rFonts w:eastAsia="Calibri" w:cs="Times New Roman"/>
              </w:rPr>
              <w:t xml:space="preserve"> Depth &lt; 10 feet</w:t>
            </w:r>
          </w:p>
          <w:p w14:paraId="47B03D5C" w14:textId="5C47118B" w:rsidR="00906BDA" w:rsidRPr="00110B8D" w:rsidRDefault="00531C1F" w:rsidP="0033052C">
            <w:pPr>
              <w:ind w:left="38"/>
              <w:contextualSpacing/>
              <w:rPr>
                <w:rFonts w:eastAsia="Calibri" w:cs="Times New Roman"/>
              </w:rPr>
            </w:pPr>
            <w:sdt>
              <w:sdtPr>
                <w:rPr>
                  <w:rFonts w:eastAsia="Calibri" w:cs="Times New Roman"/>
                </w:rPr>
                <w:id w:val="1723022498"/>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 xml:space="preserve">10 feet &lt; </w:t>
            </w:r>
            <w:r w:rsidR="00633B26" w:rsidRPr="00110B8D">
              <w:rPr>
                <w:rFonts w:eastAsia="Calibri" w:cs="Times New Roman"/>
              </w:rPr>
              <w:t>G</w:t>
            </w:r>
            <w:r w:rsidR="00633B26">
              <w:rPr>
                <w:rFonts w:eastAsia="Calibri" w:cs="Times New Roman"/>
              </w:rPr>
              <w:t>roundwater</w:t>
            </w:r>
            <w:r w:rsidR="00906BDA" w:rsidRPr="00110B8D">
              <w:rPr>
                <w:rFonts w:eastAsia="Calibri" w:cs="Times New Roman"/>
              </w:rPr>
              <w:t xml:space="preserve"> Depth &lt; 20 feet</w:t>
            </w:r>
          </w:p>
          <w:p w14:paraId="4F2EC105" w14:textId="2D78F334" w:rsidR="00906BDA" w:rsidRPr="00110B8D" w:rsidRDefault="00531C1F" w:rsidP="0033052C">
            <w:pPr>
              <w:ind w:left="38"/>
              <w:contextualSpacing/>
              <w:rPr>
                <w:rFonts w:eastAsia="Calibri" w:cs="Times New Roman"/>
              </w:rPr>
            </w:pPr>
            <w:sdt>
              <w:sdtPr>
                <w:rPr>
                  <w:rFonts w:eastAsia="Calibri" w:cs="Times New Roman"/>
                </w:rPr>
                <w:id w:val="1862848122"/>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633B26">
              <w:rPr>
                <w:rFonts w:eastAsia="Calibri" w:cs="Times New Roman"/>
              </w:rPr>
              <w:t>Groundwater</w:t>
            </w:r>
            <w:r w:rsidR="00906BDA" w:rsidRPr="00110B8D">
              <w:rPr>
                <w:rFonts w:eastAsia="Calibri" w:cs="Times New Roman"/>
              </w:rPr>
              <w:t xml:space="preserve"> Depth &gt; 20 feet</w:t>
            </w:r>
          </w:p>
        </w:tc>
      </w:tr>
      <w:tr w:rsidR="00906BDA" w:rsidRPr="00110B8D" w14:paraId="299F53D8" w14:textId="77777777" w:rsidTr="00380E60">
        <w:trPr>
          <w:cantSplit/>
          <w:trHeight w:val="2448"/>
        </w:trPr>
        <w:tc>
          <w:tcPr>
            <w:tcW w:w="9576" w:type="dxa"/>
            <w:gridSpan w:val="2"/>
          </w:tcPr>
          <w:p w14:paraId="261B58E2" w14:textId="77777777" w:rsidR="00906BDA" w:rsidRPr="00110B8D" w:rsidRDefault="00906BDA" w:rsidP="00792026">
            <w:pPr>
              <w:rPr>
                <w:rFonts w:eastAsia="Calibri" w:cs="Times New Roman"/>
              </w:rPr>
            </w:pPr>
            <w:r w:rsidRPr="00110B8D">
              <w:rPr>
                <w:rFonts w:eastAsia="Calibri" w:cs="Times New Roman"/>
              </w:rPr>
              <w:t>Existing Natural Hydrologic Features (select all that apply):</w:t>
            </w:r>
          </w:p>
          <w:p w14:paraId="022D927F" w14:textId="764CAC44" w:rsidR="00906BDA" w:rsidRPr="00110B8D" w:rsidRDefault="00531C1F" w:rsidP="0033052C">
            <w:pPr>
              <w:ind w:left="38"/>
              <w:contextualSpacing/>
              <w:rPr>
                <w:rFonts w:eastAsia="Calibri" w:cs="Times New Roman"/>
              </w:rPr>
            </w:pPr>
            <w:sdt>
              <w:sdtPr>
                <w:rPr>
                  <w:rFonts w:eastAsia="Calibri" w:cs="Times New Roman"/>
                </w:rPr>
                <w:id w:val="926627154"/>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Watercourses</w:t>
            </w:r>
          </w:p>
          <w:p w14:paraId="2959D50D" w14:textId="7679AD5A" w:rsidR="00906BDA" w:rsidRPr="00110B8D" w:rsidRDefault="00531C1F" w:rsidP="0033052C">
            <w:pPr>
              <w:ind w:left="38"/>
              <w:contextualSpacing/>
              <w:rPr>
                <w:rFonts w:eastAsia="Calibri" w:cs="Times New Roman"/>
              </w:rPr>
            </w:pPr>
            <w:sdt>
              <w:sdtPr>
                <w:rPr>
                  <w:rFonts w:eastAsia="Calibri" w:cs="Times New Roman"/>
                </w:rPr>
                <w:id w:val="-550153317"/>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Seeps</w:t>
            </w:r>
          </w:p>
          <w:p w14:paraId="764F0F11" w14:textId="34FC5141" w:rsidR="00906BDA" w:rsidRPr="00110B8D" w:rsidRDefault="00531C1F" w:rsidP="0033052C">
            <w:pPr>
              <w:ind w:left="38"/>
              <w:contextualSpacing/>
              <w:rPr>
                <w:rFonts w:eastAsia="Calibri" w:cs="Times New Roman"/>
              </w:rPr>
            </w:pPr>
            <w:sdt>
              <w:sdtPr>
                <w:rPr>
                  <w:rFonts w:eastAsia="Calibri" w:cs="Times New Roman"/>
                </w:rPr>
                <w:id w:val="-1162545582"/>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Springs</w:t>
            </w:r>
          </w:p>
          <w:p w14:paraId="5201EA9F" w14:textId="4EC5F252" w:rsidR="00906BDA" w:rsidRPr="00110B8D" w:rsidRDefault="00531C1F" w:rsidP="0033052C">
            <w:pPr>
              <w:ind w:left="38"/>
              <w:contextualSpacing/>
              <w:rPr>
                <w:rFonts w:eastAsia="Calibri" w:cs="Times New Roman"/>
              </w:rPr>
            </w:pPr>
            <w:sdt>
              <w:sdtPr>
                <w:rPr>
                  <w:rFonts w:eastAsia="Calibri" w:cs="Times New Roman"/>
                </w:rPr>
                <w:id w:val="59222912"/>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Wetlands</w:t>
            </w:r>
          </w:p>
          <w:p w14:paraId="2E92C1E2" w14:textId="1AEE071D" w:rsidR="00906BDA" w:rsidRDefault="00531C1F" w:rsidP="0033052C">
            <w:pPr>
              <w:ind w:left="38"/>
              <w:contextualSpacing/>
              <w:rPr>
                <w:rFonts w:eastAsia="Calibri" w:cs="Times New Roman"/>
              </w:rPr>
            </w:pPr>
            <w:sdt>
              <w:sdtPr>
                <w:rPr>
                  <w:rFonts w:eastAsia="Calibri" w:cs="Times New Roman"/>
                </w:rPr>
                <w:id w:val="-1655374024"/>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906BDA" w:rsidRPr="00110B8D">
              <w:rPr>
                <w:rFonts w:eastAsia="Calibri" w:cs="Times New Roman"/>
              </w:rPr>
              <w:t>None</w:t>
            </w:r>
          </w:p>
          <w:p w14:paraId="4F24D910" w14:textId="3893966A" w:rsidR="00A8141F" w:rsidRPr="00110B8D" w:rsidRDefault="00531C1F" w:rsidP="0033052C">
            <w:pPr>
              <w:ind w:left="38"/>
              <w:contextualSpacing/>
              <w:rPr>
                <w:rFonts w:eastAsia="Calibri" w:cs="Times New Roman"/>
              </w:rPr>
            </w:pPr>
            <w:sdt>
              <w:sdtPr>
                <w:rPr>
                  <w:rFonts w:eastAsia="Calibri" w:cs="Times New Roman"/>
                </w:rPr>
                <w:id w:val="1918053603"/>
                <w14:checkbox>
                  <w14:checked w14:val="0"/>
                  <w14:checkedState w14:val="2612" w14:font="MS Gothic"/>
                  <w14:uncheckedState w14:val="2610" w14:font="MS Gothic"/>
                </w14:checkbox>
              </w:sdtPr>
              <w:sdtEndPr/>
              <w:sdtContent>
                <w:r w:rsidR="0033052C">
                  <w:rPr>
                    <w:rFonts w:ascii="MS Gothic" w:eastAsia="MS Gothic" w:hAnsi="MS Gothic" w:cs="Times New Roman" w:hint="eastAsia"/>
                  </w:rPr>
                  <w:t>☐</w:t>
                </w:r>
              </w:sdtContent>
            </w:sdt>
            <w:r w:rsidR="00CE71C6">
              <w:rPr>
                <w:rFonts w:eastAsia="Calibri" w:cs="Times New Roman"/>
              </w:rPr>
              <w:t xml:space="preserve"> </w:t>
            </w:r>
            <w:r w:rsidR="00A8141F">
              <w:rPr>
                <w:rFonts w:eastAsia="Calibri" w:cs="Times New Roman"/>
              </w:rPr>
              <w:t>Other</w:t>
            </w:r>
          </w:p>
          <w:p w14:paraId="53A80C1C" w14:textId="77777777" w:rsidR="00906BDA" w:rsidRPr="00380E60" w:rsidRDefault="00906BDA" w:rsidP="00792026">
            <w:pPr>
              <w:rPr>
                <w:rFonts w:eastAsia="Calibri" w:cs="Times New Roman"/>
                <w:sz w:val="16"/>
              </w:rPr>
            </w:pPr>
          </w:p>
          <w:p w14:paraId="2A4163D3" w14:textId="5DD21735" w:rsidR="00906BDA" w:rsidRPr="00380E60" w:rsidRDefault="00906BDA" w:rsidP="00792026">
            <w:pPr>
              <w:rPr>
                <w:rFonts w:eastAsia="Calibri" w:cs="Times New Roman"/>
              </w:rPr>
            </w:pPr>
            <w:r w:rsidRPr="00380E60">
              <w:rPr>
                <w:rFonts w:eastAsia="Calibri" w:cs="Times New Roman"/>
              </w:rPr>
              <w:t>Description / Additional Information:</w:t>
            </w:r>
          </w:p>
        </w:tc>
      </w:tr>
      <w:tr w:rsidR="00380E60" w:rsidRPr="00110B8D" w14:paraId="54C82F5A" w14:textId="77777777" w:rsidTr="00380E60">
        <w:trPr>
          <w:cantSplit/>
          <w:trHeight w:val="70"/>
        </w:trPr>
        <w:tc>
          <w:tcPr>
            <w:tcW w:w="9576" w:type="dxa"/>
            <w:gridSpan w:val="2"/>
          </w:tcPr>
          <w:p w14:paraId="010D0C2D" w14:textId="77777777" w:rsidR="00380E60" w:rsidRDefault="00380E60" w:rsidP="00792026">
            <w:pPr>
              <w:rPr>
                <w:rFonts w:eastAsia="Calibri" w:cs="Times New Roman"/>
              </w:rPr>
            </w:pPr>
          </w:p>
          <w:p w14:paraId="3EDA7548" w14:textId="77777777" w:rsidR="00380E60" w:rsidRDefault="00380E60" w:rsidP="00792026">
            <w:pPr>
              <w:rPr>
                <w:rFonts w:eastAsia="Calibri" w:cs="Times New Roman"/>
              </w:rPr>
            </w:pPr>
          </w:p>
          <w:p w14:paraId="7D7E87F0" w14:textId="77777777" w:rsidR="00380E60" w:rsidRDefault="00380E60" w:rsidP="00792026">
            <w:pPr>
              <w:rPr>
                <w:rFonts w:eastAsia="Calibri" w:cs="Times New Roman"/>
              </w:rPr>
            </w:pPr>
          </w:p>
          <w:p w14:paraId="6D52F3E6" w14:textId="77777777" w:rsidR="009819AE" w:rsidRDefault="009819AE" w:rsidP="009819AE">
            <w:pPr>
              <w:rPr>
                <w:rFonts w:eastAsia="Calibri" w:cs="Times New Roman"/>
              </w:rPr>
            </w:pPr>
          </w:p>
          <w:p w14:paraId="26E5B11B" w14:textId="2263A848" w:rsidR="009819AE" w:rsidRPr="009819AE" w:rsidRDefault="009819AE" w:rsidP="009819AE">
            <w:pPr>
              <w:tabs>
                <w:tab w:val="left" w:pos="2265"/>
              </w:tabs>
              <w:rPr>
                <w:rFonts w:eastAsia="Calibri" w:cs="Times New Roman"/>
              </w:rPr>
            </w:pPr>
            <w:r>
              <w:rPr>
                <w:rFonts w:eastAsia="Calibri" w:cs="Times New Roman"/>
              </w:rPr>
              <w:tab/>
            </w:r>
          </w:p>
        </w:tc>
      </w:tr>
    </w:tbl>
    <w:p w14:paraId="6060562A" w14:textId="77777777" w:rsidR="00E12A82" w:rsidRDefault="00E12A82" w:rsidP="00E12A82">
      <w:pPr>
        <w:pStyle w:val="Heading2"/>
      </w:pPr>
      <w:bookmarkStart w:id="18" w:name="_Toc103336423"/>
      <w:bookmarkEnd w:id="17"/>
      <w:r w:rsidRPr="00E12A82">
        <w:lastRenderedPageBreak/>
        <w:t>Description of Existing Site Drainage Patterns</w:t>
      </w:r>
      <w:bookmarkEnd w:id="18"/>
    </w:p>
    <w:tbl>
      <w:tblPr>
        <w:tblStyle w:val="TableGrid11"/>
        <w:tblW w:w="9576" w:type="dxa"/>
        <w:tblLayout w:type="fixed"/>
        <w:tblLook w:val="04A0" w:firstRow="1" w:lastRow="0" w:firstColumn="1" w:lastColumn="0" w:noHBand="0" w:noVBand="1"/>
      </w:tblPr>
      <w:tblGrid>
        <w:gridCol w:w="7735"/>
        <w:gridCol w:w="1841"/>
      </w:tblGrid>
      <w:tr w:rsidR="001C6FBD" w:rsidRPr="00110B8D" w14:paraId="7B4AAD0C" w14:textId="77777777" w:rsidTr="00974C2D">
        <w:trPr>
          <w:cantSplit/>
          <w:trHeight w:val="440"/>
        </w:trPr>
        <w:tc>
          <w:tcPr>
            <w:tcW w:w="7735" w:type="dxa"/>
            <w:shd w:val="clear" w:color="auto" w:fill="548DD4"/>
            <w:vAlign w:val="center"/>
          </w:tcPr>
          <w:p w14:paraId="4E575F3E" w14:textId="4C0AFEF4" w:rsidR="001C6FBD" w:rsidRPr="00974C2D" w:rsidRDefault="007D39E0" w:rsidP="00974C2D">
            <w:pPr>
              <w:jc w:val="center"/>
              <w:rPr>
                <w:rFonts w:eastAsia="Calibri" w:cs="Times New Roman"/>
                <w:b/>
                <w:color w:val="FFFFFF" w:themeColor="background1"/>
                <w:sz w:val="28"/>
              </w:rPr>
            </w:pPr>
            <w:r>
              <w:rPr>
                <w:rFonts w:eastAsia="Calibri" w:cs="Times New Roman"/>
                <w:b/>
                <w:color w:val="FFFFFF" w:themeColor="background1"/>
                <w:sz w:val="28"/>
              </w:rPr>
              <w:t>Site Information Checklist for PDPs</w:t>
            </w:r>
          </w:p>
        </w:tc>
        <w:tc>
          <w:tcPr>
            <w:tcW w:w="1841" w:type="dxa"/>
            <w:shd w:val="clear" w:color="auto" w:fill="548DD4"/>
            <w:vAlign w:val="center"/>
          </w:tcPr>
          <w:p w14:paraId="09A0DCFE" w14:textId="6FBE802F" w:rsidR="001C6FBD" w:rsidRPr="00974C2D" w:rsidRDefault="001C6FBD" w:rsidP="009819AE">
            <w:pPr>
              <w:jc w:val="center"/>
              <w:rPr>
                <w:rFonts w:eastAsia="Calibri" w:cs="Times New Roman"/>
                <w:b/>
                <w:color w:val="FFFFFF" w:themeColor="background1"/>
              </w:rPr>
            </w:pPr>
            <w:r w:rsidRPr="00974C2D">
              <w:rPr>
                <w:rFonts w:eastAsia="Calibri" w:cs="Times New Roman"/>
                <w:b/>
                <w:color w:val="FFFFFF" w:themeColor="background1"/>
              </w:rPr>
              <w:t>Form I-2a</w:t>
            </w:r>
          </w:p>
        </w:tc>
      </w:tr>
      <w:tr w:rsidR="00906BDA" w:rsidRPr="00110B8D" w14:paraId="4ECA3176" w14:textId="77777777" w:rsidTr="00974C2D">
        <w:trPr>
          <w:cantSplit/>
          <w:trHeight w:val="1088"/>
        </w:trPr>
        <w:tc>
          <w:tcPr>
            <w:tcW w:w="9576" w:type="dxa"/>
            <w:gridSpan w:val="2"/>
          </w:tcPr>
          <w:p w14:paraId="31A2D4CB" w14:textId="4C1F8699" w:rsidR="00906BDA" w:rsidRPr="00110B8D" w:rsidRDefault="001C6FBD" w:rsidP="00792026">
            <w:pPr>
              <w:rPr>
                <w:rFonts w:eastAsia="Calibri" w:cs="Times New Roman"/>
              </w:rPr>
            </w:pPr>
            <w:r w:rsidRPr="001C6FBD">
              <w:rPr>
                <w:rFonts w:eastAsia="Calibri" w:cs="Times New Roman"/>
              </w:rPr>
              <w:t>How is storm water runoff conveyed from the site? At a minimum, this description should answer (1) whether existing drainage conveyance is natural or urban; (2) describe existing constructed storm water conveyance systems, if applicable; and (3) is runoff from offsite conveyed through the site? If so, describe:</w:t>
            </w:r>
            <w:r w:rsidR="000C2A14" w:rsidRPr="000C2A14" w:rsidDel="001C6FBD">
              <w:rPr>
                <w:rFonts w:eastAsia="Calibri" w:cs="Times New Roman"/>
              </w:rPr>
              <w:t xml:space="preserve"> </w:t>
            </w:r>
          </w:p>
        </w:tc>
      </w:tr>
      <w:tr w:rsidR="000C2A14" w:rsidRPr="00110B8D" w14:paraId="7ADADCC7" w14:textId="77777777" w:rsidTr="00792026">
        <w:trPr>
          <w:cantSplit/>
          <w:trHeight w:val="1970"/>
        </w:trPr>
        <w:tc>
          <w:tcPr>
            <w:tcW w:w="9576" w:type="dxa"/>
            <w:gridSpan w:val="2"/>
          </w:tcPr>
          <w:p w14:paraId="49A222D7" w14:textId="77777777" w:rsidR="000C2A14" w:rsidRDefault="000C2A14" w:rsidP="001C6FBD">
            <w:pPr>
              <w:rPr>
                <w:rFonts w:eastAsia="Calibri" w:cs="Times New Roman"/>
              </w:rPr>
            </w:pPr>
          </w:p>
          <w:p w14:paraId="0EF2F273" w14:textId="77777777" w:rsidR="000C2A14" w:rsidRDefault="000C2A14" w:rsidP="001C6FBD">
            <w:pPr>
              <w:rPr>
                <w:rFonts w:eastAsia="Calibri" w:cs="Times New Roman"/>
              </w:rPr>
            </w:pPr>
          </w:p>
          <w:p w14:paraId="0B05CEE5" w14:textId="77777777" w:rsidR="000C2A14" w:rsidRDefault="000C2A14" w:rsidP="001C6FBD">
            <w:pPr>
              <w:rPr>
                <w:rFonts w:eastAsia="Calibri" w:cs="Times New Roman"/>
              </w:rPr>
            </w:pPr>
          </w:p>
          <w:p w14:paraId="631746C0" w14:textId="77777777" w:rsidR="000C2A14" w:rsidRDefault="000C2A14" w:rsidP="001C6FBD">
            <w:pPr>
              <w:rPr>
                <w:rFonts w:eastAsia="Calibri" w:cs="Times New Roman"/>
              </w:rPr>
            </w:pPr>
          </w:p>
          <w:p w14:paraId="7FCA0D91" w14:textId="77777777" w:rsidR="000C2A14" w:rsidRDefault="000C2A14" w:rsidP="001C6FBD">
            <w:pPr>
              <w:rPr>
                <w:rFonts w:eastAsia="Calibri" w:cs="Times New Roman"/>
              </w:rPr>
            </w:pPr>
          </w:p>
          <w:p w14:paraId="03C33C81" w14:textId="77777777" w:rsidR="000C2A14" w:rsidRDefault="000C2A14" w:rsidP="001C6FBD">
            <w:pPr>
              <w:rPr>
                <w:rFonts w:eastAsia="Calibri" w:cs="Times New Roman"/>
              </w:rPr>
            </w:pPr>
          </w:p>
          <w:p w14:paraId="6243C16B" w14:textId="77777777" w:rsidR="000C2A14" w:rsidRDefault="000C2A14" w:rsidP="001C6FBD">
            <w:pPr>
              <w:rPr>
                <w:rFonts w:eastAsia="Calibri" w:cs="Times New Roman"/>
              </w:rPr>
            </w:pPr>
          </w:p>
          <w:p w14:paraId="004D4E95" w14:textId="77777777" w:rsidR="000C2A14" w:rsidRDefault="000C2A14" w:rsidP="001C6FBD">
            <w:pPr>
              <w:rPr>
                <w:rFonts w:eastAsia="Calibri" w:cs="Times New Roman"/>
              </w:rPr>
            </w:pPr>
          </w:p>
          <w:p w14:paraId="2892131E" w14:textId="77777777" w:rsidR="000C2A14" w:rsidRDefault="000C2A14" w:rsidP="001C6FBD">
            <w:pPr>
              <w:rPr>
                <w:rFonts w:eastAsia="Calibri" w:cs="Times New Roman"/>
              </w:rPr>
            </w:pPr>
          </w:p>
          <w:p w14:paraId="29134F93" w14:textId="77777777" w:rsidR="000C2A14" w:rsidRDefault="000C2A14" w:rsidP="001C6FBD">
            <w:pPr>
              <w:rPr>
                <w:rFonts w:eastAsia="Calibri" w:cs="Times New Roman"/>
              </w:rPr>
            </w:pPr>
          </w:p>
          <w:p w14:paraId="13DB0045" w14:textId="77777777" w:rsidR="000C2A14" w:rsidRDefault="000C2A14" w:rsidP="001C6FBD">
            <w:pPr>
              <w:rPr>
                <w:rFonts w:eastAsia="Calibri" w:cs="Times New Roman"/>
              </w:rPr>
            </w:pPr>
          </w:p>
          <w:p w14:paraId="062433A2" w14:textId="77777777" w:rsidR="000C2A14" w:rsidRDefault="000C2A14" w:rsidP="001C6FBD">
            <w:pPr>
              <w:rPr>
                <w:rFonts w:eastAsia="Calibri" w:cs="Times New Roman"/>
              </w:rPr>
            </w:pPr>
          </w:p>
          <w:p w14:paraId="1570F49C" w14:textId="77777777" w:rsidR="000C2A14" w:rsidRDefault="000C2A14" w:rsidP="001C6FBD">
            <w:pPr>
              <w:rPr>
                <w:rFonts w:eastAsia="Calibri" w:cs="Times New Roman"/>
              </w:rPr>
            </w:pPr>
          </w:p>
          <w:p w14:paraId="178660A7" w14:textId="77777777" w:rsidR="000C2A14" w:rsidRDefault="000C2A14" w:rsidP="001C6FBD">
            <w:pPr>
              <w:rPr>
                <w:rFonts w:eastAsia="Calibri" w:cs="Times New Roman"/>
              </w:rPr>
            </w:pPr>
          </w:p>
          <w:p w14:paraId="6067FC3B" w14:textId="3036285F" w:rsidR="000C2A14" w:rsidRDefault="000C2A14" w:rsidP="001C6FBD">
            <w:pPr>
              <w:rPr>
                <w:rFonts w:eastAsia="Calibri" w:cs="Times New Roman"/>
              </w:rPr>
            </w:pPr>
          </w:p>
          <w:p w14:paraId="28B792D0" w14:textId="2F7E3B3E" w:rsidR="000C2A14" w:rsidRDefault="000C2A14" w:rsidP="001C6FBD">
            <w:pPr>
              <w:rPr>
                <w:rFonts w:eastAsia="Calibri" w:cs="Times New Roman"/>
              </w:rPr>
            </w:pPr>
          </w:p>
          <w:p w14:paraId="18B38A26" w14:textId="1F7AB601" w:rsidR="000C2A14" w:rsidRDefault="000C2A14" w:rsidP="001C6FBD">
            <w:pPr>
              <w:rPr>
                <w:rFonts w:eastAsia="Calibri" w:cs="Times New Roman"/>
              </w:rPr>
            </w:pPr>
          </w:p>
          <w:p w14:paraId="41A505DA" w14:textId="176A8FDF" w:rsidR="000C2A14" w:rsidRDefault="000C2A14" w:rsidP="001C6FBD">
            <w:pPr>
              <w:rPr>
                <w:rFonts w:eastAsia="Calibri" w:cs="Times New Roman"/>
              </w:rPr>
            </w:pPr>
          </w:p>
          <w:p w14:paraId="6E1E10E3" w14:textId="127ABB1F" w:rsidR="000C2A14" w:rsidRDefault="000C2A14" w:rsidP="001C6FBD">
            <w:pPr>
              <w:rPr>
                <w:rFonts w:eastAsia="Calibri" w:cs="Times New Roman"/>
              </w:rPr>
            </w:pPr>
          </w:p>
          <w:p w14:paraId="0969420C" w14:textId="1BBCDFE8" w:rsidR="000C2A14" w:rsidRDefault="000C2A14" w:rsidP="001C6FBD">
            <w:pPr>
              <w:rPr>
                <w:rFonts w:eastAsia="Calibri" w:cs="Times New Roman"/>
              </w:rPr>
            </w:pPr>
          </w:p>
          <w:p w14:paraId="37E691C3" w14:textId="2372AE73" w:rsidR="000C2A14" w:rsidRDefault="000C2A14" w:rsidP="001C6FBD">
            <w:pPr>
              <w:rPr>
                <w:rFonts w:eastAsia="Calibri" w:cs="Times New Roman"/>
              </w:rPr>
            </w:pPr>
          </w:p>
          <w:p w14:paraId="019B25A2" w14:textId="37FF5FA4" w:rsidR="000C2A14" w:rsidRDefault="000C2A14" w:rsidP="001C6FBD">
            <w:pPr>
              <w:rPr>
                <w:rFonts w:eastAsia="Calibri" w:cs="Times New Roman"/>
              </w:rPr>
            </w:pPr>
          </w:p>
          <w:p w14:paraId="5B04DB5D" w14:textId="4002FDC5" w:rsidR="000C2A14" w:rsidRDefault="000C2A14" w:rsidP="001C6FBD">
            <w:pPr>
              <w:rPr>
                <w:rFonts w:eastAsia="Calibri" w:cs="Times New Roman"/>
              </w:rPr>
            </w:pPr>
          </w:p>
          <w:p w14:paraId="4DCE3CA5" w14:textId="18830642" w:rsidR="000C2A14" w:rsidRDefault="000C2A14" w:rsidP="001C6FBD">
            <w:pPr>
              <w:rPr>
                <w:rFonts w:eastAsia="Calibri" w:cs="Times New Roman"/>
              </w:rPr>
            </w:pPr>
          </w:p>
          <w:p w14:paraId="7593C779" w14:textId="3BD55EF9" w:rsidR="000C2A14" w:rsidRDefault="000C2A14" w:rsidP="001C6FBD">
            <w:pPr>
              <w:rPr>
                <w:rFonts w:eastAsia="Calibri" w:cs="Times New Roman"/>
              </w:rPr>
            </w:pPr>
          </w:p>
          <w:p w14:paraId="03A93E78" w14:textId="41695074" w:rsidR="000C2A14" w:rsidRDefault="000C2A14" w:rsidP="001C6FBD">
            <w:pPr>
              <w:rPr>
                <w:rFonts w:eastAsia="Calibri" w:cs="Times New Roman"/>
              </w:rPr>
            </w:pPr>
          </w:p>
          <w:p w14:paraId="00405234" w14:textId="0D7CDF5A" w:rsidR="000C2A14" w:rsidRDefault="000C2A14" w:rsidP="001C6FBD">
            <w:pPr>
              <w:rPr>
                <w:rFonts w:eastAsia="Calibri" w:cs="Times New Roman"/>
              </w:rPr>
            </w:pPr>
          </w:p>
          <w:p w14:paraId="0A914289" w14:textId="76EF6AE5" w:rsidR="000C2A14" w:rsidRDefault="000C2A14" w:rsidP="001C6FBD">
            <w:pPr>
              <w:rPr>
                <w:rFonts w:eastAsia="Calibri" w:cs="Times New Roman"/>
              </w:rPr>
            </w:pPr>
          </w:p>
          <w:p w14:paraId="59E4C18F" w14:textId="37E27A38" w:rsidR="000C2A14" w:rsidRDefault="000C2A14" w:rsidP="001C6FBD">
            <w:pPr>
              <w:rPr>
                <w:rFonts w:eastAsia="Calibri" w:cs="Times New Roman"/>
              </w:rPr>
            </w:pPr>
          </w:p>
          <w:p w14:paraId="06778612" w14:textId="57499550" w:rsidR="000C2A14" w:rsidRDefault="000C2A14" w:rsidP="001C6FBD">
            <w:pPr>
              <w:rPr>
                <w:rFonts w:eastAsia="Calibri" w:cs="Times New Roman"/>
              </w:rPr>
            </w:pPr>
          </w:p>
          <w:p w14:paraId="3CF1F714" w14:textId="26B27AC8" w:rsidR="000C2A14" w:rsidRDefault="000C2A14" w:rsidP="001C6FBD">
            <w:pPr>
              <w:rPr>
                <w:rFonts w:eastAsia="Calibri" w:cs="Times New Roman"/>
              </w:rPr>
            </w:pPr>
          </w:p>
          <w:p w14:paraId="281D1D3B" w14:textId="2463542A" w:rsidR="000C2A14" w:rsidRDefault="000C2A14" w:rsidP="001C6FBD">
            <w:pPr>
              <w:rPr>
                <w:rFonts w:eastAsia="Calibri" w:cs="Times New Roman"/>
              </w:rPr>
            </w:pPr>
          </w:p>
          <w:p w14:paraId="11A09F82" w14:textId="71BF44A2" w:rsidR="000C2A14" w:rsidRDefault="000C2A14" w:rsidP="001C6FBD">
            <w:pPr>
              <w:rPr>
                <w:rFonts w:eastAsia="Calibri" w:cs="Times New Roman"/>
              </w:rPr>
            </w:pPr>
          </w:p>
          <w:p w14:paraId="51B8E074" w14:textId="1443DA08" w:rsidR="000C2A14" w:rsidRDefault="000C2A14" w:rsidP="001C6FBD">
            <w:pPr>
              <w:rPr>
                <w:rFonts w:eastAsia="Calibri" w:cs="Times New Roman"/>
              </w:rPr>
            </w:pPr>
          </w:p>
          <w:p w14:paraId="0A102905" w14:textId="7040F697" w:rsidR="000C2A14" w:rsidRDefault="000C2A14" w:rsidP="001C6FBD">
            <w:pPr>
              <w:rPr>
                <w:rFonts w:eastAsia="Calibri" w:cs="Times New Roman"/>
              </w:rPr>
            </w:pPr>
          </w:p>
          <w:p w14:paraId="0740EB95" w14:textId="1EC6DF18" w:rsidR="000C2A14" w:rsidRDefault="000C2A14" w:rsidP="001C6FBD">
            <w:pPr>
              <w:rPr>
                <w:rFonts w:eastAsia="Calibri" w:cs="Times New Roman"/>
              </w:rPr>
            </w:pPr>
          </w:p>
          <w:p w14:paraId="4E695E29" w14:textId="19EB45C1" w:rsidR="000C2A14" w:rsidRDefault="000C2A14" w:rsidP="001C6FBD">
            <w:pPr>
              <w:rPr>
                <w:rFonts w:eastAsia="Calibri" w:cs="Times New Roman"/>
              </w:rPr>
            </w:pPr>
          </w:p>
          <w:p w14:paraId="71DFB71B" w14:textId="4AD77975" w:rsidR="000C2A14" w:rsidRDefault="000C2A14" w:rsidP="001C6FBD">
            <w:pPr>
              <w:rPr>
                <w:rFonts w:eastAsia="Calibri" w:cs="Times New Roman"/>
              </w:rPr>
            </w:pPr>
          </w:p>
          <w:p w14:paraId="475B61C2" w14:textId="77777777" w:rsidR="000C2A14" w:rsidRDefault="000C2A14" w:rsidP="001C6FBD">
            <w:pPr>
              <w:rPr>
                <w:rFonts w:eastAsia="Calibri" w:cs="Times New Roman"/>
              </w:rPr>
            </w:pPr>
          </w:p>
          <w:p w14:paraId="26AFE3EE" w14:textId="77777777" w:rsidR="000C2A14" w:rsidRDefault="000C2A14" w:rsidP="001C6FBD">
            <w:pPr>
              <w:rPr>
                <w:rFonts w:eastAsia="Calibri" w:cs="Times New Roman"/>
              </w:rPr>
            </w:pPr>
          </w:p>
          <w:p w14:paraId="56F11C63" w14:textId="104448F7" w:rsidR="000C2A14" w:rsidRPr="001C6FBD" w:rsidRDefault="000C2A14" w:rsidP="001C6FBD">
            <w:pPr>
              <w:rPr>
                <w:rFonts w:eastAsia="Calibri" w:cs="Times New Roman"/>
              </w:rPr>
            </w:pPr>
          </w:p>
        </w:tc>
      </w:tr>
    </w:tbl>
    <w:p w14:paraId="3DD851CF" w14:textId="77777777" w:rsidR="00906BDA" w:rsidRPr="00110B8D" w:rsidRDefault="00906BDA" w:rsidP="00906BDA">
      <w:r w:rsidRPr="00110B8D">
        <w:br w:type="page"/>
      </w:r>
    </w:p>
    <w:p w14:paraId="2EC75927" w14:textId="77777777" w:rsidR="00E12A82" w:rsidRDefault="00E12A82" w:rsidP="00E12A82">
      <w:pPr>
        <w:pStyle w:val="Heading2"/>
      </w:pPr>
      <w:bookmarkStart w:id="19" w:name="_Toc103336424"/>
      <w:r w:rsidRPr="00E12A82">
        <w:lastRenderedPageBreak/>
        <w:t>Description of Proposed Site Development</w:t>
      </w:r>
      <w:bookmarkEnd w:id="19"/>
    </w:p>
    <w:tbl>
      <w:tblPr>
        <w:tblStyle w:val="TableGrid11"/>
        <w:tblW w:w="9576" w:type="dxa"/>
        <w:tblLayout w:type="fixed"/>
        <w:tblLook w:val="04A0" w:firstRow="1" w:lastRow="0" w:firstColumn="1" w:lastColumn="0" w:noHBand="0" w:noVBand="1"/>
      </w:tblPr>
      <w:tblGrid>
        <w:gridCol w:w="2394"/>
        <w:gridCol w:w="2394"/>
        <w:gridCol w:w="2497"/>
        <w:gridCol w:w="450"/>
        <w:gridCol w:w="1841"/>
      </w:tblGrid>
      <w:tr w:rsidR="00C36726" w:rsidRPr="00110B8D" w14:paraId="35DD2749" w14:textId="77777777" w:rsidTr="00974C2D">
        <w:trPr>
          <w:cantSplit/>
          <w:trHeight w:val="458"/>
          <w:tblHeader/>
        </w:trPr>
        <w:tc>
          <w:tcPr>
            <w:tcW w:w="7735" w:type="dxa"/>
            <w:gridSpan w:val="4"/>
            <w:shd w:val="clear" w:color="auto" w:fill="548DD4"/>
            <w:vAlign w:val="center"/>
          </w:tcPr>
          <w:p w14:paraId="2BD8D166" w14:textId="5D04BB1E" w:rsidR="00C36726" w:rsidRPr="00974C2D" w:rsidRDefault="007D39E0" w:rsidP="00974C2D">
            <w:pPr>
              <w:jc w:val="center"/>
              <w:rPr>
                <w:rFonts w:eastAsia="Calibri" w:cs="Times New Roman"/>
                <w:b/>
                <w:color w:val="FFFFFF" w:themeColor="background1"/>
              </w:rPr>
            </w:pPr>
            <w:r>
              <w:rPr>
                <w:rFonts w:eastAsia="Calibri" w:cs="Times New Roman"/>
                <w:b/>
                <w:color w:val="FFFFFF" w:themeColor="background1"/>
                <w:sz w:val="28"/>
              </w:rPr>
              <w:t>Site Information Checklist for PDPs</w:t>
            </w:r>
          </w:p>
        </w:tc>
        <w:tc>
          <w:tcPr>
            <w:tcW w:w="1841" w:type="dxa"/>
            <w:shd w:val="clear" w:color="auto" w:fill="548DD4"/>
            <w:vAlign w:val="center"/>
          </w:tcPr>
          <w:p w14:paraId="1A186B68" w14:textId="4CF70A66" w:rsidR="00C36726" w:rsidRPr="00974C2D" w:rsidRDefault="00C36726" w:rsidP="009819AE">
            <w:pPr>
              <w:jc w:val="center"/>
              <w:rPr>
                <w:rFonts w:eastAsia="Calibri" w:cs="Times New Roman"/>
                <w:b/>
                <w:color w:val="FFFFFF" w:themeColor="background1"/>
              </w:rPr>
            </w:pPr>
            <w:r w:rsidRPr="00974C2D">
              <w:rPr>
                <w:rFonts w:eastAsia="Calibri" w:cs="Times New Roman"/>
                <w:b/>
                <w:color w:val="FFFFFF" w:themeColor="background1"/>
              </w:rPr>
              <w:t>Form I-2a</w:t>
            </w:r>
          </w:p>
        </w:tc>
      </w:tr>
      <w:tr w:rsidR="00906BDA" w:rsidRPr="00110B8D" w14:paraId="43094B95" w14:textId="77777777" w:rsidTr="00AE05EA">
        <w:trPr>
          <w:cantSplit/>
          <w:trHeight w:val="305"/>
        </w:trPr>
        <w:tc>
          <w:tcPr>
            <w:tcW w:w="9576" w:type="dxa"/>
            <w:gridSpan w:val="5"/>
          </w:tcPr>
          <w:p w14:paraId="5DE8B234" w14:textId="5854FD9F" w:rsidR="00906BDA" w:rsidRPr="001F3A55" w:rsidRDefault="00906BDA" w:rsidP="00792026">
            <w:pPr>
              <w:rPr>
                <w:rFonts w:eastAsia="Calibri" w:cs="Times New Roman"/>
              </w:rPr>
            </w:pPr>
            <w:r w:rsidRPr="00974C2D">
              <w:rPr>
                <w:rFonts w:eastAsia="Calibri" w:cs="Times New Roman"/>
              </w:rPr>
              <w:t>Project Description / Proposed Land Use and/or Activities:</w:t>
            </w:r>
          </w:p>
        </w:tc>
      </w:tr>
      <w:tr w:rsidR="00AE05EA" w:rsidRPr="00110B8D" w14:paraId="56357B8A" w14:textId="77777777" w:rsidTr="00792026">
        <w:trPr>
          <w:cantSplit/>
          <w:trHeight w:val="1529"/>
        </w:trPr>
        <w:tc>
          <w:tcPr>
            <w:tcW w:w="9576" w:type="dxa"/>
            <w:gridSpan w:val="5"/>
          </w:tcPr>
          <w:p w14:paraId="0FAC0B2D" w14:textId="77777777" w:rsidR="00AE05EA" w:rsidRPr="00974C2D" w:rsidRDefault="00AE05EA" w:rsidP="00792026">
            <w:pPr>
              <w:rPr>
                <w:rFonts w:eastAsia="Calibri" w:cs="Times New Roman"/>
              </w:rPr>
            </w:pPr>
          </w:p>
        </w:tc>
      </w:tr>
      <w:tr w:rsidR="00906BDA" w:rsidRPr="00110B8D" w14:paraId="76185C85" w14:textId="77777777" w:rsidTr="00792026">
        <w:trPr>
          <w:cantSplit/>
        </w:trPr>
        <w:tc>
          <w:tcPr>
            <w:tcW w:w="9576" w:type="dxa"/>
            <w:gridSpan w:val="5"/>
          </w:tcPr>
          <w:p w14:paraId="38ECF8FA" w14:textId="05B6A25D" w:rsidR="00906BDA" w:rsidRPr="001F3A55" w:rsidRDefault="00906BDA" w:rsidP="00792026">
            <w:pPr>
              <w:rPr>
                <w:rFonts w:eastAsia="Calibri" w:cs="Times New Roman"/>
              </w:rPr>
            </w:pPr>
            <w:r w:rsidRPr="00974C2D">
              <w:rPr>
                <w:rFonts w:eastAsia="Calibri" w:cs="Times New Roman"/>
              </w:rPr>
              <w:t>List/describe proposed impervious features of the project (e.g., buildings, roadways, parking lots, courtyards, athletic courts, other impervious features):</w:t>
            </w:r>
          </w:p>
        </w:tc>
      </w:tr>
      <w:tr w:rsidR="00AE05EA" w:rsidRPr="00110B8D" w14:paraId="33635B69" w14:textId="77777777" w:rsidTr="00AE05EA">
        <w:trPr>
          <w:cantSplit/>
          <w:trHeight w:val="1718"/>
        </w:trPr>
        <w:tc>
          <w:tcPr>
            <w:tcW w:w="9576" w:type="dxa"/>
            <w:gridSpan w:val="5"/>
          </w:tcPr>
          <w:p w14:paraId="656DC6E2" w14:textId="77777777" w:rsidR="00AE05EA" w:rsidRDefault="00AE05EA" w:rsidP="00792026">
            <w:pPr>
              <w:rPr>
                <w:rFonts w:eastAsia="Calibri" w:cs="Times New Roman"/>
              </w:rPr>
            </w:pPr>
          </w:p>
          <w:p w14:paraId="52E59DE5" w14:textId="77777777" w:rsidR="00380E60" w:rsidRDefault="00380E60" w:rsidP="00792026">
            <w:pPr>
              <w:rPr>
                <w:rFonts w:eastAsia="Calibri" w:cs="Times New Roman"/>
              </w:rPr>
            </w:pPr>
          </w:p>
          <w:p w14:paraId="3A1464F5" w14:textId="77777777" w:rsidR="00380E60" w:rsidRDefault="00380E60" w:rsidP="00792026">
            <w:pPr>
              <w:rPr>
                <w:rFonts w:eastAsia="Calibri" w:cs="Times New Roman"/>
              </w:rPr>
            </w:pPr>
          </w:p>
          <w:p w14:paraId="1B484570" w14:textId="77777777" w:rsidR="00380E60" w:rsidRDefault="00380E60" w:rsidP="00792026">
            <w:pPr>
              <w:rPr>
                <w:rFonts w:eastAsia="Calibri" w:cs="Times New Roman"/>
              </w:rPr>
            </w:pPr>
          </w:p>
          <w:p w14:paraId="173C51CB" w14:textId="77777777" w:rsidR="00380E60" w:rsidRDefault="00380E60" w:rsidP="00792026">
            <w:pPr>
              <w:rPr>
                <w:rFonts w:eastAsia="Calibri" w:cs="Times New Roman"/>
              </w:rPr>
            </w:pPr>
          </w:p>
          <w:p w14:paraId="5A16AFCE" w14:textId="3E9C8F90" w:rsidR="00380E60" w:rsidRPr="00974C2D" w:rsidRDefault="00380E60" w:rsidP="00792026">
            <w:pPr>
              <w:rPr>
                <w:rFonts w:eastAsia="Calibri" w:cs="Times New Roman"/>
              </w:rPr>
            </w:pPr>
          </w:p>
        </w:tc>
      </w:tr>
      <w:tr w:rsidR="00906BDA" w:rsidRPr="00110B8D" w14:paraId="121DDCDB" w14:textId="77777777" w:rsidTr="00380E60">
        <w:trPr>
          <w:cantSplit/>
          <w:trHeight w:val="242"/>
        </w:trPr>
        <w:tc>
          <w:tcPr>
            <w:tcW w:w="9576" w:type="dxa"/>
            <w:gridSpan w:val="5"/>
          </w:tcPr>
          <w:p w14:paraId="4F9E9744" w14:textId="0CEC838B" w:rsidR="00906BDA" w:rsidRPr="001F3A55" w:rsidRDefault="00906BDA" w:rsidP="00792026">
            <w:pPr>
              <w:rPr>
                <w:rFonts w:eastAsia="Calibri" w:cs="Times New Roman"/>
              </w:rPr>
            </w:pPr>
            <w:r w:rsidRPr="00974C2D">
              <w:rPr>
                <w:rFonts w:eastAsia="Calibri" w:cs="Times New Roman"/>
              </w:rPr>
              <w:t>List/describe proposed pervious features of the project (e.g., landscape areas):</w:t>
            </w:r>
          </w:p>
        </w:tc>
      </w:tr>
      <w:tr w:rsidR="00B517D8" w:rsidRPr="00110B8D" w14:paraId="2B83D2E8" w14:textId="77777777" w:rsidTr="00792026">
        <w:trPr>
          <w:cantSplit/>
        </w:trPr>
        <w:tc>
          <w:tcPr>
            <w:tcW w:w="9576" w:type="dxa"/>
            <w:gridSpan w:val="5"/>
          </w:tcPr>
          <w:p w14:paraId="18ACD3E9" w14:textId="77777777" w:rsidR="00B517D8" w:rsidRDefault="00B517D8" w:rsidP="00792026">
            <w:pPr>
              <w:rPr>
                <w:rFonts w:eastAsia="Calibri" w:cs="Times New Roman"/>
              </w:rPr>
            </w:pPr>
          </w:p>
          <w:p w14:paraId="7549E842" w14:textId="77777777" w:rsidR="00380E60" w:rsidRDefault="00380E60" w:rsidP="00792026">
            <w:pPr>
              <w:rPr>
                <w:rFonts w:eastAsia="Calibri" w:cs="Times New Roman"/>
              </w:rPr>
            </w:pPr>
          </w:p>
          <w:p w14:paraId="168BDE0C" w14:textId="77777777" w:rsidR="00380E60" w:rsidRDefault="00380E60" w:rsidP="00792026">
            <w:pPr>
              <w:rPr>
                <w:rFonts w:eastAsia="Calibri" w:cs="Times New Roman"/>
              </w:rPr>
            </w:pPr>
          </w:p>
          <w:p w14:paraId="2E80FA3C" w14:textId="77777777" w:rsidR="00380E60" w:rsidRDefault="00380E60" w:rsidP="00792026">
            <w:pPr>
              <w:rPr>
                <w:rFonts w:eastAsia="Calibri" w:cs="Times New Roman"/>
              </w:rPr>
            </w:pPr>
          </w:p>
          <w:p w14:paraId="70CF0FA7" w14:textId="5E3B7BD1" w:rsidR="00380E60" w:rsidRDefault="00380E60" w:rsidP="00792026">
            <w:pPr>
              <w:rPr>
                <w:rFonts w:eastAsia="Calibri" w:cs="Times New Roman"/>
              </w:rPr>
            </w:pPr>
          </w:p>
          <w:p w14:paraId="2B09FC2F" w14:textId="77777777" w:rsidR="00380E60" w:rsidRDefault="00380E60" w:rsidP="00792026">
            <w:pPr>
              <w:rPr>
                <w:rFonts w:eastAsia="Calibri" w:cs="Times New Roman"/>
              </w:rPr>
            </w:pPr>
          </w:p>
          <w:p w14:paraId="0DA91B2A" w14:textId="250CA2D2" w:rsidR="00380E60" w:rsidRPr="00974C2D" w:rsidRDefault="00380E60" w:rsidP="00792026">
            <w:pPr>
              <w:rPr>
                <w:rFonts w:eastAsia="Calibri" w:cs="Times New Roman"/>
              </w:rPr>
            </w:pPr>
          </w:p>
        </w:tc>
      </w:tr>
      <w:tr w:rsidR="00906BDA" w:rsidRPr="00110B8D" w14:paraId="13EB32E1" w14:textId="77777777" w:rsidTr="00380E60">
        <w:trPr>
          <w:cantSplit/>
          <w:trHeight w:val="1358"/>
        </w:trPr>
        <w:tc>
          <w:tcPr>
            <w:tcW w:w="9576" w:type="dxa"/>
            <w:gridSpan w:val="5"/>
          </w:tcPr>
          <w:p w14:paraId="1EAE662C" w14:textId="77777777" w:rsidR="00906BDA" w:rsidRPr="001F3A55" w:rsidRDefault="00906BDA" w:rsidP="00792026">
            <w:pPr>
              <w:rPr>
                <w:rFonts w:eastAsia="Calibri" w:cs="Times New Roman"/>
              </w:rPr>
            </w:pPr>
            <w:r w:rsidRPr="002E5D03">
              <w:rPr>
                <w:rFonts w:eastAsia="Calibri" w:cs="Times New Roman"/>
              </w:rPr>
              <w:t>Does the project include grading and changes to site topography?</w:t>
            </w:r>
          </w:p>
          <w:p w14:paraId="23926AB2" w14:textId="77777777" w:rsidR="00906BDA" w:rsidRPr="002E5D03" w:rsidRDefault="00531C1F" w:rsidP="00824FCF">
            <w:pPr>
              <w:ind w:left="218"/>
              <w:contextualSpacing/>
              <w:rPr>
                <w:rFonts w:eastAsia="Calibri" w:cs="Times New Roman"/>
              </w:rPr>
            </w:pPr>
            <w:sdt>
              <w:sdtPr>
                <w:rPr>
                  <w:rFonts w:eastAsia="Calibri" w:cs="Times New Roman"/>
                </w:rPr>
                <w:id w:val="-343862195"/>
                <w14:checkbox>
                  <w14:checked w14:val="0"/>
                  <w14:checkedState w14:val="2612" w14:font="MS Gothic"/>
                  <w14:uncheckedState w14:val="2610" w14:font="MS Gothic"/>
                </w14:checkbox>
              </w:sdtPr>
              <w:sdtEndPr/>
              <w:sdtContent>
                <w:r w:rsidR="0033052C" w:rsidRPr="002E5D03">
                  <w:rPr>
                    <w:rFonts w:ascii="MS Gothic" w:eastAsia="MS Gothic" w:hAnsi="MS Gothic" w:cs="Times New Roman" w:hint="eastAsia"/>
                  </w:rPr>
                  <w:t>☐</w:t>
                </w:r>
              </w:sdtContent>
            </w:sdt>
            <w:r w:rsidR="00906BDA" w:rsidRPr="002E5D03">
              <w:rPr>
                <w:rFonts w:eastAsia="Calibri" w:cs="Times New Roman"/>
              </w:rPr>
              <w:t>Yes</w:t>
            </w:r>
          </w:p>
          <w:p w14:paraId="4313F7CB" w14:textId="77777777" w:rsidR="00906BDA" w:rsidRPr="002E5D03" w:rsidRDefault="00531C1F" w:rsidP="00824FCF">
            <w:pPr>
              <w:ind w:left="218"/>
              <w:contextualSpacing/>
              <w:rPr>
                <w:rFonts w:eastAsia="Calibri" w:cs="Times New Roman"/>
              </w:rPr>
            </w:pPr>
            <w:sdt>
              <w:sdtPr>
                <w:rPr>
                  <w:rFonts w:eastAsia="Calibri" w:cs="Times New Roman"/>
                </w:rPr>
                <w:id w:val="662280191"/>
                <w14:checkbox>
                  <w14:checked w14:val="0"/>
                  <w14:checkedState w14:val="2612" w14:font="MS Gothic"/>
                  <w14:uncheckedState w14:val="2610" w14:font="MS Gothic"/>
                </w14:checkbox>
              </w:sdtPr>
              <w:sdtEndPr/>
              <w:sdtContent>
                <w:r w:rsidR="00824FCF" w:rsidRPr="002E5D03">
                  <w:rPr>
                    <w:rFonts w:ascii="MS Gothic" w:eastAsia="MS Gothic" w:hAnsi="MS Gothic" w:cs="Times New Roman" w:hint="eastAsia"/>
                  </w:rPr>
                  <w:t>☐</w:t>
                </w:r>
              </w:sdtContent>
            </w:sdt>
            <w:r w:rsidR="00906BDA" w:rsidRPr="002E5D03">
              <w:rPr>
                <w:rFonts w:eastAsia="Calibri" w:cs="Times New Roman"/>
              </w:rPr>
              <w:t>No</w:t>
            </w:r>
          </w:p>
          <w:p w14:paraId="70160B5F" w14:textId="77777777" w:rsidR="00906BDA" w:rsidRPr="001F3A55" w:rsidRDefault="00906BDA" w:rsidP="00792026">
            <w:pPr>
              <w:rPr>
                <w:rFonts w:eastAsia="Calibri" w:cs="Times New Roman"/>
              </w:rPr>
            </w:pPr>
          </w:p>
          <w:p w14:paraId="7722FA59" w14:textId="52529C5A" w:rsidR="00906BDA" w:rsidRPr="001F3A55" w:rsidRDefault="00906BDA" w:rsidP="00792026">
            <w:pPr>
              <w:rPr>
                <w:rFonts w:eastAsia="Calibri" w:cs="Times New Roman"/>
              </w:rPr>
            </w:pPr>
            <w:r w:rsidRPr="00974C2D">
              <w:rPr>
                <w:rFonts w:eastAsia="Calibri" w:cs="Times New Roman"/>
              </w:rPr>
              <w:t>Description / Additional Information:</w:t>
            </w:r>
          </w:p>
        </w:tc>
      </w:tr>
      <w:tr w:rsidR="00380E60" w:rsidRPr="00110B8D" w14:paraId="1EC75BDD" w14:textId="77777777" w:rsidTr="00380E60">
        <w:trPr>
          <w:cantSplit/>
          <w:trHeight w:val="1790"/>
        </w:trPr>
        <w:tc>
          <w:tcPr>
            <w:tcW w:w="9576" w:type="dxa"/>
            <w:gridSpan w:val="5"/>
          </w:tcPr>
          <w:p w14:paraId="11FC8001" w14:textId="77777777" w:rsidR="00380E60" w:rsidRPr="002E5D03" w:rsidRDefault="00380E60" w:rsidP="00792026">
            <w:pPr>
              <w:rPr>
                <w:rFonts w:eastAsia="Calibri" w:cs="Times New Roman"/>
              </w:rPr>
            </w:pPr>
          </w:p>
        </w:tc>
      </w:tr>
      <w:tr w:rsidR="00605BBF" w:rsidRPr="00110B8D" w14:paraId="25FA33F7" w14:textId="77777777" w:rsidTr="00974C2D">
        <w:trPr>
          <w:cantSplit/>
          <w:trHeight w:val="314"/>
        </w:trPr>
        <w:tc>
          <w:tcPr>
            <w:tcW w:w="9576" w:type="dxa"/>
            <w:gridSpan w:val="5"/>
            <w:shd w:val="clear" w:color="auto" w:fill="9CC2E5"/>
          </w:tcPr>
          <w:p w14:paraId="796800F8" w14:textId="51C2EA16" w:rsidR="00605BBF" w:rsidRPr="00974C2D" w:rsidRDefault="00605BBF" w:rsidP="00605BBF">
            <w:pPr>
              <w:rPr>
                <w:rFonts w:eastAsia="Calibri" w:cs="Times New Roman"/>
                <w:b/>
              </w:rPr>
            </w:pPr>
            <w:r w:rsidRPr="00974C2D">
              <w:rPr>
                <w:b/>
              </w:rPr>
              <w:t>Insert acreage or square feet for the different land cover types in the table below:</w:t>
            </w:r>
          </w:p>
        </w:tc>
      </w:tr>
      <w:tr w:rsidR="002C42C9" w:rsidRPr="00110B8D" w14:paraId="13BEE430" w14:textId="77777777" w:rsidTr="00974C2D">
        <w:trPr>
          <w:cantSplit/>
          <w:trHeight w:val="314"/>
        </w:trPr>
        <w:tc>
          <w:tcPr>
            <w:tcW w:w="9576" w:type="dxa"/>
            <w:gridSpan w:val="5"/>
            <w:shd w:val="clear" w:color="auto" w:fill="FFFFFF" w:themeFill="background1"/>
          </w:tcPr>
          <w:p w14:paraId="0F99A0EA" w14:textId="60175E74" w:rsidR="002C42C9" w:rsidRPr="002E5D03" w:rsidRDefault="002C42C9" w:rsidP="00974C2D">
            <w:pPr>
              <w:jc w:val="center"/>
              <w:rPr>
                <w:b/>
              </w:rPr>
            </w:pPr>
            <w:r>
              <w:t>Change in Land Cover Type Summary</w:t>
            </w:r>
          </w:p>
        </w:tc>
      </w:tr>
      <w:tr w:rsidR="002C42C9" w:rsidRPr="00110B8D" w14:paraId="3D22E5ED" w14:textId="77777777" w:rsidTr="00974C2D">
        <w:trPr>
          <w:cantSplit/>
          <w:trHeight w:val="314"/>
        </w:trPr>
        <w:tc>
          <w:tcPr>
            <w:tcW w:w="2394" w:type="dxa"/>
          </w:tcPr>
          <w:p w14:paraId="38946C13" w14:textId="68824B23" w:rsidR="002C42C9" w:rsidRDefault="002C42C9" w:rsidP="00974C2D">
            <w:r>
              <w:t>Land Cover Type</w:t>
            </w:r>
          </w:p>
        </w:tc>
        <w:tc>
          <w:tcPr>
            <w:tcW w:w="2394" w:type="dxa"/>
          </w:tcPr>
          <w:p w14:paraId="3102F32A" w14:textId="698961D1" w:rsidR="002C42C9" w:rsidRDefault="002C42C9" w:rsidP="002C42C9">
            <w:pPr>
              <w:jc w:val="center"/>
            </w:pPr>
            <w:r>
              <w:t>Existing (acres or ft</w:t>
            </w:r>
            <w:r w:rsidRPr="00844708">
              <w:rPr>
                <w:vertAlign w:val="superscript"/>
              </w:rPr>
              <w:t>2</w:t>
            </w:r>
            <w:r>
              <w:t>)</w:t>
            </w:r>
          </w:p>
        </w:tc>
        <w:tc>
          <w:tcPr>
            <w:tcW w:w="2497" w:type="dxa"/>
          </w:tcPr>
          <w:p w14:paraId="59375910" w14:textId="567A828A" w:rsidR="002C42C9" w:rsidRDefault="002C42C9" w:rsidP="002C42C9">
            <w:pPr>
              <w:jc w:val="center"/>
            </w:pPr>
            <w:r>
              <w:t xml:space="preserve">Proposed </w:t>
            </w:r>
            <w:r w:rsidRPr="00844708">
              <w:t>(acres or ft</w:t>
            </w:r>
            <w:r w:rsidRPr="00844708">
              <w:rPr>
                <w:vertAlign w:val="superscript"/>
              </w:rPr>
              <w:t>2</w:t>
            </w:r>
            <w:r w:rsidRPr="00844708">
              <w:t>)</w:t>
            </w:r>
          </w:p>
        </w:tc>
        <w:tc>
          <w:tcPr>
            <w:tcW w:w="2291" w:type="dxa"/>
            <w:gridSpan w:val="2"/>
          </w:tcPr>
          <w:p w14:paraId="4B37F79C" w14:textId="34EECC63" w:rsidR="002C42C9" w:rsidRDefault="002C42C9" w:rsidP="002C42C9">
            <w:pPr>
              <w:jc w:val="center"/>
            </w:pPr>
            <w:r>
              <w:t>Percent Change</w:t>
            </w:r>
          </w:p>
        </w:tc>
      </w:tr>
      <w:tr w:rsidR="002C42C9" w:rsidRPr="00110B8D" w14:paraId="03A9E97E" w14:textId="77777777" w:rsidTr="00974C2D">
        <w:trPr>
          <w:cantSplit/>
          <w:trHeight w:val="314"/>
        </w:trPr>
        <w:tc>
          <w:tcPr>
            <w:tcW w:w="2394" w:type="dxa"/>
          </w:tcPr>
          <w:p w14:paraId="149CB886" w14:textId="16B3CDE0" w:rsidR="002C42C9" w:rsidRDefault="002C42C9" w:rsidP="00974C2D">
            <w:r>
              <w:t xml:space="preserve">Vegetation </w:t>
            </w:r>
          </w:p>
        </w:tc>
        <w:tc>
          <w:tcPr>
            <w:tcW w:w="2394" w:type="dxa"/>
          </w:tcPr>
          <w:p w14:paraId="5B5F9F08" w14:textId="77777777" w:rsidR="002C42C9" w:rsidRDefault="002C42C9" w:rsidP="002C42C9">
            <w:pPr>
              <w:jc w:val="center"/>
            </w:pPr>
          </w:p>
        </w:tc>
        <w:tc>
          <w:tcPr>
            <w:tcW w:w="2497" w:type="dxa"/>
          </w:tcPr>
          <w:p w14:paraId="7E64D224" w14:textId="77777777" w:rsidR="002C42C9" w:rsidRDefault="002C42C9" w:rsidP="002C42C9">
            <w:pPr>
              <w:jc w:val="center"/>
            </w:pPr>
          </w:p>
        </w:tc>
        <w:tc>
          <w:tcPr>
            <w:tcW w:w="2291" w:type="dxa"/>
            <w:gridSpan w:val="2"/>
          </w:tcPr>
          <w:p w14:paraId="7CDE9FEB" w14:textId="77777777" w:rsidR="002C42C9" w:rsidRDefault="002C42C9" w:rsidP="002C42C9">
            <w:pPr>
              <w:jc w:val="center"/>
            </w:pPr>
          </w:p>
        </w:tc>
      </w:tr>
      <w:tr w:rsidR="002C42C9" w:rsidRPr="00110B8D" w14:paraId="3981BC4B" w14:textId="77777777" w:rsidTr="00974C2D">
        <w:trPr>
          <w:cantSplit/>
          <w:trHeight w:val="314"/>
        </w:trPr>
        <w:tc>
          <w:tcPr>
            <w:tcW w:w="2394" w:type="dxa"/>
          </w:tcPr>
          <w:p w14:paraId="443423CC" w14:textId="0AEDCBA4" w:rsidR="002C42C9" w:rsidRDefault="002C42C9" w:rsidP="00974C2D">
            <w:r>
              <w:t>Pervious (non-vegetated)</w:t>
            </w:r>
          </w:p>
        </w:tc>
        <w:tc>
          <w:tcPr>
            <w:tcW w:w="2394" w:type="dxa"/>
          </w:tcPr>
          <w:p w14:paraId="1F4E104C" w14:textId="77777777" w:rsidR="002C42C9" w:rsidRDefault="002C42C9" w:rsidP="002C42C9">
            <w:pPr>
              <w:jc w:val="center"/>
            </w:pPr>
          </w:p>
        </w:tc>
        <w:tc>
          <w:tcPr>
            <w:tcW w:w="2497" w:type="dxa"/>
          </w:tcPr>
          <w:p w14:paraId="10D3ED28" w14:textId="77777777" w:rsidR="002C42C9" w:rsidRDefault="002C42C9" w:rsidP="002C42C9">
            <w:pPr>
              <w:jc w:val="center"/>
            </w:pPr>
          </w:p>
        </w:tc>
        <w:tc>
          <w:tcPr>
            <w:tcW w:w="2291" w:type="dxa"/>
            <w:gridSpan w:val="2"/>
          </w:tcPr>
          <w:p w14:paraId="2D3DDE31" w14:textId="77777777" w:rsidR="002C42C9" w:rsidRDefault="002C42C9" w:rsidP="002C42C9">
            <w:pPr>
              <w:jc w:val="center"/>
            </w:pPr>
          </w:p>
        </w:tc>
      </w:tr>
      <w:tr w:rsidR="002C42C9" w:rsidRPr="00110B8D" w14:paraId="3D37763B" w14:textId="77777777" w:rsidTr="00974C2D">
        <w:trPr>
          <w:cantSplit/>
          <w:trHeight w:val="314"/>
        </w:trPr>
        <w:tc>
          <w:tcPr>
            <w:tcW w:w="2394" w:type="dxa"/>
          </w:tcPr>
          <w:p w14:paraId="7097A2FB" w14:textId="5FAA0E12" w:rsidR="002C42C9" w:rsidRDefault="002C42C9" w:rsidP="00974C2D">
            <w:r>
              <w:t>Impervious</w:t>
            </w:r>
          </w:p>
        </w:tc>
        <w:tc>
          <w:tcPr>
            <w:tcW w:w="2394" w:type="dxa"/>
          </w:tcPr>
          <w:p w14:paraId="04545EE3" w14:textId="77777777" w:rsidR="002C42C9" w:rsidRDefault="002C42C9" w:rsidP="002C42C9">
            <w:pPr>
              <w:jc w:val="center"/>
            </w:pPr>
          </w:p>
        </w:tc>
        <w:tc>
          <w:tcPr>
            <w:tcW w:w="2497" w:type="dxa"/>
          </w:tcPr>
          <w:p w14:paraId="33C8ECED" w14:textId="77777777" w:rsidR="002C42C9" w:rsidRDefault="002C42C9" w:rsidP="002C42C9">
            <w:pPr>
              <w:jc w:val="center"/>
            </w:pPr>
          </w:p>
        </w:tc>
        <w:tc>
          <w:tcPr>
            <w:tcW w:w="2291" w:type="dxa"/>
            <w:gridSpan w:val="2"/>
          </w:tcPr>
          <w:p w14:paraId="3E361E5C" w14:textId="77777777" w:rsidR="002C42C9" w:rsidRDefault="002C42C9" w:rsidP="002C42C9">
            <w:pPr>
              <w:jc w:val="center"/>
            </w:pPr>
          </w:p>
        </w:tc>
      </w:tr>
      <w:tr w:rsidR="002C42C9" w:rsidRPr="00110B8D" w14:paraId="44B56935" w14:textId="77777777" w:rsidTr="00380E60">
        <w:trPr>
          <w:cantSplit/>
          <w:trHeight w:val="314"/>
        </w:trPr>
        <w:tc>
          <w:tcPr>
            <w:tcW w:w="2394" w:type="dxa"/>
          </w:tcPr>
          <w:p w14:paraId="4BA6D9DF" w14:textId="19EAAAEC" w:rsidR="002C42C9" w:rsidRDefault="002C42C9" w:rsidP="00974C2D">
            <w:pPr>
              <w:jc w:val="right"/>
            </w:pPr>
            <w:r w:rsidRPr="00094056">
              <w:rPr>
                <w:i/>
              </w:rPr>
              <w:t>total</w:t>
            </w:r>
          </w:p>
        </w:tc>
        <w:tc>
          <w:tcPr>
            <w:tcW w:w="2394" w:type="dxa"/>
          </w:tcPr>
          <w:p w14:paraId="5B011880" w14:textId="0FA9CF93" w:rsidR="002C42C9" w:rsidRDefault="002C42C9" w:rsidP="002C42C9">
            <w:pPr>
              <w:jc w:val="center"/>
            </w:pPr>
          </w:p>
        </w:tc>
        <w:tc>
          <w:tcPr>
            <w:tcW w:w="2497" w:type="dxa"/>
          </w:tcPr>
          <w:p w14:paraId="5415D432" w14:textId="77777777" w:rsidR="002C42C9" w:rsidRDefault="002C42C9" w:rsidP="002C42C9">
            <w:pPr>
              <w:jc w:val="center"/>
            </w:pPr>
          </w:p>
        </w:tc>
        <w:tc>
          <w:tcPr>
            <w:tcW w:w="2291" w:type="dxa"/>
            <w:gridSpan w:val="2"/>
            <w:shd w:val="clear" w:color="auto" w:fill="auto"/>
          </w:tcPr>
          <w:p w14:paraId="647A5901" w14:textId="42547DEA" w:rsidR="002C42C9" w:rsidRDefault="00380E60" w:rsidP="00380E60">
            <w:r>
              <w:t>Sum Existing must equal Sum Proposed</w:t>
            </w:r>
          </w:p>
        </w:tc>
      </w:tr>
    </w:tbl>
    <w:p w14:paraId="4618CDD4" w14:textId="1D69F51A" w:rsidR="00D428C0" w:rsidRPr="003C4EB2" w:rsidRDefault="00D56721" w:rsidP="000E7995">
      <w:pPr>
        <w:pStyle w:val="Heading2"/>
      </w:pPr>
      <w:bookmarkStart w:id="20" w:name="_Toc103336425"/>
      <w:r w:rsidRPr="000C2A14">
        <w:lastRenderedPageBreak/>
        <w:t>Description of Proposed Site Drainage Patterns</w:t>
      </w:r>
      <w:bookmarkEnd w:id="20"/>
    </w:p>
    <w:tbl>
      <w:tblPr>
        <w:tblStyle w:val="TableGrid11"/>
        <w:tblW w:w="9576" w:type="dxa"/>
        <w:tblLayout w:type="fixed"/>
        <w:tblLook w:val="04A0" w:firstRow="1" w:lastRow="0" w:firstColumn="1" w:lastColumn="0" w:noHBand="0" w:noVBand="1"/>
      </w:tblPr>
      <w:tblGrid>
        <w:gridCol w:w="7735"/>
        <w:gridCol w:w="1841"/>
      </w:tblGrid>
      <w:tr w:rsidR="004E3728" w:rsidRPr="003C1077" w14:paraId="2F655F95" w14:textId="77777777" w:rsidTr="00236A2A">
        <w:trPr>
          <w:cantSplit/>
          <w:trHeight w:val="458"/>
          <w:tblHeader/>
        </w:trPr>
        <w:tc>
          <w:tcPr>
            <w:tcW w:w="7735" w:type="dxa"/>
            <w:shd w:val="clear" w:color="auto" w:fill="548DD4"/>
            <w:vAlign w:val="center"/>
          </w:tcPr>
          <w:p w14:paraId="2B5BBB0A" w14:textId="114E7830" w:rsidR="004E3728" w:rsidRPr="003C1077" w:rsidRDefault="007D39E0" w:rsidP="00236A2A">
            <w:pPr>
              <w:jc w:val="center"/>
              <w:rPr>
                <w:rFonts w:eastAsia="Calibri" w:cs="Times New Roman"/>
                <w:b/>
                <w:color w:val="FFFFFF" w:themeColor="background1"/>
              </w:rPr>
            </w:pPr>
            <w:r>
              <w:rPr>
                <w:rFonts w:eastAsia="Calibri" w:cs="Times New Roman"/>
                <w:b/>
                <w:color w:val="FFFFFF" w:themeColor="background1"/>
                <w:sz w:val="28"/>
              </w:rPr>
              <w:t>Site Information Checklist for PDPs</w:t>
            </w:r>
          </w:p>
        </w:tc>
        <w:tc>
          <w:tcPr>
            <w:tcW w:w="1841" w:type="dxa"/>
            <w:shd w:val="clear" w:color="auto" w:fill="548DD4"/>
            <w:vAlign w:val="center"/>
          </w:tcPr>
          <w:p w14:paraId="56199B3D" w14:textId="5A79151C" w:rsidR="004E3728" w:rsidRPr="003C1077" w:rsidRDefault="004E3728" w:rsidP="009819AE">
            <w:pPr>
              <w:jc w:val="center"/>
              <w:rPr>
                <w:rFonts w:eastAsia="Calibri" w:cs="Times New Roman"/>
                <w:b/>
                <w:color w:val="FFFFFF" w:themeColor="background1"/>
              </w:rPr>
            </w:pPr>
            <w:r w:rsidRPr="003C1077">
              <w:rPr>
                <w:rFonts w:eastAsia="Calibri" w:cs="Times New Roman"/>
                <w:b/>
                <w:color w:val="FFFFFF" w:themeColor="background1"/>
              </w:rPr>
              <w:t>Form I-2a</w:t>
            </w:r>
          </w:p>
        </w:tc>
      </w:tr>
      <w:tr w:rsidR="00906BDA" w:rsidRPr="00110B8D" w14:paraId="25FB0A98" w14:textId="77777777" w:rsidTr="00974C2D">
        <w:trPr>
          <w:cantSplit/>
          <w:trHeight w:val="3536"/>
        </w:trPr>
        <w:tc>
          <w:tcPr>
            <w:tcW w:w="9576" w:type="dxa"/>
            <w:gridSpan w:val="2"/>
          </w:tcPr>
          <w:p w14:paraId="5F7F4324" w14:textId="77777777" w:rsidR="004E3728" w:rsidRPr="00110B8D" w:rsidRDefault="004E3728" w:rsidP="004E3728">
            <w:pPr>
              <w:rPr>
                <w:rFonts w:eastAsia="Calibri" w:cs="Times New Roman"/>
              </w:rPr>
            </w:pPr>
            <w:r w:rsidRPr="00110B8D">
              <w:rPr>
                <w:rFonts w:eastAsia="Calibri" w:cs="Times New Roman"/>
              </w:rPr>
              <w:t>Does the project include changes to site drainage (e.g., installation of new storm water conveyance systems)?</w:t>
            </w:r>
          </w:p>
          <w:p w14:paraId="303FB29E" w14:textId="25A9D346" w:rsidR="004E3728" w:rsidRPr="00110B8D" w:rsidRDefault="004E3728" w:rsidP="004E3728">
            <w:pPr>
              <w:ind w:left="218"/>
              <w:contextualSpacing/>
              <w:rPr>
                <w:rFonts w:eastAsia="Calibri" w:cs="Times New Roman"/>
              </w:rPr>
            </w:pPr>
            <w:r>
              <w:rPr>
                <w:rFonts w:ascii="MS Gothic" w:eastAsia="MS Gothic" w:hAnsi="MS Gothic" w:cs="Times New Roman" w:hint="eastAsia"/>
              </w:rPr>
              <w:t>☐</w:t>
            </w:r>
            <w:r w:rsidR="00FC0B63">
              <w:rPr>
                <w:rFonts w:ascii="MS Gothic" w:eastAsia="MS Gothic" w:hAnsi="MS Gothic" w:cs="Times New Roman" w:hint="eastAsia"/>
              </w:rPr>
              <w:t xml:space="preserve"> </w:t>
            </w:r>
            <w:r w:rsidRPr="00110B8D">
              <w:rPr>
                <w:rFonts w:eastAsia="Calibri" w:cs="Times New Roman"/>
              </w:rPr>
              <w:t>Yes</w:t>
            </w:r>
          </w:p>
          <w:p w14:paraId="16B41884" w14:textId="7F1AEE9B" w:rsidR="004E3728" w:rsidRPr="00110B8D" w:rsidRDefault="004E3728" w:rsidP="004E3728">
            <w:pPr>
              <w:spacing w:after="240"/>
              <w:ind w:left="216"/>
              <w:contextualSpacing/>
              <w:rPr>
                <w:rFonts w:eastAsia="Calibri" w:cs="Times New Roman"/>
              </w:rPr>
            </w:pPr>
            <w:r>
              <w:rPr>
                <w:rFonts w:ascii="MS Gothic" w:eastAsia="MS Gothic" w:hAnsi="MS Gothic" w:cs="Times New Roman" w:hint="eastAsia"/>
              </w:rPr>
              <w:t>☐</w:t>
            </w:r>
            <w:r w:rsidR="00FC0B63">
              <w:rPr>
                <w:rFonts w:ascii="MS Gothic" w:eastAsia="MS Gothic" w:hAnsi="MS Gothic" w:cs="Times New Roman" w:hint="eastAsia"/>
              </w:rPr>
              <w:t xml:space="preserve"> </w:t>
            </w:r>
            <w:r w:rsidRPr="00110B8D">
              <w:rPr>
                <w:rFonts w:eastAsia="Calibri" w:cs="Times New Roman"/>
              </w:rPr>
              <w:t>No</w:t>
            </w:r>
          </w:p>
          <w:p w14:paraId="5EAD5EA7" w14:textId="161D2D83" w:rsidR="004E3728" w:rsidRDefault="004E3728" w:rsidP="004E3728">
            <w:pPr>
              <w:rPr>
                <w:rFonts w:eastAsia="Calibri" w:cs="Times New Roman"/>
                <w:i/>
              </w:rPr>
            </w:pPr>
            <w:r w:rsidRPr="00110B8D">
              <w:rPr>
                <w:rFonts w:eastAsia="Calibri" w:cs="Times New Roman"/>
              </w:rPr>
              <w:t>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Reference the drainage study for detailed calculations.</w:t>
            </w:r>
          </w:p>
          <w:p w14:paraId="79CDC230" w14:textId="77777777" w:rsidR="004E3728" w:rsidRDefault="004E3728" w:rsidP="00792026">
            <w:pPr>
              <w:rPr>
                <w:rFonts w:eastAsia="Calibri" w:cs="Times New Roman"/>
                <w:i/>
              </w:rPr>
            </w:pPr>
          </w:p>
          <w:p w14:paraId="32669F53" w14:textId="74CAE26F" w:rsidR="00906BDA" w:rsidRPr="00110B8D" w:rsidRDefault="00F848A8" w:rsidP="00792026">
            <w:pPr>
              <w:rPr>
                <w:rFonts w:eastAsia="Calibri" w:cs="Times New Roman"/>
              </w:rPr>
            </w:pPr>
            <w:r w:rsidRPr="000E7995">
              <w:rPr>
                <w:rFonts w:eastAsia="Calibri" w:cs="Times New Roman"/>
              </w:rPr>
              <w:t xml:space="preserve">Describe </w:t>
            </w:r>
            <w:r w:rsidR="00A77B88" w:rsidRPr="000E7995">
              <w:rPr>
                <w:rFonts w:eastAsia="Calibri" w:cs="Times New Roman"/>
              </w:rPr>
              <w:t>proposed</w:t>
            </w:r>
            <w:r w:rsidRPr="000E7995">
              <w:rPr>
                <w:rFonts w:eastAsia="Calibri" w:cs="Times New Roman"/>
              </w:rPr>
              <w:t xml:space="preserve"> site drainage patterns:</w:t>
            </w:r>
          </w:p>
        </w:tc>
      </w:tr>
      <w:tr w:rsidR="00E20CA8" w:rsidRPr="00110B8D" w14:paraId="2FBB1BB8" w14:textId="77777777" w:rsidTr="00792026">
        <w:trPr>
          <w:cantSplit/>
          <w:trHeight w:val="5345"/>
        </w:trPr>
        <w:tc>
          <w:tcPr>
            <w:tcW w:w="9576" w:type="dxa"/>
            <w:gridSpan w:val="2"/>
          </w:tcPr>
          <w:p w14:paraId="09D12B92" w14:textId="77777777" w:rsidR="00E20CA8" w:rsidRDefault="00E20CA8" w:rsidP="004E3728">
            <w:pPr>
              <w:rPr>
                <w:rFonts w:eastAsia="Calibri" w:cs="Times New Roman"/>
              </w:rPr>
            </w:pPr>
          </w:p>
          <w:p w14:paraId="1D502E50" w14:textId="77777777" w:rsidR="000C2A14" w:rsidRDefault="000C2A14" w:rsidP="004E3728">
            <w:pPr>
              <w:rPr>
                <w:rFonts w:eastAsia="Calibri" w:cs="Times New Roman"/>
              </w:rPr>
            </w:pPr>
          </w:p>
          <w:p w14:paraId="6D6E0F0F" w14:textId="77777777" w:rsidR="000C2A14" w:rsidRDefault="000C2A14" w:rsidP="004E3728">
            <w:pPr>
              <w:rPr>
                <w:rFonts w:eastAsia="Calibri" w:cs="Times New Roman"/>
              </w:rPr>
            </w:pPr>
          </w:p>
          <w:p w14:paraId="2790EA2D" w14:textId="77777777" w:rsidR="000C2A14" w:rsidRDefault="000C2A14" w:rsidP="004E3728">
            <w:pPr>
              <w:rPr>
                <w:rFonts w:eastAsia="Calibri" w:cs="Times New Roman"/>
              </w:rPr>
            </w:pPr>
          </w:p>
          <w:p w14:paraId="5CD6B964" w14:textId="77777777" w:rsidR="000C2A14" w:rsidRDefault="000C2A14" w:rsidP="004E3728">
            <w:pPr>
              <w:rPr>
                <w:rFonts w:eastAsia="Calibri" w:cs="Times New Roman"/>
              </w:rPr>
            </w:pPr>
          </w:p>
          <w:p w14:paraId="7AE655C9" w14:textId="77777777" w:rsidR="000C2A14" w:rsidRDefault="000C2A14" w:rsidP="004E3728">
            <w:pPr>
              <w:rPr>
                <w:rFonts w:eastAsia="Calibri" w:cs="Times New Roman"/>
              </w:rPr>
            </w:pPr>
          </w:p>
          <w:p w14:paraId="5F26F5C5" w14:textId="77777777" w:rsidR="000C2A14" w:rsidRDefault="000C2A14" w:rsidP="004E3728">
            <w:pPr>
              <w:rPr>
                <w:rFonts w:eastAsia="Calibri" w:cs="Times New Roman"/>
              </w:rPr>
            </w:pPr>
          </w:p>
          <w:p w14:paraId="750C2BEE" w14:textId="77777777" w:rsidR="000C2A14" w:rsidRDefault="000C2A14" w:rsidP="004E3728">
            <w:pPr>
              <w:rPr>
                <w:rFonts w:eastAsia="Calibri" w:cs="Times New Roman"/>
              </w:rPr>
            </w:pPr>
          </w:p>
          <w:p w14:paraId="4670F792" w14:textId="77777777" w:rsidR="000C2A14" w:rsidRDefault="000C2A14" w:rsidP="004E3728">
            <w:pPr>
              <w:rPr>
                <w:rFonts w:eastAsia="Calibri" w:cs="Times New Roman"/>
              </w:rPr>
            </w:pPr>
          </w:p>
          <w:p w14:paraId="24BD5531" w14:textId="77777777" w:rsidR="000C2A14" w:rsidRDefault="000C2A14" w:rsidP="004E3728">
            <w:pPr>
              <w:rPr>
                <w:rFonts w:eastAsia="Calibri" w:cs="Times New Roman"/>
              </w:rPr>
            </w:pPr>
          </w:p>
          <w:p w14:paraId="77C321F1" w14:textId="77777777" w:rsidR="000C2A14" w:rsidRDefault="000C2A14" w:rsidP="004E3728">
            <w:pPr>
              <w:rPr>
                <w:rFonts w:eastAsia="Calibri" w:cs="Times New Roman"/>
              </w:rPr>
            </w:pPr>
          </w:p>
          <w:p w14:paraId="00DC1565" w14:textId="77777777" w:rsidR="000C2A14" w:rsidRDefault="000C2A14" w:rsidP="004E3728">
            <w:pPr>
              <w:rPr>
                <w:rFonts w:eastAsia="Calibri" w:cs="Times New Roman"/>
              </w:rPr>
            </w:pPr>
          </w:p>
          <w:p w14:paraId="2DE6A622" w14:textId="77777777" w:rsidR="000C2A14" w:rsidRDefault="000C2A14" w:rsidP="004E3728">
            <w:pPr>
              <w:rPr>
                <w:rFonts w:eastAsia="Calibri" w:cs="Times New Roman"/>
              </w:rPr>
            </w:pPr>
          </w:p>
          <w:p w14:paraId="440F2D4C" w14:textId="77777777" w:rsidR="000C2A14" w:rsidRDefault="000C2A14" w:rsidP="004E3728">
            <w:pPr>
              <w:rPr>
                <w:rFonts w:eastAsia="Calibri" w:cs="Times New Roman"/>
              </w:rPr>
            </w:pPr>
          </w:p>
          <w:p w14:paraId="41A4FC64" w14:textId="77777777" w:rsidR="000C2A14" w:rsidRDefault="000C2A14" w:rsidP="004E3728">
            <w:pPr>
              <w:rPr>
                <w:rFonts w:eastAsia="Calibri" w:cs="Times New Roman"/>
              </w:rPr>
            </w:pPr>
          </w:p>
          <w:p w14:paraId="72E2F948" w14:textId="77777777" w:rsidR="000C2A14" w:rsidRDefault="000C2A14" w:rsidP="004E3728">
            <w:pPr>
              <w:rPr>
                <w:rFonts w:eastAsia="Calibri" w:cs="Times New Roman"/>
              </w:rPr>
            </w:pPr>
          </w:p>
          <w:p w14:paraId="2B837E6A" w14:textId="77777777" w:rsidR="000C2A14" w:rsidRDefault="000C2A14" w:rsidP="004E3728">
            <w:pPr>
              <w:rPr>
                <w:rFonts w:eastAsia="Calibri" w:cs="Times New Roman"/>
              </w:rPr>
            </w:pPr>
          </w:p>
          <w:p w14:paraId="61D33FAE" w14:textId="77777777" w:rsidR="000C2A14" w:rsidRDefault="000C2A14" w:rsidP="004E3728">
            <w:pPr>
              <w:rPr>
                <w:rFonts w:eastAsia="Calibri" w:cs="Times New Roman"/>
              </w:rPr>
            </w:pPr>
          </w:p>
          <w:p w14:paraId="7D0F69D6" w14:textId="77777777" w:rsidR="000C2A14" w:rsidRDefault="000C2A14" w:rsidP="004E3728">
            <w:pPr>
              <w:rPr>
                <w:rFonts w:eastAsia="Calibri" w:cs="Times New Roman"/>
              </w:rPr>
            </w:pPr>
          </w:p>
          <w:p w14:paraId="12B4DF40" w14:textId="77777777" w:rsidR="000C2A14" w:rsidRDefault="000C2A14" w:rsidP="004E3728">
            <w:pPr>
              <w:rPr>
                <w:rFonts w:eastAsia="Calibri" w:cs="Times New Roman"/>
              </w:rPr>
            </w:pPr>
          </w:p>
          <w:p w14:paraId="535875D7" w14:textId="77777777" w:rsidR="000C2A14" w:rsidRDefault="000C2A14" w:rsidP="004E3728">
            <w:pPr>
              <w:rPr>
                <w:rFonts w:eastAsia="Calibri" w:cs="Times New Roman"/>
              </w:rPr>
            </w:pPr>
          </w:p>
          <w:p w14:paraId="59E01C94" w14:textId="77777777" w:rsidR="000C2A14" w:rsidRDefault="000C2A14" w:rsidP="004E3728">
            <w:pPr>
              <w:rPr>
                <w:rFonts w:eastAsia="Calibri" w:cs="Times New Roman"/>
              </w:rPr>
            </w:pPr>
          </w:p>
          <w:p w14:paraId="5D0F7848" w14:textId="77777777" w:rsidR="000C2A14" w:rsidRDefault="000C2A14" w:rsidP="004E3728">
            <w:pPr>
              <w:rPr>
                <w:rFonts w:eastAsia="Calibri" w:cs="Times New Roman"/>
              </w:rPr>
            </w:pPr>
          </w:p>
          <w:p w14:paraId="66809B23" w14:textId="77777777" w:rsidR="000C2A14" w:rsidRDefault="000C2A14" w:rsidP="004E3728">
            <w:pPr>
              <w:rPr>
                <w:rFonts w:eastAsia="Calibri" w:cs="Times New Roman"/>
              </w:rPr>
            </w:pPr>
          </w:p>
          <w:p w14:paraId="76CCD187" w14:textId="77777777" w:rsidR="000C2A14" w:rsidRDefault="000C2A14" w:rsidP="004E3728">
            <w:pPr>
              <w:rPr>
                <w:rFonts w:eastAsia="Calibri" w:cs="Times New Roman"/>
              </w:rPr>
            </w:pPr>
          </w:p>
          <w:p w14:paraId="431AFED2" w14:textId="77777777" w:rsidR="000C2A14" w:rsidRDefault="000C2A14" w:rsidP="004E3728">
            <w:pPr>
              <w:rPr>
                <w:rFonts w:eastAsia="Calibri" w:cs="Times New Roman"/>
              </w:rPr>
            </w:pPr>
          </w:p>
          <w:p w14:paraId="761D382B" w14:textId="77777777" w:rsidR="000C2A14" w:rsidRDefault="000C2A14" w:rsidP="004E3728">
            <w:pPr>
              <w:rPr>
                <w:rFonts w:eastAsia="Calibri" w:cs="Times New Roman"/>
              </w:rPr>
            </w:pPr>
          </w:p>
          <w:p w14:paraId="1692D44A" w14:textId="77777777" w:rsidR="000C2A14" w:rsidRDefault="000C2A14" w:rsidP="004E3728">
            <w:pPr>
              <w:rPr>
                <w:rFonts w:eastAsia="Calibri" w:cs="Times New Roman"/>
              </w:rPr>
            </w:pPr>
          </w:p>
          <w:p w14:paraId="1D6D550A" w14:textId="77777777" w:rsidR="000C2A14" w:rsidRDefault="000C2A14" w:rsidP="004E3728">
            <w:pPr>
              <w:rPr>
                <w:rFonts w:eastAsia="Calibri" w:cs="Times New Roman"/>
              </w:rPr>
            </w:pPr>
          </w:p>
          <w:p w14:paraId="2875D38A" w14:textId="77777777" w:rsidR="000C2A14" w:rsidRDefault="000C2A14" w:rsidP="004E3728">
            <w:pPr>
              <w:rPr>
                <w:rFonts w:eastAsia="Calibri" w:cs="Times New Roman"/>
              </w:rPr>
            </w:pPr>
          </w:p>
          <w:p w14:paraId="46330E5F" w14:textId="162870A3" w:rsidR="000C2A14" w:rsidRPr="00110B8D" w:rsidRDefault="000C2A14" w:rsidP="004E3728">
            <w:pPr>
              <w:rPr>
                <w:rFonts w:eastAsia="Calibri" w:cs="Times New Roman"/>
              </w:rPr>
            </w:pPr>
          </w:p>
        </w:tc>
      </w:tr>
    </w:tbl>
    <w:p w14:paraId="2AD24216" w14:textId="076ADB28" w:rsidR="00906BDA" w:rsidRPr="00110B8D" w:rsidRDefault="00906BDA" w:rsidP="00906BDA"/>
    <w:p w14:paraId="5F3E09CD" w14:textId="77777777" w:rsidR="00D56721" w:rsidRDefault="00D56721" w:rsidP="00D56721">
      <w:pPr>
        <w:pStyle w:val="Heading2"/>
      </w:pPr>
      <w:bookmarkStart w:id="21" w:name="_Toc103336426"/>
      <w:r>
        <w:lastRenderedPageBreak/>
        <w:t xml:space="preserve">Potential </w:t>
      </w:r>
      <w:r w:rsidR="0062236A" w:rsidRPr="00D56721">
        <w:t>Pollutant Source Areas</w:t>
      </w:r>
      <w:bookmarkEnd w:id="21"/>
      <w:r w:rsidR="0062236A" w:rsidRPr="00D56721">
        <w:t xml:space="preserve"> </w:t>
      </w:r>
    </w:p>
    <w:tbl>
      <w:tblPr>
        <w:tblStyle w:val="TableGrid11"/>
        <w:tblW w:w="9576" w:type="dxa"/>
        <w:tblLayout w:type="fixed"/>
        <w:tblLook w:val="04A0" w:firstRow="1" w:lastRow="0" w:firstColumn="1" w:lastColumn="0" w:noHBand="0" w:noVBand="1"/>
      </w:tblPr>
      <w:tblGrid>
        <w:gridCol w:w="7735"/>
        <w:gridCol w:w="1841"/>
      </w:tblGrid>
      <w:tr w:rsidR="00767000" w:rsidRPr="003C1077" w14:paraId="6C84FABF" w14:textId="77777777" w:rsidTr="00236A2A">
        <w:trPr>
          <w:cantSplit/>
          <w:trHeight w:val="458"/>
          <w:tblHeader/>
        </w:trPr>
        <w:tc>
          <w:tcPr>
            <w:tcW w:w="7735" w:type="dxa"/>
            <w:shd w:val="clear" w:color="auto" w:fill="548DD4"/>
            <w:vAlign w:val="center"/>
          </w:tcPr>
          <w:p w14:paraId="20BB6ACE" w14:textId="456FB517" w:rsidR="00767000" w:rsidRPr="003C1077" w:rsidRDefault="007D39E0" w:rsidP="00236A2A">
            <w:pPr>
              <w:jc w:val="center"/>
              <w:rPr>
                <w:rFonts w:eastAsia="Calibri" w:cs="Times New Roman"/>
                <w:b/>
                <w:color w:val="FFFFFF" w:themeColor="background1"/>
              </w:rPr>
            </w:pPr>
            <w:bookmarkStart w:id="22" w:name="_Hlk11153920"/>
            <w:bookmarkStart w:id="23" w:name="_Hlk11316965"/>
            <w:r>
              <w:rPr>
                <w:rFonts w:eastAsia="Calibri" w:cs="Times New Roman"/>
                <w:b/>
                <w:color w:val="FFFFFF" w:themeColor="background1"/>
                <w:sz w:val="28"/>
              </w:rPr>
              <w:t>Site Information Checklist for PDPs</w:t>
            </w:r>
          </w:p>
        </w:tc>
        <w:tc>
          <w:tcPr>
            <w:tcW w:w="1841" w:type="dxa"/>
            <w:shd w:val="clear" w:color="auto" w:fill="548DD4"/>
            <w:vAlign w:val="center"/>
          </w:tcPr>
          <w:p w14:paraId="17B0965C" w14:textId="10C9FB91" w:rsidR="00767000" w:rsidRPr="003C1077" w:rsidRDefault="00767000" w:rsidP="009819AE">
            <w:pPr>
              <w:jc w:val="center"/>
              <w:rPr>
                <w:rFonts w:eastAsia="Calibri" w:cs="Times New Roman"/>
                <w:b/>
                <w:color w:val="FFFFFF" w:themeColor="background1"/>
              </w:rPr>
            </w:pPr>
            <w:r w:rsidRPr="003C1077">
              <w:rPr>
                <w:rFonts w:eastAsia="Calibri" w:cs="Times New Roman"/>
                <w:b/>
                <w:color w:val="FFFFFF" w:themeColor="background1"/>
              </w:rPr>
              <w:t>Form I-2a</w:t>
            </w:r>
          </w:p>
        </w:tc>
      </w:tr>
      <w:bookmarkEnd w:id="22"/>
      <w:tr w:rsidR="00906BDA" w:rsidRPr="00110B8D" w14:paraId="7B4B03BC" w14:textId="77777777" w:rsidTr="00792026">
        <w:trPr>
          <w:cantSplit/>
        </w:trPr>
        <w:tc>
          <w:tcPr>
            <w:tcW w:w="9576" w:type="dxa"/>
            <w:gridSpan w:val="2"/>
          </w:tcPr>
          <w:p w14:paraId="6A0AE612" w14:textId="532E168B" w:rsidR="00906BDA" w:rsidRDefault="00906BDA" w:rsidP="00792026">
            <w:pPr>
              <w:rPr>
                <w:rFonts w:eastAsia="Calibri" w:cs="Times New Roman"/>
              </w:rPr>
            </w:pPr>
            <w:r w:rsidRPr="00110B8D">
              <w:rPr>
                <w:rFonts w:eastAsia="Calibri" w:cs="Times New Roman"/>
              </w:rPr>
              <w:t>Identify whether any of the following features, activities, and/or pollutant source areas will be present (select all that apply)</w:t>
            </w:r>
            <w:r w:rsidR="00967ED5">
              <w:rPr>
                <w:rFonts w:eastAsia="Calibri" w:cs="Times New Roman"/>
              </w:rPr>
              <w:t xml:space="preserve">. </w:t>
            </w:r>
          </w:p>
          <w:p w14:paraId="2A23B33B" w14:textId="77777777" w:rsidR="00B733D8" w:rsidRPr="00110B8D" w:rsidRDefault="00B733D8" w:rsidP="00792026">
            <w:pPr>
              <w:rPr>
                <w:rFonts w:eastAsia="Calibri" w:cs="Times New Roman"/>
              </w:rPr>
            </w:pPr>
          </w:p>
          <w:p w14:paraId="3F293042" w14:textId="59B4B479" w:rsidR="00906BDA" w:rsidRPr="00110B8D" w:rsidRDefault="00531C1F" w:rsidP="00824FCF">
            <w:pPr>
              <w:tabs>
                <w:tab w:val="left" w:pos="228"/>
                <w:tab w:val="left" w:pos="2390"/>
              </w:tabs>
              <w:ind w:left="48"/>
              <w:rPr>
                <w:rFonts w:eastAsia="Calibri" w:cs="Times New Roman"/>
              </w:rPr>
            </w:pPr>
            <w:sdt>
              <w:sdtPr>
                <w:rPr>
                  <w:rFonts w:eastAsia="Calibri" w:cs="Times New Roman"/>
                </w:rPr>
                <w:id w:val="1956441991"/>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 xml:space="preserve">On-site storm drain inlets </w:t>
            </w:r>
          </w:p>
          <w:p w14:paraId="2A2D2726" w14:textId="047C7B60" w:rsidR="00906BDA" w:rsidRPr="00110B8D" w:rsidRDefault="00531C1F" w:rsidP="00824FCF">
            <w:pPr>
              <w:tabs>
                <w:tab w:val="left" w:pos="228"/>
                <w:tab w:val="left" w:pos="2390"/>
              </w:tabs>
              <w:ind w:left="48"/>
              <w:rPr>
                <w:rFonts w:eastAsia="Calibri" w:cs="Times New Roman"/>
              </w:rPr>
            </w:pPr>
            <w:sdt>
              <w:sdtPr>
                <w:rPr>
                  <w:rFonts w:eastAsia="Calibri" w:cs="Times New Roman"/>
                </w:rPr>
                <w:id w:val="1988979375"/>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Interior floor drains and elevator shaft sump pumps</w:t>
            </w:r>
          </w:p>
          <w:p w14:paraId="2143A81C" w14:textId="3695B731" w:rsidR="00906BDA" w:rsidRPr="00110B8D" w:rsidRDefault="00531C1F" w:rsidP="00824FCF">
            <w:pPr>
              <w:tabs>
                <w:tab w:val="left" w:pos="228"/>
                <w:tab w:val="left" w:pos="2390"/>
              </w:tabs>
              <w:ind w:left="48"/>
              <w:rPr>
                <w:rFonts w:eastAsia="Calibri" w:cs="Times New Roman"/>
              </w:rPr>
            </w:pPr>
            <w:sdt>
              <w:sdtPr>
                <w:rPr>
                  <w:rFonts w:eastAsia="Calibri" w:cs="Times New Roman"/>
                </w:rPr>
                <w:id w:val="29480028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Interior parking garages</w:t>
            </w:r>
          </w:p>
          <w:p w14:paraId="3B9502B4" w14:textId="28A197D0" w:rsidR="00906BDA" w:rsidRPr="00110B8D" w:rsidRDefault="00531C1F" w:rsidP="00824FCF">
            <w:pPr>
              <w:tabs>
                <w:tab w:val="left" w:pos="228"/>
                <w:tab w:val="left" w:pos="2390"/>
              </w:tabs>
              <w:ind w:left="48"/>
              <w:rPr>
                <w:rFonts w:eastAsia="Calibri" w:cs="Times New Roman"/>
              </w:rPr>
            </w:pPr>
            <w:sdt>
              <w:sdtPr>
                <w:rPr>
                  <w:rFonts w:eastAsia="Calibri" w:cs="Times New Roman"/>
                </w:rPr>
                <w:id w:val="-1819253928"/>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Need for future indoor &amp; structural pest control</w:t>
            </w:r>
          </w:p>
          <w:p w14:paraId="5E9586A2" w14:textId="5A49C534" w:rsidR="00906BDA" w:rsidRPr="00110B8D" w:rsidRDefault="00531C1F" w:rsidP="00824FCF">
            <w:pPr>
              <w:tabs>
                <w:tab w:val="left" w:pos="228"/>
                <w:tab w:val="left" w:pos="2390"/>
              </w:tabs>
              <w:ind w:left="48"/>
              <w:rPr>
                <w:rFonts w:eastAsia="Calibri" w:cs="Times New Roman"/>
              </w:rPr>
            </w:pPr>
            <w:sdt>
              <w:sdtPr>
                <w:rPr>
                  <w:rFonts w:eastAsia="Calibri" w:cs="Times New Roman"/>
                </w:rPr>
                <w:id w:val="-1271163103"/>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Landscape/Outdoor Pesticide Use</w:t>
            </w:r>
          </w:p>
          <w:p w14:paraId="295AED7D" w14:textId="5B1F3009" w:rsidR="00906BDA" w:rsidRPr="00110B8D" w:rsidRDefault="00531C1F" w:rsidP="00824FCF">
            <w:pPr>
              <w:tabs>
                <w:tab w:val="left" w:pos="228"/>
                <w:tab w:val="left" w:pos="2390"/>
              </w:tabs>
              <w:ind w:left="48"/>
              <w:rPr>
                <w:rFonts w:eastAsia="Calibri" w:cs="Times New Roman"/>
              </w:rPr>
            </w:pPr>
            <w:sdt>
              <w:sdtPr>
                <w:rPr>
                  <w:rFonts w:eastAsia="Calibri" w:cs="Times New Roman"/>
                </w:rPr>
                <w:id w:val="-1770617029"/>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Pools, spas, ponds, decorative fountains, and other water features</w:t>
            </w:r>
          </w:p>
          <w:p w14:paraId="205598D2" w14:textId="5682A26F" w:rsidR="00906BDA" w:rsidRPr="00110B8D" w:rsidRDefault="00531C1F" w:rsidP="00824FCF">
            <w:pPr>
              <w:tabs>
                <w:tab w:val="left" w:pos="228"/>
                <w:tab w:val="left" w:pos="2390"/>
              </w:tabs>
              <w:ind w:left="48"/>
              <w:rPr>
                <w:rFonts w:eastAsia="Calibri" w:cs="Times New Roman"/>
              </w:rPr>
            </w:pPr>
            <w:sdt>
              <w:sdtPr>
                <w:rPr>
                  <w:rFonts w:eastAsia="Calibri" w:cs="Times New Roman"/>
                </w:rPr>
                <w:id w:val="1005410292"/>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Food service</w:t>
            </w:r>
          </w:p>
          <w:p w14:paraId="0ED483EA" w14:textId="6C9E5C01" w:rsidR="00906BDA" w:rsidRPr="00110B8D" w:rsidRDefault="00531C1F" w:rsidP="00824FCF">
            <w:pPr>
              <w:tabs>
                <w:tab w:val="left" w:pos="228"/>
                <w:tab w:val="left" w:pos="2390"/>
              </w:tabs>
              <w:ind w:left="48"/>
              <w:rPr>
                <w:rFonts w:eastAsia="Calibri" w:cs="Times New Roman"/>
              </w:rPr>
            </w:pPr>
            <w:sdt>
              <w:sdtPr>
                <w:rPr>
                  <w:rFonts w:eastAsia="Calibri" w:cs="Times New Roman"/>
                </w:rPr>
                <w:id w:val="-2105105418"/>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Refuse areas</w:t>
            </w:r>
          </w:p>
          <w:p w14:paraId="09D55066" w14:textId="123C90D8" w:rsidR="00906BDA" w:rsidRPr="00110B8D" w:rsidRDefault="00531C1F" w:rsidP="00824FCF">
            <w:pPr>
              <w:tabs>
                <w:tab w:val="left" w:pos="228"/>
                <w:tab w:val="left" w:pos="2390"/>
              </w:tabs>
              <w:ind w:left="48"/>
              <w:rPr>
                <w:rFonts w:eastAsia="Calibri" w:cs="Times New Roman"/>
              </w:rPr>
            </w:pPr>
            <w:sdt>
              <w:sdtPr>
                <w:rPr>
                  <w:rFonts w:eastAsia="Calibri" w:cs="Times New Roman"/>
                </w:rPr>
                <w:id w:val="1905945838"/>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Industrial processes</w:t>
            </w:r>
          </w:p>
          <w:p w14:paraId="577A08DC" w14:textId="388D7953" w:rsidR="00906BDA" w:rsidRPr="00110B8D" w:rsidRDefault="00531C1F" w:rsidP="00824FCF">
            <w:pPr>
              <w:tabs>
                <w:tab w:val="left" w:pos="228"/>
                <w:tab w:val="left" w:pos="2390"/>
              </w:tabs>
              <w:ind w:left="48"/>
              <w:rPr>
                <w:rFonts w:eastAsia="Calibri" w:cs="Times New Roman"/>
              </w:rPr>
            </w:pPr>
            <w:sdt>
              <w:sdtPr>
                <w:rPr>
                  <w:rFonts w:eastAsia="Calibri" w:cs="Times New Roman"/>
                </w:rPr>
                <w:id w:val="781768040"/>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Outdoor storage of equipment or materials</w:t>
            </w:r>
          </w:p>
          <w:p w14:paraId="7FB2B569" w14:textId="26742A3D" w:rsidR="00906BDA" w:rsidRPr="00110B8D" w:rsidRDefault="00531C1F" w:rsidP="00824FCF">
            <w:pPr>
              <w:tabs>
                <w:tab w:val="left" w:pos="228"/>
                <w:tab w:val="left" w:pos="2390"/>
              </w:tabs>
              <w:ind w:left="48"/>
              <w:rPr>
                <w:rFonts w:eastAsia="Calibri" w:cs="Times New Roman"/>
              </w:rPr>
            </w:pPr>
            <w:sdt>
              <w:sdtPr>
                <w:rPr>
                  <w:rFonts w:eastAsia="Calibri" w:cs="Times New Roman"/>
                </w:rPr>
                <w:id w:val="1555972842"/>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Vehicle and Equipment Cleaning</w:t>
            </w:r>
          </w:p>
          <w:p w14:paraId="05E68704" w14:textId="51852BC5" w:rsidR="00906BDA" w:rsidRPr="00110B8D" w:rsidRDefault="00531C1F" w:rsidP="00824FCF">
            <w:pPr>
              <w:tabs>
                <w:tab w:val="left" w:pos="228"/>
                <w:tab w:val="left" w:pos="2390"/>
              </w:tabs>
              <w:ind w:left="48"/>
              <w:rPr>
                <w:rFonts w:eastAsia="Calibri" w:cs="Times New Roman"/>
              </w:rPr>
            </w:pPr>
            <w:sdt>
              <w:sdtPr>
                <w:rPr>
                  <w:rFonts w:eastAsia="Calibri" w:cs="Times New Roman"/>
                </w:rPr>
                <w:id w:val="160130743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Vehicle/Equipment Repair and Maintenance</w:t>
            </w:r>
          </w:p>
          <w:p w14:paraId="77D66051" w14:textId="7CECF496" w:rsidR="00906BDA" w:rsidRPr="00110B8D" w:rsidRDefault="00531C1F" w:rsidP="00824FCF">
            <w:pPr>
              <w:tabs>
                <w:tab w:val="left" w:pos="228"/>
                <w:tab w:val="left" w:pos="2390"/>
              </w:tabs>
              <w:ind w:left="48"/>
              <w:rPr>
                <w:rFonts w:eastAsia="Calibri" w:cs="Times New Roman"/>
              </w:rPr>
            </w:pPr>
            <w:sdt>
              <w:sdtPr>
                <w:rPr>
                  <w:rFonts w:eastAsia="Calibri" w:cs="Times New Roman"/>
                </w:rPr>
                <w:id w:val="-139943106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Fuel Dispensing Areas</w:t>
            </w:r>
          </w:p>
          <w:p w14:paraId="763A08A5" w14:textId="29701E66" w:rsidR="00906BDA" w:rsidRPr="00110B8D" w:rsidRDefault="00531C1F" w:rsidP="00824FCF">
            <w:pPr>
              <w:tabs>
                <w:tab w:val="left" w:pos="228"/>
                <w:tab w:val="left" w:pos="2390"/>
              </w:tabs>
              <w:ind w:left="48"/>
              <w:rPr>
                <w:rFonts w:eastAsia="Calibri" w:cs="Times New Roman"/>
              </w:rPr>
            </w:pPr>
            <w:sdt>
              <w:sdtPr>
                <w:rPr>
                  <w:rFonts w:eastAsia="Calibri" w:cs="Times New Roman"/>
                </w:rPr>
                <w:id w:val="-805777363"/>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Loading Docks</w:t>
            </w:r>
          </w:p>
          <w:p w14:paraId="2B6AA0A6" w14:textId="4D4AE4ED" w:rsidR="00906BDA" w:rsidRPr="00110B8D" w:rsidRDefault="00531C1F" w:rsidP="00824FCF">
            <w:pPr>
              <w:tabs>
                <w:tab w:val="left" w:pos="228"/>
                <w:tab w:val="left" w:pos="2390"/>
              </w:tabs>
              <w:ind w:left="48"/>
              <w:rPr>
                <w:rFonts w:eastAsia="Calibri" w:cs="Times New Roman"/>
              </w:rPr>
            </w:pPr>
            <w:sdt>
              <w:sdtPr>
                <w:rPr>
                  <w:rFonts w:eastAsia="Calibri" w:cs="Times New Roman"/>
                </w:rPr>
                <w:id w:val="-127655253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Fire Sprinkler Test Water</w:t>
            </w:r>
          </w:p>
          <w:p w14:paraId="34A1B9C7" w14:textId="4D3D48F0" w:rsidR="00906BDA" w:rsidRPr="00110B8D" w:rsidRDefault="00531C1F" w:rsidP="00824FCF">
            <w:pPr>
              <w:tabs>
                <w:tab w:val="left" w:pos="228"/>
                <w:tab w:val="left" w:pos="2390"/>
              </w:tabs>
              <w:ind w:left="48"/>
              <w:rPr>
                <w:rFonts w:eastAsia="Calibri" w:cs="Times New Roman"/>
              </w:rPr>
            </w:pPr>
            <w:sdt>
              <w:sdtPr>
                <w:rPr>
                  <w:rFonts w:eastAsia="Calibri" w:cs="Times New Roman"/>
                </w:rPr>
                <w:id w:val="-1950609135"/>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Miscellaneous Drain or Wash Water</w:t>
            </w:r>
          </w:p>
          <w:p w14:paraId="147CBAEE" w14:textId="43240E28" w:rsidR="008E07AC" w:rsidRDefault="00531C1F" w:rsidP="008E07AC">
            <w:pPr>
              <w:tabs>
                <w:tab w:val="left" w:pos="228"/>
                <w:tab w:val="left" w:pos="2390"/>
              </w:tabs>
              <w:ind w:left="48"/>
              <w:rPr>
                <w:rFonts w:eastAsia="Calibri" w:cs="Times New Roman"/>
              </w:rPr>
            </w:pPr>
            <w:sdt>
              <w:sdtPr>
                <w:rPr>
                  <w:rFonts w:eastAsia="Calibri" w:cs="Times New Roman"/>
                </w:rPr>
                <w:id w:val="305971468"/>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06BDA" w:rsidRPr="00110B8D">
              <w:rPr>
                <w:rFonts w:eastAsia="Calibri" w:cs="Times New Roman"/>
              </w:rPr>
              <w:t>Plazas, sidewalks, and parking lots</w:t>
            </w:r>
          </w:p>
          <w:p w14:paraId="15D1D418" w14:textId="593FEEBE" w:rsidR="008E07AC" w:rsidRPr="00110B8D" w:rsidRDefault="00531C1F" w:rsidP="008E07AC">
            <w:pPr>
              <w:tabs>
                <w:tab w:val="left" w:pos="228"/>
                <w:tab w:val="left" w:pos="2390"/>
              </w:tabs>
              <w:ind w:left="48"/>
              <w:rPr>
                <w:rFonts w:eastAsia="Calibri" w:cs="Times New Roman"/>
              </w:rPr>
            </w:pPr>
            <w:sdt>
              <w:sdtPr>
                <w:rPr>
                  <w:rFonts w:eastAsia="Calibri" w:cs="Times New Roman"/>
                </w:rPr>
                <w:id w:val="1169834387"/>
                <w14:checkbox>
                  <w14:checked w14:val="0"/>
                  <w14:checkedState w14:val="2612" w14:font="MS Gothic"/>
                  <w14:uncheckedState w14:val="2610" w14:font="MS Gothic"/>
                </w14:checkbox>
              </w:sdtPr>
              <w:sdtEndPr/>
              <w:sdtContent>
                <w:r w:rsidR="008E07AC">
                  <w:rPr>
                    <w:rFonts w:ascii="MS Gothic" w:eastAsia="MS Gothic" w:hAnsi="MS Gothic" w:cs="Times New Roman" w:hint="eastAsia"/>
                  </w:rPr>
                  <w:t>☐</w:t>
                </w:r>
              </w:sdtContent>
            </w:sdt>
            <w:r w:rsidR="00FC0B63">
              <w:rPr>
                <w:rFonts w:eastAsia="Calibri" w:cs="Times New Roman"/>
              </w:rPr>
              <w:t xml:space="preserve"> </w:t>
            </w:r>
            <w:r w:rsidR="008E07AC">
              <w:rPr>
                <w:rFonts w:eastAsia="Calibri" w:cs="Times New Roman"/>
              </w:rPr>
              <w:t>Large Trash Generating Facilities</w:t>
            </w:r>
          </w:p>
          <w:p w14:paraId="2DC249D4" w14:textId="04B6E38A" w:rsidR="008E07AC" w:rsidRPr="00110B8D" w:rsidRDefault="00531C1F" w:rsidP="008E07AC">
            <w:pPr>
              <w:tabs>
                <w:tab w:val="left" w:pos="228"/>
                <w:tab w:val="left" w:pos="2390"/>
              </w:tabs>
              <w:ind w:left="48"/>
              <w:rPr>
                <w:rFonts w:eastAsia="Calibri" w:cs="Times New Roman"/>
              </w:rPr>
            </w:pPr>
            <w:sdt>
              <w:sdtPr>
                <w:rPr>
                  <w:rFonts w:eastAsia="Calibri" w:cs="Times New Roman"/>
                </w:rPr>
                <w:id w:val="7031813"/>
                <w14:checkbox>
                  <w14:checked w14:val="0"/>
                  <w14:checkedState w14:val="2612" w14:font="MS Gothic"/>
                  <w14:uncheckedState w14:val="2610" w14:font="MS Gothic"/>
                </w14:checkbox>
              </w:sdtPr>
              <w:sdtEndPr/>
              <w:sdtContent>
                <w:r w:rsidR="008E07AC">
                  <w:rPr>
                    <w:rFonts w:ascii="MS Gothic" w:eastAsia="MS Gothic" w:hAnsi="MS Gothic" w:cs="Times New Roman" w:hint="eastAsia"/>
                  </w:rPr>
                  <w:t>☐</w:t>
                </w:r>
              </w:sdtContent>
            </w:sdt>
            <w:r w:rsidR="00FC0B63">
              <w:rPr>
                <w:rFonts w:eastAsia="Calibri" w:cs="Times New Roman"/>
              </w:rPr>
              <w:t xml:space="preserve"> </w:t>
            </w:r>
            <w:r w:rsidR="008E07AC">
              <w:rPr>
                <w:rFonts w:eastAsia="Calibri" w:cs="Times New Roman"/>
              </w:rPr>
              <w:t>Animal Facilities</w:t>
            </w:r>
          </w:p>
          <w:p w14:paraId="11970AD5" w14:textId="7743E9EA" w:rsidR="008E07AC" w:rsidRDefault="00531C1F" w:rsidP="008E07AC">
            <w:pPr>
              <w:tabs>
                <w:tab w:val="left" w:pos="228"/>
                <w:tab w:val="left" w:pos="2390"/>
              </w:tabs>
              <w:ind w:left="48"/>
              <w:rPr>
                <w:rFonts w:eastAsia="Calibri" w:cs="Times New Roman"/>
              </w:rPr>
            </w:pPr>
            <w:sdt>
              <w:sdtPr>
                <w:rPr>
                  <w:rFonts w:eastAsia="Calibri" w:cs="Times New Roman"/>
                </w:rPr>
                <w:id w:val="-1120906772"/>
                <w14:checkbox>
                  <w14:checked w14:val="0"/>
                  <w14:checkedState w14:val="2612" w14:font="MS Gothic"/>
                  <w14:uncheckedState w14:val="2610" w14:font="MS Gothic"/>
                </w14:checkbox>
              </w:sdtPr>
              <w:sdtEndPr/>
              <w:sdtContent>
                <w:r w:rsidR="008E07AC">
                  <w:rPr>
                    <w:rFonts w:ascii="MS Gothic" w:eastAsia="MS Gothic" w:hAnsi="MS Gothic" w:cs="Times New Roman" w:hint="eastAsia"/>
                  </w:rPr>
                  <w:t>☐</w:t>
                </w:r>
              </w:sdtContent>
            </w:sdt>
            <w:r w:rsidR="00FC0B63">
              <w:rPr>
                <w:rFonts w:eastAsia="Calibri" w:cs="Times New Roman"/>
              </w:rPr>
              <w:t xml:space="preserve"> </w:t>
            </w:r>
            <w:r w:rsidR="008E07AC">
              <w:rPr>
                <w:rFonts w:eastAsia="Calibri" w:cs="Times New Roman"/>
              </w:rPr>
              <w:t>Nurseries and Garden Centers</w:t>
            </w:r>
          </w:p>
          <w:p w14:paraId="4A1A0B30" w14:textId="0371AC79" w:rsidR="008E07AC" w:rsidRPr="00110B8D" w:rsidRDefault="00531C1F" w:rsidP="008E07AC">
            <w:pPr>
              <w:tabs>
                <w:tab w:val="left" w:pos="228"/>
                <w:tab w:val="left" w:pos="2390"/>
              </w:tabs>
              <w:ind w:left="48"/>
              <w:rPr>
                <w:rFonts w:eastAsia="Calibri" w:cs="Times New Roman"/>
              </w:rPr>
            </w:pPr>
            <w:sdt>
              <w:sdtPr>
                <w:rPr>
                  <w:rFonts w:eastAsia="Calibri" w:cs="Times New Roman"/>
                </w:rPr>
                <w:id w:val="924851791"/>
                <w14:checkbox>
                  <w14:checked w14:val="0"/>
                  <w14:checkedState w14:val="2612" w14:font="MS Gothic"/>
                  <w14:uncheckedState w14:val="2610" w14:font="MS Gothic"/>
                </w14:checkbox>
              </w:sdtPr>
              <w:sdtEndPr/>
              <w:sdtContent>
                <w:r w:rsidR="008E07AC">
                  <w:rPr>
                    <w:rFonts w:ascii="MS Gothic" w:eastAsia="MS Gothic" w:hAnsi="MS Gothic" w:cs="Times New Roman" w:hint="eastAsia"/>
                  </w:rPr>
                  <w:t>☐</w:t>
                </w:r>
              </w:sdtContent>
            </w:sdt>
            <w:r w:rsidR="00FC0B63">
              <w:rPr>
                <w:rFonts w:eastAsia="Calibri" w:cs="Times New Roman"/>
              </w:rPr>
              <w:t xml:space="preserve"> </w:t>
            </w:r>
            <w:r w:rsidR="008E07AC">
              <w:rPr>
                <w:rFonts w:eastAsia="Calibri" w:cs="Times New Roman"/>
              </w:rPr>
              <w:t>Automotive Facilities</w:t>
            </w:r>
          </w:p>
          <w:p w14:paraId="0ABE7429" w14:textId="3AF2582D" w:rsidR="00967ED5" w:rsidRPr="00110B8D" w:rsidRDefault="00531C1F" w:rsidP="00824FCF">
            <w:pPr>
              <w:tabs>
                <w:tab w:val="left" w:pos="228"/>
                <w:tab w:val="left" w:pos="2390"/>
              </w:tabs>
              <w:ind w:left="48"/>
              <w:rPr>
                <w:rFonts w:eastAsia="Calibri" w:cs="Times New Roman"/>
              </w:rPr>
            </w:pPr>
            <w:sdt>
              <w:sdtPr>
                <w:rPr>
                  <w:rFonts w:eastAsia="Calibri" w:cs="Times New Roman"/>
                </w:rPr>
                <w:id w:val="126919533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FC0B63">
              <w:rPr>
                <w:rFonts w:eastAsia="Calibri" w:cs="Times New Roman"/>
              </w:rPr>
              <w:t xml:space="preserve"> </w:t>
            </w:r>
            <w:r w:rsidR="00967ED5">
              <w:rPr>
                <w:rFonts w:eastAsia="Calibri" w:cs="Times New Roman"/>
              </w:rPr>
              <w:t>Other (provide description)</w:t>
            </w:r>
          </w:p>
          <w:p w14:paraId="477B0EBA" w14:textId="77777777" w:rsidR="00906BDA" w:rsidRPr="00110B8D" w:rsidRDefault="00906BDA" w:rsidP="00824FCF">
            <w:pPr>
              <w:rPr>
                <w:rFonts w:eastAsia="Calibri" w:cs="Times New Roman"/>
              </w:rPr>
            </w:pPr>
          </w:p>
          <w:p w14:paraId="05071205" w14:textId="10D8EF1D" w:rsidR="00006C3B" w:rsidRPr="00110B8D" w:rsidRDefault="009A0021" w:rsidP="00792026">
            <w:pPr>
              <w:rPr>
                <w:rFonts w:eastAsia="Calibri" w:cs="Times New Roman"/>
              </w:rPr>
            </w:pPr>
            <w:r w:rsidRPr="000E7995">
              <w:rPr>
                <w:rFonts w:eastAsia="Calibri" w:cs="Times New Roman"/>
              </w:rPr>
              <w:t>Description / Additional Information:</w:t>
            </w:r>
          </w:p>
        </w:tc>
      </w:tr>
      <w:tr w:rsidR="00E30641" w:rsidRPr="00110B8D" w14:paraId="167CE6A4" w14:textId="77777777" w:rsidTr="00792026">
        <w:trPr>
          <w:cantSplit/>
        </w:trPr>
        <w:tc>
          <w:tcPr>
            <w:tcW w:w="9576" w:type="dxa"/>
            <w:gridSpan w:val="2"/>
          </w:tcPr>
          <w:p w14:paraId="788965AD" w14:textId="77777777" w:rsidR="00E30641" w:rsidRDefault="00E30641" w:rsidP="00792026">
            <w:pPr>
              <w:rPr>
                <w:rFonts w:eastAsia="Calibri" w:cs="Times New Roman"/>
              </w:rPr>
            </w:pPr>
          </w:p>
          <w:p w14:paraId="2D790E68" w14:textId="77777777" w:rsidR="00E30641" w:rsidRDefault="00E30641" w:rsidP="00792026">
            <w:pPr>
              <w:rPr>
                <w:rFonts w:eastAsia="Calibri" w:cs="Times New Roman"/>
              </w:rPr>
            </w:pPr>
          </w:p>
          <w:p w14:paraId="2E69C392" w14:textId="77777777" w:rsidR="00E30641" w:rsidRDefault="00E30641" w:rsidP="00792026">
            <w:pPr>
              <w:rPr>
                <w:rFonts w:eastAsia="Calibri" w:cs="Times New Roman"/>
              </w:rPr>
            </w:pPr>
          </w:p>
          <w:p w14:paraId="1E69B8F1" w14:textId="77777777" w:rsidR="00E30641" w:rsidRDefault="00E30641" w:rsidP="00792026">
            <w:pPr>
              <w:rPr>
                <w:rFonts w:eastAsia="Calibri" w:cs="Times New Roman"/>
              </w:rPr>
            </w:pPr>
          </w:p>
          <w:p w14:paraId="748336DA" w14:textId="77777777" w:rsidR="00E30641" w:rsidRDefault="00E30641" w:rsidP="00792026">
            <w:pPr>
              <w:rPr>
                <w:rFonts w:eastAsia="Calibri" w:cs="Times New Roman"/>
              </w:rPr>
            </w:pPr>
          </w:p>
          <w:p w14:paraId="66CA7649" w14:textId="77777777" w:rsidR="00E30641" w:rsidRDefault="00E30641" w:rsidP="00792026">
            <w:pPr>
              <w:rPr>
                <w:rFonts w:eastAsia="Calibri" w:cs="Times New Roman"/>
              </w:rPr>
            </w:pPr>
          </w:p>
          <w:p w14:paraId="33A73965" w14:textId="77777777" w:rsidR="00E30641" w:rsidRDefault="00E30641" w:rsidP="00792026">
            <w:pPr>
              <w:rPr>
                <w:rFonts w:eastAsia="Calibri" w:cs="Times New Roman"/>
              </w:rPr>
            </w:pPr>
          </w:p>
          <w:p w14:paraId="25AFF2FE" w14:textId="77777777" w:rsidR="00E30641" w:rsidRDefault="00E30641" w:rsidP="00792026">
            <w:pPr>
              <w:rPr>
                <w:rFonts w:eastAsia="Calibri" w:cs="Times New Roman"/>
              </w:rPr>
            </w:pPr>
          </w:p>
          <w:p w14:paraId="13F0672B" w14:textId="77777777" w:rsidR="00E30641" w:rsidRDefault="00E30641" w:rsidP="00792026">
            <w:pPr>
              <w:rPr>
                <w:rFonts w:eastAsia="Calibri" w:cs="Times New Roman"/>
              </w:rPr>
            </w:pPr>
          </w:p>
          <w:p w14:paraId="49739108" w14:textId="77777777" w:rsidR="00E30641" w:rsidRDefault="00E30641" w:rsidP="00792026">
            <w:pPr>
              <w:rPr>
                <w:rFonts w:eastAsia="Calibri" w:cs="Times New Roman"/>
              </w:rPr>
            </w:pPr>
          </w:p>
          <w:p w14:paraId="33D82EE9" w14:textId="77777777" w:rsidR="00E30641" w:rsidRDefault="00E30641" w:rsidP="00792026">
            <w:pPr>
              <w:rPr>
                <w:rFonts w:eastAsia="Calibri" w:cs="Times New Roman"/>
              </w:rPr>
            </w:pPr>
          </w:p>
          <w:p w14:paraId="31E5087F" w14:textId="77777777" w:rsidR="00E30641" w:rsidRDefault="00E30641" w:rsidP="00792026">
            <w:pPr>
              <w:rPr>
                <w:rFonts w:eastAsia="Calibri" w:cs="Times New Roman"/>
              </w:rPr>
            </w:pPr>
          </w:p>
          <w:p w14:paraId="6D724748" w14:textId="77777777" w:rsidR="00E30641" w:rsidRDefault="00E30641" w:rsidP="00792026">
            <w:pPr>
              <w:rPr>
                <w:rFonts w:eastAsia="Calibri" w:cs="Times New Roman"/>
              </w:rPr>
            </w:pPr>
          </w:p>
          <w:p w14:paraId="3FE8874A" w14:textId="77777777" w:rsidR="00E30641" w:rsidRDefault="00E30641" w:rsidP="00792026">
            <w:pPr>
              <w:rPr>
                <w:rFonts w:eastAsia="Calibri" w:cs="Times New Roman"/>
              </w:rPr>
            </w:pPr>
          </w:p>
          <w:p w14:paraId="2E232CDD" w14:textId="569B0B61" w:rsidR="00E30641" w:rsidRPr="00110B8D" w:rsidRDefault="00E30641" w:rsidP="00792026">
            <w:pPr>
              <w:rPr>
                <w:rFonts w:eastAsia="Calibri" w:cs="Times New Roman"/>
              </w:rPr>
            </w:pPr>
          </w:p>
        </w:tc>
      </w:tr>
      <w:bookmarkEnd w:id="23"/>
    </w:tbl>
    <w:p w14:paraId="07DB2CCD" w14:textId="77777777" w:rsidR="00906BDA" w:rsidRPr="00110B8D" w:rsidRDefault="00906BDA" w:rsidP="00906BDA">
      <w:pPr>
        <w:pStyle w:val="NoSpacing"/>
        <w:rPr>
          <w:rFonts w:ascii="Helvetica" w:hAnsi="Helvetica"/>
        </w:rPr>
      </w:pPr>
    </w:p>
    <w:p w14:paraId="7E525E5B" w14:textId="77777777" w:rsidR="00906BDA" w:rsidRPr="00110B8D" w:rsidRDefault="00906BDA" w:rsidP="00906BDA">
      <w:r w:rsidRPr="00110B8D">
        <w:br w:type="page"/>
      </w:r>
    </w:p>
    <w:p w14:paraId="38FAB781" w14:textId="283BC2E3" w:rsidR="00715857" w:rsidRPr="00715857" w:rsidRDefault="00D56721" w:rsidP="00715857">
      <w:pPr>
        <w:pStyle w:val="Heading2"/>
      </w:pPr>
      <w:bookmarkStart w:id="24" w:name="_Toc103336427"/>
      <w:r w:rsidRPr="00D56721">
        <w:lastRenderedPageBreak/>
        <w:t>Identification of Receiving Water and Pollutants of Concern</w:t>
      </w:r>
      <w:bookmarkEnd w:id="24"/>
    </w:p>
    <w:tbl>
      <w:tblPr>
        <w:tblStyle w:val="TableGrid11"/>
        <w:tblW w:w="9576" w:type="dxa"/>
        <w:tblLayout w:type="fixed"/>
        <w:tblLook w:val="04A0" w:firstRow="1" w:lastRow="0" w:firstColumn="1" w:lastColumn="0" w:noHBand="0" w:noVBand="1"/>
      </w:tblPr>
      <w:tblGrid>
        <w:gridCol w:w="2394"/>
        <w:gridCol w:w="798"/>
        <w:gridCol w:w="1596"/>
        <w:gridCol w:w="1596"/>
        <w:gridCol w:w="798"/>
        <w:gridCol w:w="553"/>
        <w:gridCol w:w="1841"/>
      </w:tblGrid>
      <w:tr w:rsidR="00071EC3" w:rsidRPr="003C1077" w14:paraId="57E6B0FE" w14:textId="77777777" w:rsidTr="00236A2A">
        <w:trPr>
          <w:cantSplit/>
          <w:trHeight w:val="458"/>
          <w:tblHeader/>
        </w:trPr>
        <w:tc>
          <w:tcPr>
            <w:tcW w:w="7735" w:type="dxa"/>
            <w:gridSpan w:val="6"/>
            <w:shd w:val="clear" w:color="auto" w:fill="548DD4"/>
            <w:vAlign w:val="center"/>
          </w:tcPr>
          <w:p w14:paraId="6E16E324" w14:textId="666CA881" w:rsidR="00071EC3" w:rsidRPr="003C1077" w:rsidRDefault="007D39E0" w:rsidP="00236A2A">
            <w:pPr>
              <w:jc w:val="center"/>
              <w:rPr>
                <w:rFonts w:eastAsia="Calibri" w:cs="Times New Roman"/>
                <w:b/>
                <w:color w:val="FFFFFF" w:themeColor="background1"/>
              </w:rPr>
            </w:pPr>
            <w:bookmarkStart w:id="25" w:name="_Hlk11317058"/>
            <w:r>
              <w:rPr>
                <w:rFonts w:eastAsia="Calibri" w:cs="Times New Roman"/>
                <w:b/>
                <w:color w:val="FFFFFF" w:themeColor="background1"/>
                <w:sz w:val="28"/>
              </w:rPr>
              <w:t>Site Information Checklist for PDPs</w:t>
            </w:r>
          </w:p>
        </w:tc>
        <w:tc>
          <w:tcPr>
            <w:tcW w:w="1841" w:type="dxa"/>
            <w:shd w:val="clear" w:color="auto" w:fill="548DD4"/>
            <w:vAlign w:val="center"/>
          </w:tcPr>
          <w:p w14:paraId="5AAA7210" w14:textId="118997F9" w:rsidR="00071EC3" w:rsidRPr="003C1077" w:rsidRDefault="00071EC3" w:rsidP="009819AE">
            <w:pPr>
              <w:jc w:val="center"/>
              <w:rPr>
                <w:rFonts w:eastAsia="Calibri" w:cs="Times New Roman"/>
                <w:b/>
                <w:color w:val="FFFFFF" w:themeColor="background1"/>
              </w:rPr>
            </w:pPr>
            <w:r w:rsidRPr="003C1077">
              <w:rPr>
                <w:rFonts w:eastAsia="Calibri" w:cs="Times New Roman"/>
                <w:b/>
                <w:color w:val="FFFFFF" w:themeColor="background1"/>
              </w:rPr>
              <w:t>Form I-2</w:t>
            </w:r>
            <w:r w:rsidR="00DA6B40">
              <w:rPr>
                <w:rFonts w:eastAsia="Calibri" w:cs="Times New Roman"/>
                <w:b/>
                <w:color w:val="FFFFFF" w:themeColor="background1"/>
              </w:rPr>
              <w:t>a</w:t>
            </w:r>
          </w:p>
        </w:tc>
      </w:tr>
      <w:tr w:rsidR="007153E7" w:rsidRPr="00110B8D" w14:paraId="123CC100" w14:textId="77777777" w:rsidTr="00BF49BD">
        <w:trPr>
          <w:cantSplit/>
        </w:trPr>
        <w:tc>
          <w:tcPr>
            <w:tcW w:w="9576" w:type="dxa"/>
            <w:gridSpan w:val="7"/>
          </w:tcPr>
          <w:p w14:paraId="1E7539F2" w14:textId="625CE344" w:rsidR="007153E7" w:rsidRPr="00E30641" w:rsidRDefault="002E5D03" w:rsidP="00BF49BD">
            <w:pPr>
              <w:rPr>
                <w:rFonts w:eastAsia="Calibri" w:cs="Times New Roman"/>
              </w:rPr>
            </w:pPr>
            <w:r w:rsidRPr="000E7995">
              <w:rPr>
                <w:rFonts w:eastAsia="Calibri" w:cs="Times New Roman"/>
              </w:rPr>
              <w:t>Describe path of storm water from the project site to the Pacific Ocean (or bay, lagoon, lake or reservoir, as applicable):</w:t>
            </w:r>
          </w:p>
        </w:tc>
      </w:tr>
      <w:tr w:rsidR="00E30641" w:rsidRPr="00110B8D" w14:paraId="451313DA" w14:textId="77777777" w:rsidTr="00BF49BD">
        <w:trPr>
          <w:cantSplit/>
        </w:trPr>
        <w:tc>
          <w:tcPr>
            <w:tcW w:w="9576" w:type="dxa"/>
            <w:gridSpan w:val="7"/>
          </w:tcPr>
          <w:p w14:paraId="366F5D88" w14:textId="77777777" w:rsidR="00E30641" w:rsidRDefault="00E30641" w:rsidP="002E5D03">
            <w:pPr>
              <w:rPr>
                <w:rFonts w:eastAsia="Calibri" w:cs="Times New Roman"/>
              </w:rPr>
            </w:pPr>
          </w:p>
          <w:p w14:paraId="3A37F6C3" w14:textId="77777777" w:rsidR="00E30641" w:rsidRDefault="00E30641" w:rsidP="002E5D03">
            <w:pPr>
              <w:rPr>
                <w:rFonts w:eastAsia="Calibri" w:cs="Times New Roman"/>
              </w:rPr>
            </w:pPr>
          </w:p>
          <w:p w14:paraId="47258657" w14:textId="77777777" w:rsidR="00E30641" w:rsidRDefault="00E30641" w:rsidP="002E5D03">
            <w:pPr>
              <w:rPr>
                <w:rFonts w:eastAsia="Calibri" w:cs="Times New Roman"/>
              </w:rPr>
            </w:pPr>
          </w:p>
          <w:p w14:paraId="72A52897" w14:textId="10026691" w:rsidR="00E30641" w:rsidRPr="000E7995" w:rsidRDefault="00E30641" w:rsidP="002E5D03">
            <w:pPr>
              <w:rPr>
                <w:rFonts w:eastAsia="Calibri" w:cs="Times New Roman"/>
              </w:rPr>
            </w:pPr>
          </w:p>
        </w:tc>
      </w:tr>
      <w:tr w:rsidR="00906BDA" w:rsidRPr="00110B8D" w14:paraId="7CB6B778" w14:textId="77777777" w:rsidTr="00792026">
        <w:trPr>
          <w:cantSplit/>
        </w:trPr>
        <w:tc>
          <w:tcPr>
            <w:tcW w:w="9576" w:type="dxa"/>
            <w:gridSpan w:val="7"/>
          </w:tcPr>
          <w:p w14:paraId="3FC4D1F0" w14:textId="1D4E6535" w:rsidR="00906BDA" w:rsidRPr="00110B8D" w:rsidRDefault="002E5D03" w:rsidP="00792026">
            <w:pPr>
              <w:rPr>
                <w:rFonts w:eastAsia="Calibri" w:cs="Times New Roman"/>
              </w:rPr>
            </w:pPr>
            <w:r w:rsidRPr="002E5D03">
              <w:rPr>
                <w:rFonts w:eastAsia="Calibri" w:cs="Times New Roman"/>
              </w:rPr>
              <w:t>List any 303(d) impaired water bodies within the path of storm water from the project site to the Pacific Ocean (or bay, lagoon, lake or reservoir, as applicable), identify the pollutant(s)/stressor(s) causing impairment, and identify any TMDLs for the impaired water bodies:</w:t>
            </w:r>
          </w:p>
        </w:tc>
      </w:tr>
      <w:tr w:rsidR="00906BDA" w:rsidRPr="00110B8D" w14:paraId="5EBA7E86" w14:textId="77777777" w:rsidTr="00ED4A82">
        <w:trPr>
          <w:cantSplit/>
          <w:trHeight w:val="352"/>
        </w:trPr>
        <w:tc>
          <w:tcPr>
            <w:tcW w:w="3192" w:type="dxa"/>
            <w:gridSpan w:val="2"/>
            <w:vAlign w:val="center"/>
          </w:tcPr>
          <w:p w14:paraId="08A95F7F" w14:textId="77777777" w:rsidR="00906BDA" w:rsidRPr="00110B8D" w:rsidRDefault="00906BDA" w:rsidP="00ED4A82">
            <w:pPr>
              <w:jc w:val="center"/>
              <w:rPr>
                <w:rFonts w:eastAsia="Calibri" w:cs="Times New Roman"/>
                <w:b/>
              </w:rPr>
            </w:pPr>
            <w:r w:rsidRPr="00110B8D">
              <w:rPr>
                <w:rFonts w:eastAsia="Calibri" w:cs="Times New Roman"/>
                <w:b/>
              </w:rPr>
              <w:t>303(d) Impaired Water Body</w:t>
            </w:r>
          </w:p>
        </w:tc>
        <w:tc>
          <w:tcPr>
            <w:tcW w:w="3192" w:type="dxa"/>
            <w:gridSpan w:val="2"/>
            <w:vAlign w:val="center"/>
          </w:tcPr>
          <w:p w14:paraId="64C14A00" w14:textId="77777777" w:rsidR="00906BDA" w:rsidRPr="00110B8D" w:rsidRDefault="00906BDA" w:rsidP="00ED4A82">
            <w:pPr>
              <w:jc w:val="center"/>
              <w:rPr>
                <w:rFonts w:eastAsia="Calibri" w:cs="Times New Roman"/>
                <w:b/>
              </w:rPr>
            </w:pPr>
            <w:r w:rsidRPr="00110B8D">
              <w:rPr>
                <w:rFonts w:eastAsia="Calibri" w:cs="Times New Roman"/>
                <w:b/>
              </w:rPr>
              <w:t>Pollutant(s)/Stressor(s)</w:t>
            </w:r>
          </w:p>
        </w:tc>
        <w:tc>
          <w:tcPr>
            <w:tcW w:w="3192" w:type="dxa"/>
            <w:gridSpan w:val="3"/>
            <w:vAlign w:val="center"/>
          </w:tcPr>
          <w:p w14:paraId="6640CB0C" w14:textId="77777777" w:rsidR="00906BDA" w:rsidRPr="00110B8D" w:rsidRDefault="00906BDA" w:rsidP="00ED4A82">
            <w:pPr>
              <w:jc w:val="center"/>
              <w:rPr>
                <w:rFonts w:eastAsia="Calibri" w:cs="Times New Roman"/>
                <w:b/>
              </w:rPr>
            </w:pPr>
            <w:r w:rsidRPr="00110B8D">
              <w:rPr>
                <w:rFonts w:eastAsia="Calibri" w:cs="Times New Roman"/>
                <w:b/>
              </w:rPr>
              <w:t>TMDLs</w:t>
            </w:r>
            <w:r w:rsidR="00391D5E" w:rsidRPr="00110B8D">
              <w:rPr>
                <w:rFonts w:eastAsia="Calibri" w:cs="Times New Roman"/>
                <w:b/>
              </w:rPr>
              <w:t xml:space="preserve"> / WQIP Highest Priority Pollutant</w:t>
            </w:r>
          </w:p>
        </w:tc>
      </w:tr>
      <w:tr w:rsidR="002E5D03" w:rsidRPr="00110B8D" w14:paraId="3D74CD35" w14:textId="77777777" w:rsidTr="00792026">
        <w:trPr>
          <w:cantSplit/>
          <w:trHeight w:val="347"/>
        </w:trPr>
        <w:tc>
          <w:tcPr>
            <w:tcW w:w="3192" w:type="dxa"/>
            <w:gridSpan w:val="2"/>
          </w:tcPr>
          <w:p w14:paraId="3394BB7D" w14:textId="77777777" w:rsidR="002E5D03" w:rsidRPr="00110B8D" w:rsidRDefault="002E5D03" w:rsidP="002E5D03">
            <w:pPr>
              <w:rPr>
                <w:rFonts w:eastAsia="Calibri" w:cs="Times New Roman"/>
              </w:rPr>
            </w:pPr>
          </w:p>
        </w:tc>
        <w:tc>
          <w:tcPr>
            <w:tcW w:w="3192" w:type="dxa"/>
            <w:gridSpan w:val="2"/>
          </w:tcPr>
          <w:p w14:paraId="6BE977F5" w14:textId="77777777" w:rsidR="002E5D03" w:rsidRPr="00110B8D" w:rsidRDefault="002E5D03" w:rsidP="002E5D03">
            <w:pPr>
              <w:rPr>
                <w:rFonts w:eastAsia="Calibri" w:cs="Times New Roman"/>
              </w:rPr>
            </w:pPr>
          </w:p>
        </w:tc>
        <w:tc>
          <w:tcPr>
            <w:tcW w:w="3192" w:type="dxa"/>
            <w:gridSpan w:val="3"/>
          </w:tcPr>
          <w:p w14:paraId="76ABF221" w14:textId="77777777" w:rsidR="002E5D03" w:rsidRPr="00110B8D" w:rsidRDefault="002E5D03" w:rsidP="002E5D03">
            <w:pPr>
              <w:rPr>
                <w:rFonts w:eastAsia="Calibri" w:cs="Times New Roman"/>
              </w:rPr>
            </w:pPr>
          </w:p>
        </w:tc>
      </w:tr>
      <w:tr w:rsidR="002E5D03" w:rsidRPr="00110B8D" w14:paraId="5D97D82E" w14:textId="77777777" w:rsidTr="00792026">
        <w:trPr>
          <w:cantSplit/>
          <w:trHeight w:val="347"/>
        </w:trPr>
        <w:tc>
          <w:tcPr>
            <w:tcW w:w="3192" w:type="dxa"/>
            <w:gridSpan w:val="2"/>
          </w:tcPr>
          <w:p w14:paraId="44F12F6A" w14:textId="77777777" w:rsidR="002E5D03" w:rsidRPr="00110B8D" w:rsidRDefault="002E5D03" w:rsidP="002E5D03">
            <w:pPr>
              <w:rPr>
                <w:rFonts w:eastAsia="Calibri" w:cs="Times New Roman"/>
              </w:rPr>
            </w:pPr>
          </w:p>
        </w:tc>
        <w:tc>
          <w:tcPr>
            <w:tcW w:w="3192" w:type="dxa"/>
            <w:gridSpan w:val="2"/>
          </w:tcPr>
          <w:p w14:paraId="73B4C215" w14:textId="77777777" w:rsidR="002E5D03" w:rsidRPr="00110B8D" w:rsidRDefault="002E5D03" w:rsidP="002E5D03">
            <w:pPr>
              <w:rPr>
                <w:rFonts w:eastAsia="Calibri" w:cs="Times New Roman"/>
              </w:rPr>
            </w:pPr>
          </w:p>
        </w:tc>
        <w:tc>
          <w:tcPr>
            <w:tcW w:w="3192" w:type="dxa"/>
            <w:gridSpan w:val="3"/>
          </w:tcPr>
          <w:p w14:paraId="788691E4" w14:textId="77777777" w:rsidR="002E5D03" w:rsidRPr="00110B8D" w:rsidRDefault="002E5D03" w:rsidP="002E5D03">
            <w:pPr>
              <w:rPr>
                <w:rFonts w:eastAsia="Calibri" w:cs="Times New Roman"/>
              </w:rPr>
            </w:pPr>
          </w:p>
        </w:tc>
      </w:tr>
      <w:tr w:rsidR="002E5D03" w:rsidRPr="00110B8D" w14:paraId="76C4E42B" w14:textId="77777777" w:rsidTr="00792026">
        <w:trPr>
          <w:cantSplit/>
          <w:trHeight w:val="347"/>
        </w:trPr>
        <w:tc>
          <w:tcPr>
            <w:tcW w:w="3192" w:type="dxa"/>
            <w:gridSpan w:val="2"/>
          </w:tcPr>
          <w:p w14:paraId="254D3C65" w14:textId="77777777" w:rsidR="002E5D03" w:rsidRPr="00110B8D" w:rsidRDefault="002E5D03" w:rsidP="002E5D03">
            <w:pPr>
              <w:rPr>
                <w:rFonts w:eastAsia="Calibri" w:cs="Times New Roman"/>
              </w:rPr>
            </w:pPr>
          </w:p>
        </w:tc>
        <w:tc>
          <w:tcPr>
            <w:tcW w:w="3192" w:type="dxa"/>
            <w:gridSpan w:val="2"/>
          </w:tcPr>
          <w:p w14:paraId="1F12C6CF" w14:textId="77777777" w:rsidR="002E5D03" w:rsidRPr="00110B8D" w:rsidRDefault="002E5D03" w:rsidP="002E5D03">
            <w:pPr>
              <w:rPr>
                <w:rFonts w:eastAsia="Calibri" w:cs="Times New Roman"/>
              </w:rPr>
            </w:pPr>
          </w:p>
        </w:tc>
        <w:tc>
          <w:tcPr>
            <w:tcW w:w="3192" w:type="dxa"/>
            <w:gridSpan w:val="3"/>
          </w:tcPr>
          <w:p w14:paraId="2E61BE0E" w14:textId="77777777" w:rsidR="002E5D03" w:rsidRPr="00110B8D" w:rsidRDefault="002E5D03" w:rsidP="002E5D03">
            <w:pPr>
              <w:rPr>
                <w:rFonts w:eastAsia="Calibri" w:cs="Times New Roman"/>
              </w:rPr>
            </w:pPr>
          </w:p>
        </w:tc>
      </w:tr>
      <w:tr w:rsidR="00071EC3" w:rsidRPr="00110B8D" w14:paraId="3EEC5A01" w14:textId="77777777" w:rsidTr="000E7995">
        <w:trPr>
          <w:cantSplit/>
        </w:trPr>
        <w:tc>
          <w:tcPr>
            <w:tcW w:w="9576" w:type="dxa"/>
            <w:gridSpan w:val="7"/>
            <w:shd w:val="clear" w:color="auto" w:fill="9CC2E5"/>
          </w:tcPr>
          <w:p w14:paraId="175F527E" w14:textId="32AC9B65" w:rsidR="00071EC3" w:rsidRPr="000E7995" w:rsidRDefault="00071EC3" w:rsidP="002E5D03">
            <w:pPr>
              <w:jc w:val="center"/>
              <w:rPr>
                <w:rFonts w:eastAsia="Calibri" w:cs="Times New Roman"/>
                <w:b/>
              </w:rPr>
            </w:pPr>
            <w:r w:rsidRPr="000E7995">
              <w:rPr>
                <w:rFonts w:eastAsia="Calibri" w:cs="Times New Roman"/>
                <w:b/>
              </w:rPr>
              <w:t>Identification of Project Site Pollutants*</w:t>
            </w:r>
          </w:p>
        </w:tc>
      </w:tr>
      <w:tr w:rsidR="002E5D03" w:rsidRPr="00110B8D" w14:paraId="40465802" w14:textId="77777777" w:rsidTr="00ED4A82">
        <w:trPr>
          <w:cantSplit/>
          <w:trHeight w:val="1133"/>
        </w:trPr>
        <w:tc>
          <w:tcPr>
            <w:tcW w:w="9576" w:type="dxa"/>
            <w:gridSpan w:val="7"/>
            <w:vAlign w:val="center"/>
          </w:tcPr>
          <w:p w14:paraId="09E56452" w14:textId="60866229" w:rsidR="002E5D03" w:rsidRPr="00ED4A82" w:rsidRDefault="002E5D03" w:rsidP="00ED4A82">
            <w:pPr>
              <w:rPr>
                <w:rFonts w:eastAsia="Calibri" w:cs="Times New Roman"/>
              </w:rPr>
            </w:pPr>
            <w:r w:rsidRPr="00ED4A82">
              <w:rPr>
                <w:rFonts w:eastAsia="Calibri" w:cs="Times New Roman"/>
              </w:rPr>
              <w:t>*Identification of project site pollutants below is only required if flow-thru treatment BMPs</w:t>
            </w:r>
            <w:r w:rsidR="00150374">
              <w:rPr>
                <w:rFonts w:eastAsia="Calibri" w:cs="Times New Roman"/>
              </w:rPr>
              <w:t xml:space="preserve"> </w:t>
            </w:r>
            <w:r w:rsidRPr="00ED4A82">
              <w:rPr>
                <w:rFonts w:eastAsia="Calibri" w:cs="Times New Roman"/>
              </w:rPr>
              <w:t>are implemented onsite in lieu of retention or biofiltration BMPs. Note the project must also participate in an alternative compliance program (unless prior lawful approval to meet earlier PDP requirements is demonstrated).</w:t>
            </w:r>
          </w:p>
        </w:tc>
      </w:tr>
      <w:tr w:rsidR="002E5D03" w:rsidRPr="00110B8D" w14:paraId="7186C96C" w14:textId="77777777" w:rsidTr="00ED4A82">
        <w:trPr>
          <w:cantSplit/>
          <w:trHeight w:val="638"/>
        </w:trPr>
        <w:tc>
          <w:tcPr>
            <w:tcW w:w="9576" w:type="dxa"/>
            <w:gridSpan w:val="7"/>
            <w:vAlign w:val="center"/>
          </w:tcPr>
          <w:p w14:paraId="65AB23BC" w14:textId="4B192DF7" w:rsidR="002E5D03" w:rsidRPr="00110B8D" w:rsidRDefault="002E5D03" w:rsidP="00ED4A82">
            <w:pPr>
              <w:rPr>
                <w:rFonts w:eastAsia="Calibri" w:cs="Times New Roman"/>
              </w:rPr>
            </w:pPr>
            <w:r w:rsidRPr="00110B8D">
              <w:rPr>
                <w:rFonts w:eastAsia="Calibri" w:cs="Times New Roman"/>
              </w:rPr>
              <w:t xml:space="preserve">Identify pollutants expected from the project site based on all proposed use(s) of the site (see </w:t>
            </w:r>
            <w:r>
              <w:rPr>
                <w:rFonts w:eastAsia="Calibri" w:cs="Times New Roman"/>
              </w:rPr>
              <w:t>Storm Water</w:t>
            </w:r>
            <w:r w:rsidRPr="00110B8D">
              <w:rPr>
                <w:rFonts w:eastAsia="Calibri" w:cs="Times New Roman"/>
              </w:rPr>
              <w:t xml:space="preserve"> Design Manual Appendix B.6):</w:t>
            </w:r>
          </w:p>
        </w:tc>
      </w:tr>
      <w:tr w:rsidR="002E5D03" w:rsidRPr="00110B8D" w14:paraId="42E43F8B" w14:textId="77777777" w:rsidTr="007D39E0">
        <w:trPr>
          <w:cantSplit/>
          <w:trHeight w:val="484"/>
        </w:trPr>
        <w:tc>
          <w:tcPr>
            <w:tcW w:w="2394" w:type="dxa"/>
            <w:vAlign w:val="center"/>
          </w:tcPr>
          <w:p w14:paraId="5AEA242D" w14:textId="77777777" w:rsidR="002E5D03" w:rsidRPr="00110B8D" w:rsidRDefault="002E5D03" w:rsidP="007D39E0">
            <w:pPr>
              <w:jc w:val="center"/>
              <w:rPr>
                <w:rFonts w:eastAsia="Calibri" w:cs="Times New Roman"/>
                <w:b/>
              </w:rPr>
            </w:pPr>
            <w:r w:rsidRPr="00110B8D">
              <w:rPr>
                <w:rFonts w:eastAsia="Calibri" w:cs="Times New Roman"/>
                <w:b/>
              </w:rPr>
              <w:t>Pollutant</w:t>
            </w:r>
          </w:p>
        </w:tc>
        <w:tc>
          <w:tcPr>
            <w:tcW w:w="2394" w:type="dxa"/>
            <w:gridSpan w:val="2"/>
            <w:vAlign w:val="center"/>
          </w:tcPr>
          <w:p w14:paraId="637ABA92" w14:textId="77777777" w:rsidR="002E5D03" w:rsidRPr="00110B8D" w:rsidRDefault="002E5D03" w:rsidP="007D39E0">
            <w:pPr>
              <w:jc w:val="center"/>
              <w:rPr>
                <w:rFonts w:eastAsia="Calibri" w:cs="Times New Roman"/>
                <w:b/>
              </w:rPr>
            </w:pPr>
            <w:r w:rsidRPr="00110B8D">
              <w:rPr>
                <w:rFonts w:eastAsia="Calibri" w:cs="Times New Roman"/>
                <w:b/>
              </w:rPr>
              <w:t>Not Applicable to the Project Site</w:t>
            </w:r>
          </w:p>
        </w:tc>
        <w:tc>
          <w:tcPr>
            <w:tcW w:w="2394" w:type="dxa"/>
            <w:gridSpan w:val="2"/>
            <w:vAlign w:val="center"/>
          </w:tcPr>
          <w:p w14:paraId="76546647" w14:textId="77777777" w:rsidR="002E5D03" w:rsidRPr="00110B8D" w:rsidRDefault="002E5D03" w:rsidP="007D39E0">
            <w:pPr>
              <w:jc w:val="center"/>
              <w:rPr>
                <w:rFonts w:eastAsia="Calibri" w:cs="Times New Roman"/>
                <w:b/>
              </w:rPr>
            </w:pPr>
            <w:r w:rsidRPr="00110B8D">
              <w:rPr>
                <w:rFonts w:eastAsia="Calibri" w:cs="Times New Roman"/>
                <w:b/>
              </w:rPr>
              <w:t>Anticipated from the Project Site</w:t>
            </w:r>
          </w:p>
        </w:tc>
        <w:tc>
          <w:tcPr>
            <w:tcW w:w="2394" w:type="dxa"/>
            <w:gridSpan w:val="2"/>
            <w:vAlign w:val="center"/>
          </w:tcPr>
          <w:p w14:paraId="1EE49992" w14:textId="77777777" w:rsidR="002E5D03" w:rsidRPr="00110B8D" w:rsidRDefault="002E5D03" w:rsidP="007D39E0">
            <w:pPr>
              <w:jc w:val="center"/>
              <w:rPr>
                <w:rFonts w:eastAsia="Calibri" w:cs="Times New Roman"/>
                <w:b/>
              </w:rPr>
            </w:pPr>
            <w:proofErr w:type="gramStart"/>
            <w:r w:rsidRPr="00110B8D">
              <w:rPr>
                <w:rFonts w:eastAsia="Calibri" w:cs="Times New Roman"/>
                <w:b/>
              </w:rPr>
              <w:t>Also</w:t>
            </w:r>
            <w:proofErr w:type="gramEnd"/>
            <w:r w:rsidRPr="00110B8D">
              <w:rPr>
                <w:rFonts w:eastAsia="Calibri" w:cs="Times New Roman"/>
                <w:b/>
              </w:rPr>
              <w:t xml:space="preserve"> a Receiving Water Pollutant of Concern</w:t>
            </w:r>
          </w:p>
        </w:tc>
      </w:tr>
      <w:tr w:rsidR="002E5D03" w:rsidRPr="00110B8D" w14:paraId="3A41EA72" w14:textId="77777777" w:rsidTr="00ED4A82">
        <w:trPr>
          <w:cantSplit/>
          <w:trHeight w:val="432"/>
        </w:trPr>
        <w:tc>
          <w:tcPr>
            <w:tcW w:w="2394" w:type="dxa"/>
            <w:vAlign w:val="center"/>
          </w:tcPr>
          <w:p w14:paraId="4966989A" w14:textId="77777777" w:rsidR="002E5D03" w:rsidRPr="00110B8D" w:rsidRDefault="002E5D03" w:rsidP="007D39E0">
            <w:pPr>
              <w:jc w:val="center"/>
              <w:rPr>
                <w:rFonts w:eastAsia="Calibri" w:cs="Times New Roman"/>
              </w:rPr>
            </w:pPr>
            <w:r w:rsidRPr="00110B8D">
              <w:rPr>
                <w:rFonts w:eastAsia="Calibri" w:cs="Times New Roman"/>
              </w:rPr>
              <w:t>Sediment</w:t>
            </w:r>
          </w:p>
        </w:tc>
        <w:tc>
          <w:tcPr>
            <w:tcW w:w="2394" w:type="dxa"/>
            <w:gridSpan w:val="2"/>
            <w:vAlign w:val="bottom"/>
          </w:tcPr>
          <w:p w14:paraId="7FF9355E" w14:textId="77777777" w:rsidR="002E5D03" w:rsidRPr="00110B8D" w:rsidRDefault="002E5D03" w:rsidP="002E5D03">
            <w:pPr>
              <w:jc w:val="center"/>
              <w:rPr>
                <w:rFonts w:eastAsia="Calibri" w:cs="Times New Roman"/>
              </w:rPr>
            </w:pPr>
          </w:p>
        </w:tc>
        <w:tc>
          <w:tcPr>
            <w:tcW w:w="2394" w:type="dxa"/>
            <w:gridSpan w:val="2"/>
            <w:vAlign w:val="bottom"/>
          </w:tcPr>
          <w:p w14:paraId="168146CB" w14:textId="77777777" w:rsidR="002E5D03" w:rsidRPr="00110B8D" w:rsidRDefault="002E5D03" w:rsidP="002E5D03">
            <w:pPr>
              <w:jc w:val="center"/>
              <w:rPr>
                <w:rFonts w:eastAsia="Calibri" w:cs="Times New Roman"/>
              </w:rPr>
            </w:pPr>
          </w:p>
        </w:tc>
        <w:tc>
          <w:tcPr>
            <w:tcW w:w="2394" w:type="dxa"/>
            <w:gridSpan w:val="2"/>
            <w:vAlign w:val="bottom"/>
          </w:tcPr>
          <w:p w14:paraId="7885A618" w14:textId="77777777" w:rsidR="002E5D03" w:rsidRPr="00110B8D" w:rsidRDefault="002E5D03" w:rsidP="002E5D03">
            <w:pPr>
              <w:jc w:val="center"/>
              <w:rPr>
                <w:rFonts w:eastAsia="Calibri" w:cs="Times New Roman"/>
              </w:rPr>
            </w:pPr>
          </w:p>
        </w:tc>
      </w:tr>
      <w:tr w:rsidR="002E5D03" w:rsidRPr="00110B8D" w14:paraId="6A6404D4" w14:textId="77777777" w:rsidTr="00ED4A82">
        <w:trPr>
          <w:cantSplit/>
          <w:trHeight w:val="432"/>
        </w:trPr>
        <w:tc>
          <w:tcPr>
            <w:tcW w:w="2394" w:type="dxa"/>
            <w:vAlign w:val="center"/>
          </w:tcPr>
          <w:p w14:paraId="0DCBD77B" w14:textId="77777777" w:rsidR="002E5D03" w:rsidRPr="00110B8D" w:rsidRDefault="002E5D03" w:rsidP="007D39E0">
            <w:pPr>
              <w:jc w:val="center"/>
              <w:rPr>
                <w:rFonts w:eastAsia="Calibri" w:cs="Times New Roman"/>
              </w:rPr>
            </w:pPr>
            <w:r w:rsidRPr="00110B8D">
              <w:rPr>
                <w:rFonts w:eastAsia="Calibri" w:cs="Times New Roman"/>
              </w:rPr>
              <w:t>Nutrients</w:t>
            </w:r>
          </w:p>
        </w:tc>
        <w:tc>
          <w:tcPr>
            <w:tcW w:w="2394" w:type="dxa"/>
            <w:gridSpan w:val="2"/>
            <w:vAlign w:val="bottom"/>
          </w:tcPr>
          <w:p w14:paraId="601648C6" w14:textId="77777777" w:rsidR="002E5D03" w:rsidRPr="00110B8D" w:rsidRDefault="002E5D03" w:rsidP="002E5D03">
            <w:pPr>
              <w:jc w:val="center"/>
              <w:rPr>
                <w:rFonts w:eastAsia="Calibri" w:cs="Times New Roman"/>
              </w:rPr>
            </w:pPr>
          </w:p>
        </w:tc>
        <w:tc>
          <w:tcPr>
            <w:tcW w:w="2394" w:type="dxa"/>
            <w:gridSpan w:val="2"/>
            <w:vAlign w:val="bottom"/>
          </w:tcPr>
          <w:p w14:paraId="51F2AB85" w14:textId="77777777" w:rsidR="002E5D03" w:rsidRPr="00110B8D" w:rsidRDefault="002E5D03" w:rsidP="002E5D03">
            <w:pPr>
              <w:jc w:val="center"/>
              <w:rPr>
                <w:rFonts w:eastAsia="Calibri" w:cs="Times New Roman"/>
              </w:rPr>
            </w:pPr>
          </w:p>
        </w:tc>
        <w:tc>
          <w:tcPr>
            <w:tcW w:w="2394" w:type="dxa"/>
            <w:gridSpan w:val="2"/>
            <w:vAlign w:val="bottom"/>
          </w:tcPr>
          <w:p w14:paraId="65AAF41E" w14:textId="77777777" w:rsidR="002E5D03" w:rsidRPr="00110B8D" w:rsidRDefault="002E5D03" w:rsidP="002E5D03">
            <w:pPr>
              <w:jc w:val="center"/>
              <w:rPr>
                <w:rFonts w:eastAsia="Calibri" w:cs="Times New Roman"/>
              </w:rPr>
            </w:pPr>
          </w:p>
        </w:tc>
      </w:tr>
      <w:tr w:rsidR="002E5D03" w:rsidRPr="00110B8D" w14:paraId="1A21F5E0" w14:textId="77777777" w:rsidTr="00ED4A82">
        <w:trPr>
          <w:cantSplit/>
          <w:trHeight w:val="432"/>
        </w:trPr>
        <w:tc>
          <w:tcPr>
            <w:tcW w:w="2394" w:type="dxa"/>
            <w:vAlign w:val="center"/>
          </w:tcPr>
          <w:p w14:paraId="1A1A225E" w14:textId="77777777" w:rsidR="002E5D03" w:rsidRPr="00110B8D" w:rsidRDefault="002E5D03" w:rsidP="007D39E0">
            <w:pPr>
              <w:jc w:val="center"/>
              <w:rPr>
                <w:rFonts w:eastAsia="Calibri" w:cs="Times New Roman"/>
              </w:rPr>
            </w:pPr>
            <w:r w:rsidRPr="00110B8D">
              <w:rPr>
                <w:rFonts w:eastAsia="Calibri" w:cs="Times New Roman"/>
              </w:rPr>
              <w:t>Heavy Metals</w:t>
            </w:r>
          </w:p>
        </w:tc>
        <w:tc>
          <w:tcPr>
            <w:tcW w:w="2394" w:type="dxa"/>
            <w:gridSpan w:val="2"/>
            <w:vAlign w:val="bottom"/>
          </w:tcPr>
          <w:p w14:paraId="77A53275" w14:textId="77777777" w:rsidR="002E5D03" w:rsidRPr="00110B8D" w:rsidRDefault="002E5D03" w:rsidP="002E5D03">
            <w:pPr>
              <w:jc w:val="center"/>
              <w:rPr>
                <w:rFonts w:eastAsia="Calibri" w:cs="Times New Roman"/>
              </w:rPr>
            </w:pPr>
          </w:p>
        </w:tc>
        <w:tc>
          <w:tcPr>
            <w:tcW w:w="2394" w:type="dxa"/>
            <w:gridSpan w:val="2"/>
            <w:vAlign w:val="bottom"/>
          </w:tcPr>
          <w:p w14:paraId="178DA931" w14:textId="77777777" w:rsidR="002E5D03" w:rsidRPr="00110B8D" w:rsidRDefault="002E5D03" w:rsidP="002E5D03">
            <w:pPr>
              <w:jc w:val="center"/>
              <w:rPr>
                <w:rFonts w:eastAsia="Calibri" w:cs="Times New Roman"/>
              </w:rPr>
            </w:pPr>
          </w:p>
        </w:tc>
        <w:tc>
          <w:tcPr>
            <w:tcW w:w="2394" w:type="dxa"/>
            <w:gridSpan w:val="2"/>
            <w:vAlign w:val="bottom"/>
          </w:tcPr>
          <w:p w14:paraId="30A08BDA" w14:textId="77777777" w:rsidR="002E5D03" w:rsidRPr="00110B8D" w:rsidRDefault="002E5D03" w:rsidP="002E5D03">
            <w:pPr>
              <w:jc w:val="center"/>
              <w:rPr>
                <w:rFonts w:eastAsia="Calibri" w:cs="Times New Roman"/>
              </w:rPr>
            </w:pPr>
          </w:p>
        </w:tc>
      </w:tr>
      <w:tr w:rsidR="002E5D03" w:rsidRPr="00110B8D" w14:paraId="1D6EE806" w14:textId="77777777" w:rsidTr="00ED4A82">
        <w:trPr>
          <w:cantSplit/>
          <w:trHeight w:val="432"/>
        </w:trPr>
        <w:tc>
          <w:tcPr>
            <w:tcW w:w="2394" w:type="dxa"/>
            <w:vAlign w:val="center"/>
          </w:tcPr>
          <w:p w14:paraId="23E25763" w14:textId="77777777" w:rsidR="002E5D03" w:rsidRPr="00110B8D" w:rsidRDefault="002E5D03" w:rsidP="007D39E0">
            <w:pPr>
              <w:jc w:val="center"/>
              <w:rPr>
                <w:rFonts w:eastAsia="Calibri" w:cs="Times New Roman"/>
              </w:rPr>
            </w:pPr>
            <w:r w:rsidRPr="00110B8D">
              <w:rPr>
                <w:rFonts w:eastAsia="Calibri" w:cs="Times New Roman"/>
              </w:rPr>
              <w:t>Organic Compounds</w:t>
            </w:r>
          </w:p>
        </w:tc>
        <w:tc>
          <w:tcPr>
            <w:tcW w:w="2394" w:type="dxa"/>
            <w:gridSpan w:val="2"/>
            <w:vAlign w:val="bottom"/>
          </w:tcPr>
          <w:p w14:paraId="3D3F2F9B" w14:textId="77777777" w:rsidR="002E5D03" w:rsidRPr="00110B8D" w:rsidRDefault="002E5D03" w:rsidP="002E5D03">
            <w:pPr>
              <w:jc w:val="center"/>
              <w:rPr>
                <w:rFonts w:eastAsia="Calibri" w:cs="Times New Roman"/>
              </w:rPr>
            </w:pPr>
          </w:p>
        </w:tc>
        <w:tc>
          <w:tcPr>
            <w:tcW w:w="2394" w:type="dxa"/>
            <w:gridSpan w:val="2"/>
            <w:vAlign w:val="bottom"/>
          </w:tcPr>
          <w:p w14:paraId="3C122174" w14:textId="77777777" w:rsidR="002E5D03" w:rsidRPr="00110B8D" w:rsidRDefault="002E5D03" w:rsidP="002E5D03">
            <w:pPr>
              <w:jc w:val="center"/>
              <w:rPr>
                <w:rFonts w:eastAsia="Calibri" w:cs="Times New Roman"/>
              </w:rPr>
            </w:pPr>
          </w:p>
        </w:tc>
        <w:tc>
          <w:tcPr>
            <w:tcW w:w="2394" w:type="dxa"/>
            <w:gridSpan w:val="2"/>
            <w:vAlign w:val="bottom"/>
          </w:tcPr>
          <w:p w14:paraId="1E9A384F" w14:textId="77777777" w:rsidR="002E5D03" w:rsidRPr="00110B8D" w:rsidRDefault="002E5D03" w:rsidP="002E5D03">
            <w:pPr>
              <w:jc w:val="center"/>
              <w:rPr>
                <w:rFonts w:eastAsia="Calibri" w:cs="Times New Roman"/>
              </w:rPr>
            </w:pPr>
          </w:p>
        </w:tc>
      </w:tr>
      <w:tr w:rsidR="002E5D03" w:rsidRPr="00110B8D" w14:paraId="41DAC75E" w14:textId="77777777" w:rsidTr="00ED4A82">
        <w:trPr>
          <w:cantSplit/>
          <w:trHeight w:val="432"/>
        </w:trPr>
        <w:tc>
          <w:tcPr>
            <w:tcW w:w="2394" w:type="dxa"/>
            <w:vAlign w:val="center"/>
          </w:tcPr>
          <w:p w14:paraId="42C7DFEF" w14:textId="77777777" w:rsidR="002E5D03" w:rsidRPr="00110B8D" w:rsidRDefault="002E5D03" w:rsidP="007D39E0">
            <w:pPr>
              <w:jc w:val="center"/>
              <w:rPr>
                <w:rFonts w:eastAsia="Calibri" w:cs="Times New Roman"/>
              </w:rPr>
            </w:pPr>
            <w:r w:rsidRPr="00110B8D">
              <w:rPr>
                <w:rFonts w:eastAsia="Calibri" w:cs="Times New Roman"/>
              </w:rPr>
              <w:t>Trash &amp; Debris</w:t>
            </w:r>
          </w:p>
        </w:tc>
        <w:tc>
          <w:tcPr>
            <w:tcW w:w="2394" w:type="dxa"/>
            <w:gridSpan w:val="2"/>
            <w:vAlign w:val="bottom"/>
          </w:tcPr>
          <w:p w14:paraId="08E69EAE" w14:textId="77777777" w:rsidR="002E5D03" w:rsidRPr="00110B8D" w:rsidRDefault="002E5D03" w:rsidP="002E5D03">
            <w:pPr>
              <w:jc w:val="center"/>
              <w:rPr>
                <w:rFonts w:eastAsia="Calibri" w:cs="Times New Roman"/>
              </w:rPr>
            </w:pPr>
          </w:p>
        </w:tc>
        <w:tc>
          <w:tcPr>
            <w:tcW w:w="2394" w:type="dxa"/>
            <w:gridSpan w:val="2"/>
            <w:vAlign w:val="bottom"/>
          </w:tcPr>
          <w:p w14:paraId="12623E4C" w14:textId="77777777" w:rsidR="002E5D03" w:rsidRPr="00110B8D" w:rsidRDefault="002E5D03" w:rsidP="002E5D03">
            <w:pPr>
              <w:jc w:val="center"/>
              <w:rPr>
                <w:rFonts w:eastAsia="Calibri" w:cs="Times New Roman"/>
              </w:rPr>
            </w:pPr>
          </w:p>
        </w:tc>
        <w:tc>
          <w:tcPr>
            <w:tcW w:w="2394" w:type="dxa"/>
            <w:gridSpan w:val="2"/>
            <w:vAlign w:val="bottom"/>
          </w:tcPr>
          <w:p w14:paraId="5DFCAF37" w14:textId="77777777" w:rsidR="002E5D03" w:rsidRPr="00110B8D" w:rsidRDefault="002E5D03" w:rsidP="002E5D03">
            <w:pPr>
              <w:jc w:val="center"/>
              <w:rPr>
                <w:rFonts w:eastAsia="Calibri" w:cs="Times New Roman"/>
              </w:rPr>
            </w:pPr>
          </w:p>
        </w:tc>
      </w:tr>
      <w:tr w:rsidR="002E5D03" w:rsidRPr="00110B8D" w14:paraId="18E520ED" w14:textId="77777777" w:rsidTr="00ED4A82">
        <w:trPr>
          <w:cantSplit/>
          <w:trHeight w:val="432"/>
        </w:trPr>
        <w:tc>
          <w:tcPr>
            <w:tcW w:w="2394" w:type="dxa"/>
            <w:vAlign w:val="center"/>
          </w:tcPr>
          <w:p w14:paraId="011F3AB1" w14:textId="77777777" w:rsidR="002E5D03" w:rsidRPr="00110B8D" w:rsidRDefault="002E5D03" w:rsidP="007D39E0">
            <w:pPr>
              <w:jc w:val="center"/>
              <w:rPr>
                <w:rFonts w:eastAsia="Calibri" w:cs="Times New Roman"/>
              </w:rPr>
            </w:pPr>
            <w:r w:rsidRPr="00110B8D">
              <w:rPr>
                <w:rFonts w:eastAsia="Calibri" w:cs="Times New Roman"/>
              </w:rPr>
              <w:t>Oxygen Demanding Substances</w:t>
            </w:r>
          </w:p>
        </w:tc>
        <w:tc>
          <w:tcPr>
            <w:tcW w:w="2394" w:type="dxa"/>
            <w:gridSpan w:val="2"/>
            <w:vAlign w:val="bottom"/>
          </w:tcPr>
          <w:p w14:paraId="261B4E1A" w14:textId="77777777" w:rsidR="002E5D03" w:rsidRPr="00110B8D" w:rsidRDefault="002E5D03" w:rsidP="002E5D03">
            <w:pPr>
              <w:jc w:val="center"/>
              <w:rPr>
                <w:rFonts w:eastAsia="Calibri" w:cs="Times New Roman"/>
              </w:rPr>
            </w:pPr>
          </w:p>
        </w:tc>
        <w:tc>
          <w:tcPr>
            <w:tcW w:w="2394" w:type="dxa"/>
            <w:gridSpan w:val="2"/>
            <w:vAlign w:val="bottom"/>
          </w:tcPr>
          <w:p w14:paraId="008FFEF6" w14:textId="77777777" w:rsidR="002E5D03" w:rsidRPr="00110B8D" w:rsidRDefault="002E5D03" w:rsidP="002E5D03">
            <w:pPr>
              <w:jc w:val="center"/>
              <w:rPr>
                <w:rFonts w:eastAsia="Calibri" w:cs="Times New Roman"/>
              </w:rPr>
            </w:pPr>
          </w:p>
        </w:tc>
        <w:tc>
          <w:tcPr>
            <w:tcW w:w="2394" w:type="dxa"/>
            <w:gridSpan w:val="2"/>
            <w:vAlign w:val="bottom"/>
          </w:tcPr>
          <w:p w14:paraId="2F34D53C" w14:textId="77777777" w:rsidR="002E5D03" w:rsidRPr="00110B8D" w:rsidRDefault="002E5D03" w:rsidP="002E5D03">
            <w:pPr>
              <w:jc w:val="center"/>
              <w:rPr>
                <w:rFonts w:eastAsia="Calibri" w:cs="Times New Roman"/>
              </w:rPr>
            </w:pPr>
          </w:p>
        </w:tc>
      </w:tr>
      <w:tr w:rsidR="002E5D03" w:rsidRPr="00110B8D" w14:paraId="17F68329" w14:textId="77777777" w:rsidTr="00ED4A82">
        <w:trPr>
          <w:cantSplit/>
          <w:trHeight w:val="432"/>
        </w:trPr>
        <w:tc>
          <w:tcPr>
            <w:tcW w:w="2394" w:type="dxa"/>
            <w:vAlign w:val="center"/>
          </w:tcPr>
          <w:p w14:paraId="292CDB52" w14:textId="77777777" w:rsidR="002E5D03" w:rsidRPr="00110B8D" w:rsidRDefault="002E5D03" w:rsidP="007D39E0">
            <w:pPr>
              <w:jc w:val="center"/>
              <w:rPr>
                <w:rFonts w:eastAsia="Calibri" w:cs="Times New Roman"/>
              </w:rPr>
            </w:pPr>
            <w:r w:rsidRPr="00110B8D">
              <w:rPr>
                <w:rFonts w:eastAsia="Calibri" w:cs="Times New Roman"/>
              </w:rPr>
              <w:t>Oil &amp; Grease</w:t>
            </w:r>
          </w:p>
        </w:tc>
        <w:tc>
          <w:tcPr>
            <w:tcW w:w="2394" w:type="dxa"/>
            <w:gridSpan w:val="2"/>
            <w:vAlign w:val="bottom"/>
          </w:tcPr>
          <w:p w14:paraId="38E6AD9C" w14:textId="77777777" w:rsidR="002E5D03" w:rsidRPr="00110B8D" w:rsidRDefault="002E5D03" w:rsidP="002E5D03">
            <w:pPr>
              <w:jc w:val="center"/>
              <w:rPr>
                <w:rFonts w:eastAsia="Calibri" w:cs="Times New Roman"/>
              </w:rPr>
            </w:pPr>
          </w:p>
        </w:tc>
        <w:tc>
          <w:tcPr>
            <w:tcW w:w="2394" w:type="dxa"/>
            <w:gridSpan w:val="2"/>
            <w:vAlign w:val="bottom"/>
          </w:tcPr>
          <w:p w14:paraId="049F04D4" w14:textId="77777777" w:rsidR="002E5D03" w:rsidRPr="00110B8D" w:rsidRDefault="002E5D03" w:rsidP="002E5D03">
            <w:pPr>
              <w:jc w:val="center"/>
              <w:rPr>
                <w:rFonts w:eastAsia="Calibri" w:cs="Times New Roman"/>
              </w:rPr>
            </w:pPr>
          </w:p>
        </w:tc>
        <w:tc>
          <w:tcPr>
            <w:tcW w:w="2394" w:type="dxa"/>
            <w:gridSpan w:val="2"/>
            <w:vAlign w:val="bottom"/>
          </w:tcPr>
          <w:p w14:paraId="6388F39C" w14:textId="77777777" w:rsidR="002E5D03" w:rsidRPr="00110B8D" w:rsidRDefault="002E5D03" w:rsidP="002E5D03">
            <w:pPr>
              <w:jc w:val="center"/>
              <w:rPr>
                <w:rFonts w:eastAsia="Calibri" w:cs="Times New Roman"/>
              </w:rPr>
            </w:pPr>
          </w:p>
        </w:tc>
      </w:tr>
      <w:tr w:rsidR="002E5D03" w:rsidRPr="00110B8D" w14:paraId="1681CF3A" w14:textId="77777777" w:rsidTr="00ED4A82">
        <w:trPr>
          <w:cantSplit/>
          <w:trHeight w:val="432"/>
        </w:trPr>
        <w:tc>
          <w:tcPr>
            <w:tcW w:w="2394" w:type="dxa"/>
            <w:vAlign w:val="center"/>
          </w:tcPr>
          <w:p w14:paraId="67128D6A" w14:textId="77777777" w:rsidR="002E5D03" w:rsidRPr="00110B8D" w:rsidRDefault="002E5D03" w:rsidP="007D39E0">
            <w:pPr>
              <w:jc w:val="center"/>
              <w:rPr>
                <w:rFonts w:eastAsia="Calibri" w:cs="Times New Roman"/>
              </w:rPr>
            </w:pPr>
            <w:r w:rsidRPr="00110B8D">
              <w:rPr>
                <w:rFonts w:eastAsia="Calibri" w:cs="Times New Roman"/>
              </w:rPr>
              <w:t>Bacteria &amp; Viruses</w:t>
            </w:r>
          </w:p>
        </w:tc>
        <w:tc>
          <w:tcPr>
            <w:tcW w:w="2394" w:type="dxa"/>
            <w:gridSpan w:val="2"/>
            <w:vAlign w:val="bottom"/>
          </w:tcPr>
          <w:p w14:paraId="4DC80D53" w14:textId="77777777" w:rsidR="002E5D03" w:rsidRPr="00110B8D" w:rsidRDefault="002E5D03" w:rsidP="002E5D03">
            <w:pPr>
              <w:jc w:val="center"/>
              <w:rPr>
                <w:rFonts w:eastAsia="Calibri" w:cs="Times New Roman"/>
              </w:rPr>
            </w:pPr>
          </w:p>
        </w:tc>
        <w:tc>
          <w:tcPr>
            <w:tcW w:w="2394" w:type="dxa"/>
            <w:gridSpan w:val="2"/>
            <w:vAlign w:val="bottom"/>
          </w:tcPr>
          <w:p w14:paraId="0EB3FF9F" w14:textId="77777777" w:rsidR="002E5D03" w:rsidRPr="00110B8D" w:rsidRDefault="002E5D03" w:rsidP="002E5D03">
            <w:pPr>
              <w:jc w:val="center"/>
              <w:rPr>
                <w:rFonts w:eastAsia="Calibri" w:cs="Times New Roman"/>
              </w:rPr>
            </w:pPr>
          </w:p>
        </w:tc>
        <w:tc>
          <w:tcPr>
            <w:tcW w:w="2394" w:type="dxa"/>
            <w:gridSpan w:val="2"/>
            <w:vAlign w:val="bottom"/>
          </w:tcPr>
          <w:p w14:paraId="2A6241C4" w14:textId="77777777" w:rsidR="002E5D03" w:rsidRPr="00110B8D" w:rsidRDefault="002E5D03" w:rsidP="002E5D03">
            <w:pPr>
              <w:jc w:val="center"/>
              <w:rPr>
                <w:rFonts w:eastAsia="Calibri" w:cs="Times New Roman"/>
              </w:rPr>
            </w:pPr>
          </w:p>
        </w:tc>
      </w:tr>
      <w:tr w:rsidR="002E5D03" w:rsidRPr="00110B8D" w14:paraId="16DF68B4" w14:textId="77777777" w:rsidTr="00ED4A82">
        <w:trPr>
          <w:cantSplit/>
          <w:trHeight w:val="432"/>
        </w:trPr>
        <w:tc>
          <w:tcPr>
            <w:tcW w:w="2394" w:type="dxa"/>
            <w:vAlign w:val="center"/>
          </w:tcPr>
          <w:p w14:paraId="0CF7A171" w14:textId="77777777" w:rsidR="002E5D03" w:rsidRPr="00110B8D" w:rsidRDefault="002E5D03" w:rsidP="007D39E0">
            <w:pPr>
              <w:jc w:val="center"/>
              <w:rPr>
                <w:rFonts w:eastAsia="Calibri" w:cs="Times New Roman"/>
              </w:rPr>
            </w:pPr>
            <w:r w:rsidRPr="00110B8D">
              <w:rPr>
                <w:rFonts w:eastAsia="Calibri" w:cs="Times New Roman"/>
              </w:rPr>
              <w:t>Pesticides</w:t>
            </w:r>
          </w:p>
        </w:tc>
        <w:tc>
          <w:tcPr>
            <w:tcW w:w="2394" w:type="dxa"/>
            <w:gridSpan w:val="2"/>
            <w:vAlign w:val="bottom"/>
          </w:tcPr>
          <w:p w14:paraId="12F91677" w14:textId="77777777" w:rsidR="002E5D03" w:rsidRPr="00110B8D" w:rsidRDefault="002E5D03" w:rsidP="002E5D03">
            <w:pPr>
              <w:jc w:val="center"/>
              <w:rPr>
                <w:rFonts w:eastAsia="Calibri" w:cs="Times New Roman"/>
              </w:rPr>
            </w:pPr>
          </w:p>
        </w:tc>
        <w:tc>
          <w:tcPr>
            <w:tcW w:w="2394" w:type="dxa"/>
            <w:gridSpan w:val="2"/>
            <w:vAlign w:val="bottom"/>
          </w:tcPr>
          <w:p w14:paraId="78DF7F5C" w14:textId="77777777" w:rsidR="002E5D03" w:rsidRPr="00110B8D" w:rsidRDefault="002E5D03" w:rsidP="002E5D03">
            <w:pPr>
              <w:jc w:val="center"/>
              <w:rPr>
                <w:rFonts w:eastAsia="Calibri" w:cs="Times New Roman"/>
              </w:rPr>
            </w:pPr>
          </w:p>
        </w:tc>
        <w:tc>
          <w:tcPr>
            <w:tcW w:w="2394" w:type="dxa"/>
            <w:gridSpan w:val="2"/>
            <w:vAlign w:val="bottom"/>
          </w:tcPr>
          <w:p w14:paraId="3125EC1A" w14:textId="77777777" w:rsidR="002E5D03" w:rsidRPr="00110B8D" w:rsidRDefault="002E5D03" w:rsidP="002E5D03">
            <w:pPr>
              <w:jc w:val="center"/>
              <w:rPr>
                <w:rFonts w:eastAsia="Calibri" w:cs="Times New Roman"/>
              </w:rPr>
            </w:pPr>
          </w:p>
        </w:tc>
      </w:tr>
      <w:bookmarkEnd w:id="25"/>
    </w:tbl>
    <w:p w14:paraId="585D2E29" w14:textId="77777777" w:rsidR="001F3A55" w:rsidRDefault="001F3A55">
      <w:r>
        <w:br w:type="page"/>
      </w:r>
    </w:p>
    <w:p w14:paraId="13C09144" w14:textId="77777777" w:rsidR="004A24E5" w:rsidRDefault="004A24E5" w:rsidP="004A24E5">
      <w:pPr>
        <w:pStyle w:val="Heading2"/>
      </w:pPr>
      <w:bookmarkStart w:id="26" w:name="_Toc103336428"/>
      <w:r w:rsidRPr="004A24E5">
        <w:lastRenderedPageBreak/>
        <w:t>Hydromodification Management Requirements</w:t>
      </w:r>
      <w:bookmarkEnd w:id="26"/>
    </w:p>
    <w:tbl>
      <w:tblPr>
        <w:tblStyle w:val="TableGrid11"/>
        <w:tblW w:w="9576" w:type="dxa"/>
        <w:tblLayout w:type="fixed"/>
        <w:tblLook w:val="04A0" w:firstRow="1" w:lastRow="0" w:firstColumn="1" w:lastColumn="0" w:noHBand="0" w:noVBand="1"/>
      </w:tblPr>
      <w:tblGrid>
        <w:gridCol w:w="7735"/>
        <w:gridCol w:w="1841"/>
      </w:tblGrid>
      <w:tr w:rsidR="001F3A55" w:rsidRPr="003C1077" w14:paraId="7E815978" w14:textId="77777777" w:rsidTr="00236A2A">
        <w:trPr>
          <w:cantSplit/>
          <w:trHeight w:val="458"/>
          <w:tblHeader/>
        </w:trPr>
        <w:tc>
          <w:tcPr>
            <w:tcW w:w="7735" w:type="dxa"/>
            <w:shd w:val="clear" w:color="auto" w:fill="548DD4"/>
            <w:vAlign w:val="center"/>
          </w:tcPr>
          <w:p w14:paraId="3772CB59" w14:textId="74BA9372" w:rsidR="001F3A55" w:rsidRPr="003C1077" w:rsidRDefault="00ED4A82" w:rsidP="00236A2A">
            <w:pPr>
              <w:jc w:val="center"/>
              <w:rPr>
                <w:rFonts w:eastAsia="Calibri" w:cs="Times New Roman"/>
                <w:b/>
                <w:color w:val="FFFFFF" w:themeColor="background1"/>
              </w:rPr>
            </w:pPr>
            <w:bookmarkStart w:id="27" w:name="_Hlk11153534"/>
            <w:bookmarkStart w:id="28" w:name="_Hlk11317106"/>
            <w:r>
              <w:rPr>
                <w:rFonts w:eastAsia="Calibri" w:cs="Times New Roman"/>
                <w:b/>
                <w:color w:val="FFFFFF" w:themeColor="background1"/>
                <w:sz w:val="28"/>
              </w:rPr>
              <w:t>Site Information Checklist for PDPs</w:t>
            </w:r>
          </w:p>
        </w:tc>
        <w:tc>
          <w:tcPr>
            <w:tcW w:w="1841" w:type="dxa"/>
            <w:shd w:val="clear" w:color="auto" w:fill="548DD4"/>
            <w:vAlign w:val="center"/>
          </w:tcPr>
          <w:p w14:paraId="1186E163" w14:textId="72DA0A40" w:rsidR="001F3A55" w:rsidRPr="003C1077" w:rsidRDefault="001F3A55" w:rsidP="009819AE">
            <w:pPr>
              <w:jc w:val="center"/>
              <w:rPr>
                <w:rFonts w:eastAsia="Calibri" w:cs="Times New Roman"/>
                <w:b/>
                <w:color w:val="FFFFFF" w:themeColor="background1"/>
              </w:rPr>
            </w:pPr>
            <w:r w:rsidRPr="003C1077">
              <w:rPr>
                <w:rFonts w:eastAsia="Calibri" w:cs="Times New Roman"/>
                <w:b/>
                <w:color w:val="FFFFFF" w:themeColor="background1"/>
              </w:rPr>
              <w:t>Form I-2a</w:t>
            </w:r>
          </w:p>
        </w:tc>
      </w:tr>
      <w:bookmarkEnd w:id="27"/>
      <w:tr w:rsidR="00906BDA" w:rsidRPr="00110B8D" w14:paraId="5118E408" w14:textId="77777777" w:rsidTr="00792026">
        <w:trPr>
          <w:cantSplit/>
        </w:trPr>
        <w:tc>
          <w:tcPr>
            <w:tcW w:w="9576" w:type="dxa"/>
            <w:gridSpan w:val="2"/>
          </w:tcPr>
          <w:p w14:paraId="5D91A94E" w14:textId="20052DCE" w:rsidR="00D56721" w:rsidRPr="00D56721" w:rsidRDefault="00D56721" w:rsidP="00D56721">
            <w:pPr>
              <w:spacing w:after="200" w:line="276" w:lineRule="auto"/>
              <w:rPr>
                <w:rFonts w:eastAsia="Calibri" w:cs="Times New Roman"/>
              </w:rPr>
            </w:pPr>
            <w:r w:rsidRPr="00D56721">
              <w:rPr>
                <w:rFonts w:eastAsia="Calibri" w:cs="Times New Roman"/>
              </w:rPr>
              <w:t xml:space="preserve">Do hydromodification management requirements apply (see Section 1.6 of the </w:t>
            </w:r>
            <w:r w:rsidR="00DE5757">
              <w:rPr>
                <w:rFonts w:eastAsia="Calibri" w:cs="Times New Roman"/>
              </w:rPr>
              <w:t>Storm Water</w:t>
            </w:r>
            <w:r w:rsidRPr="00D56721">
              <w:rPr>
                <w:rFonts w:eastAsia="Calibri" w:cs="Times New Roman"/>
              </w:rPr>
              <w:t xml:space="preserve"> Design Manual)?</w:t>
            </w:r>
          </w:p>
          <w:p w14:paraId="3818F9BE" w14:textId="3EE77ED7" w:rsidR="00D56721" w:rsidRDefault="00531C1F" w:rsidP="00824FCF">
            <w:pPr>
              <w:spacing w:after="200" w:line="276" w:lineRule="auto"/>
              <w:ind w:left="270" w:hanging="232"/>
              <w:contextualSpacing/>
              <w:rPr>
                <w:rFonts w:eastAsia="Calibri" w:cs="Times New Roman"/>
              </w:rPr>
            </w:pPr>
            <w:sdt>
              <w:sdtPr>
                <w:rPr>
                  <w:rFonts w:eastAsia="Calibri" w:cs="Times New Roman"/>
                </w:rPr>
                <w:id w:val="836959753"/>
                <w14:checkbox>
                  <w14:checked w14:val="0"/>
                  <w14:checkedState w14:val="2612" w14:font="MS Gothic"/>
                  <w14:uncheckedState w14:val="2610" w14:font="MS Gothic"/>
                </w14:checkbox>
              </w:sdtPr>
              <w:sdtEndPr/>
              <w:sdtContent>
                <w:r w:rsidR="00ED4A82">
                  <w:rPr>
                    <w:rFonts w:ascii="MS Gothic" w:eastAsia="MS Gothic" w:hAnsi="MS Gothic" w:cs="Times New Roman" w:hint="eastAsia"/>
                  </w:rPr>
                  <w:t>☐</w:t>
                </w:r>
              </w:sdtContent>
            </w:sdt>
            <w:r w:rsidR="00877BD4">
              <w:rPr>
                <w:rFonts w:eastAsia="Calibri" w:cs="Times New Roman"/>
              </w:rPr>
              <w:t xml:space="preserve"> </w:t>
            </w:r>
            <w:r w:rsidR="00D56721" w:rsidRPr="00D56721">
              <w:rPr>
                <w:rFonts w:eastAsia="Calibri" w:cs="Times New Roman"/>
              </w:rPr>
              <w:t>Yes, hydromodification management requirements for flow control and preservation of critical coarse sediment yield areas are applicable.</w:t>
            </w:r>
          </w:p>
          <w:p w14:paraId="0A3F3F38" w14:textId="568E0C3D" w:rsidR="00ED4A82" w:rsidRPr="00D56721" w:rsidRDefault="00531C1F" w:rsidP="00824FCF">
            <w:pPr>
              <w:spacing w:after="200" w:line="276" w:lineRule="auto"/>
              <w:ind w:left="270" w:hanging="232"/>
              <w:contextualSpacing/>
              <w:rPr>
                <w:rFonts w:eastAsia="Calibri" w:cs="Times New Roman"/>
              </w:rPr>
            </w:pPr>
            <w:sdt>
              <w:sdtPr>
                <w:rPr>
                  <w:rFonts w:eastAsia="Calibri" w:cs="Times New Roman"/>
                </w:rPr>
                <w:id w:val="1265579299"/>
                <w14:checkbox>
                  <w14:checked w14:val="0"/>
                  <w14:checkedState w14:val="2612" w14:font="MS Gothic"/>
                  <w14:uncheckedState w14:val="2610" w14:font="MS Gothic"/>
                </w14:checkbox>
              </w:sdtPr>
              <w:sdtEndPr/>
              <w:sdtContent>
                <w:r w:rsidR="00ED4A82">
                  <w:rPr>
                    <w:rFonts w:ascii="MS Gothic" w:eastAsia="MS Gothic" w:hAnsi="MS Gothic" w:cs="Times New Roman" w:hint="eastAsia"/>
                  </w:rPr>
                  <w:t>☐</w:t>
                </w:r>
              </w:sdtContent>
            </w:sdt>
            <w:r w:rsidR="00ED4A82">
              <w:rPr>
                <w:rFonts w:eastAsia="Calibri" w:cs="Times New Roman"/>
              </w:rPr>
              <w:t xml:space="preserve"> </w:t>
            </w:r>
            <w:r w:rsidR="00ED4A82" w:rsidRPr="001F3A55">
              <w:rPr>
                <w:rFonts w:eastAsia="Calibri" w:cs="Times New Roman"/>
              </w:rPr>
              <w:t xml:space="preserve">No, the project will discharge runoff directly to </w:t>
            </w:r>
            <w:r w:rsidR="00ED4A82">
              <w:rPr>
                <w:rFonts w:eastAsia="Calibri" w:cs="Times New Roman"/>
              </w:rPr>
              <w:t xml:space="preserve">the exempt portion of </w:t>
            </w:r>
            <w:r w:rsidR="00ED4A82" w:rsidRPr="001F3A55">
              <w:rPr>
                <w:rFonts w:eastAsia="Calibri" w:cs="Times New Roman"/>
              </w:rPr>
              <w:t>Escondido Creek</w:t>
            </w:r>
            <w:r w:rsidR="00ED4A82">
              <w:rPr>
                <w:rFonts w:eastAsia="Calibri" w:cs="Times New Roman"/>
              </w:rPr>
              <w:t xml:space="preserve"> </w:t>
            </w:r>
            <w:r w:rsidR="00ED4A82" w:rsidRPr="001F3A55">
              <w:rPr>
                <w:rFonts w:eastAsia="Calibri" w:cs="Times New Roman"/>
              </w:rPr>
              <w:t xml:space="preserve">as detailed in the Carlsbad Watershed WQIP (May 2018 Update). </w:t>
            </w:r>
            <w:r w:rsidR="00ED4A82">
              <w:t xml:space="preserve">Direct discharge </w:t>
            </w:r>
            <w:r w:rsidR="00C45B79">
              <w:t>is defined in section 1.6 of the Escondido Storm Water Design Manual.</w:t>
            </w:r>
          </w:p>
          <w:p w14:paraId="3131B0C9" w14:textId="31EDFED5" w:rsidR="00D56721" w:rsidRPr="00D56721" w:rsidRDefault="00531C1F" w:rsidP="00824FCF">
            <w:pPr>
              <w:spacing w:after="200" w:line="276" w:lineRule="auto"/>
              <w:ind w:left="270" w:hanging="232"/>
              <w:contextualSpacing/>
              <w:rPr>
                <w:rFonts w:eastAsia="Calibri" w:cs="Times New Roman"/>
              </w:rPr>
            </w:pPr>
            <w:sdt>
              <w:sdtPr>
                <w:rPr>
                  <w:rFonts w:eastAsia="Calibri" w:cs="Times New Roman"/>
                </w:rPr>
                <w:id w:val="251629233"/>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D56721" w:rsidRPr="00D56721">
              <w:rPr>
                <w:rFonts w:eastAsia="Calibri" w:cs="Times New Roman"/>
              </w:rPr>
              <w:t xml:space="preserve">No, the project will discharge runoff directly to existing underground storm drains discharging directly to water storage reservoirs, lakes, enclosed </w:t>
            </w:r>
            <w:proofErr w:type="spellStart"/>
            <w:r w:rsidR="00D56721" w:rsidRPr="00D56721">
              <w:rPr>
                <w:rFonts w:eastAsia="Calibri" w:cs="Times New Roman"/>
              </w:rPr>
              <w:t>embayments</w:t>
            </w:r>
            <w:proofErr w:type="spellEnd"/>
            <w:r w:rsidR="00D56721" w:rsidRPr="00D56721">
              <w:rPr>
                <w:rFonts w:eastAsia="Calibri" w:cs="Times New Roman"/>
              </w:rPr>
              <w:t>, or the Pacific Ocean.</w:t>
            </w:r>
            <w:r w:rsidR="003C4EB2">
              <w:rPr>
                <w:rFonts w:eastAsia="Calibri" w:cs="Times New Roman"/>
              </w:rPr>
              <w:t xml:space="preserve"> Refer to HMP Exhibit in Attachment 2. </w:t>
            </w:r>
          </w:p>
          <w:p w14:paraId="31B1BB26" w14:textId="77777777" w:rsidR="00150374" w:rsidRDefault="00531C1F" w:rsidP="00C45B79">
            <w:pPr>
              <w:spacing w:after="200" w:line="276" w:lineRule="auto"/>
              <w:ind w:left="270" w:hanging="232"/>
              <w:contextualSpacing/>
              <w:rPr>
                <w:rFonts w:eastAsia="Calibri" w:cs="Times New Roman"/>
              </w:rPr>
            </w:pPr>
            <w:sdt>
              <w:sdtPr>
                <w:rPr>
                  <w:rFonts w:eastAsia="Calibri" w:cs="Times New Roman"/>
                </w:rPr>
                <w:id w:val="-2072265641"/>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D56721" w:rsidRPr="00D56721">
              <w:rPr>
                <w:rFonts w:eastAsia="Calibri" w:cs="Times New Roman"/>
              </w:rPr>
              <w:t xml:space="preserve">No, the project will discharge runoff directly to conveyance channels whose bed and bank are concrete-lined all the way from the point of discharge to water storage reservoirs, lakes, enclosed </w:t>
            </w:r>
            <w:proofErr w:type="spellStart"/>
            <w:r w:rsidR="00D56721" w:rsidRPr="00D56721">
              <w:rPr>
                <w:rFonts w:eastAsia="Calibri" w:cs="Times New Roman"/>
              </w:rPr>
              <w:t>embayments</w:t>
            </w:r>
            <w:proofErr w:type="spellEnd"/>
            <w:r w:rsidR="00D56721" w:rsidRPr="00D56721">
              <w:rPr>
                <w:rFonts w:eastAsia="Calibri" w:cs="Times New Roman"/>
              </w:rPr>
              <w:t>, or the Pacific Ocean.</w:t>
            </w:r>
            <w:r w:rsidR="003C4EB2">
              <w:rPr>
                <w:rFonts w:eastAsia="Calibri" w:cs="Times New Roman"/>
              </w:rPr>
              <w:t xml:space="preserve"> </w:t>
            </w:r>
            <w:r w:rsidR="003C4EB2" w:rsidRPr="003C4EB2">
              <w:rPr>
                <w:rFonts w:eastAsia="Calibri" w:cs="Times New Roman"/>
              </w:rPr>
              <w:t>Refer to HMP Exhibit in Attachment 2</w:t>
            </w:r>
            <w:r w:rsidR="00C45B79">
              <w:rPr>
                <w:rFonts w:eastAsia="Calibri" w:cs="Times New Roman"/>
              </w:rPr>
              <w:t>.</w:t>
            </w:r>
          </w:p>
          <w:p w14:paraId="704D3290" w14:textId="77777777" w:rsidR="00150374" w:rsidRDefault="00150374" w:rsidP="00C45B79">
            <w:pPr>
              <w:spacing w:after="200" w:line="276" w:lineRule="auto"/>
              <w:ind w:left="270" w:hanging="232"/>
              <w:contextualSpacing/>
              <w:rPr>
                <w:rFonts w:eastAsia="Calibri" w:cs="Times New Roman"/>
              </w:rPr>
            </w:pPr>
          </w:p>
          <w:p w14:paraId="3CF9AAC4" w14:textId="265EEB96" w:rsidR="00906BDA" w:rsidRPr="00110B8D" w:rsidRDefault="00150374" w:rsidP="00150374">
            <w:pPr>
              <w:spacing w:after="200" w:line="276" w:lineRule="auto"/>
              <w:ind w:left="333"/>
              <w:contextualSpacing/>
              <w:rPr>
                <w:rFonts w:eastAsia="Calibri" w:cs="Times New Roman"/>
              </w:rPr>
            </w:pPr>
            <w:r w:rsidRPr="00150374">
              <w:rPr>
                <w:rFonts w:eastAsia="Calibri" w:cs="Times New Roman"/>
                <w:i/>
                <w:iCs/>
              </w:rPr>
              <w:t>Note: Direct Discharge refers to an uninterrupted hardened conveyance system. Projects claiming the Direct Discharge exemption must satisfy the applicable criteria (energy dissipation, invert elevation, etc.</w:t>
            </w:r>
            <w:r>
              <w:rPr>
                <w:rFonts w:eastAsia="Calibri" w:cs="Times New Roman"/>
                <w:i/>
                <w:iCs/>
              </w:rPr>
              <w:t>)</w:t>
            </w:r>
            <w:r w:rsidRPr="00150374">
              <w:rPr>
                <w:rFonts w:eastAsia="Calibri" w:cs="Times New Roman"/>
                <w:i/>
                <w:iCs/>
              </w:rPr>
              <w:t xml:space="preserve"> included in Section 1.6 of the Escondido Storm Water Design Manual</w:t>
            </w:r>
            <w:r>
              <w:rPr>
                <w:rFonts w:eastAsia="Calibri" w:cs="Times New Roman"/>
              </w:rPr>
              <w:t xml:space="preserve">. </w:t>
            </w:r>
            <w:r w:rsidR="001F3A55">
              <w:t xml:space="preserve"> </w:t>
            </w:r>
            <w:r w:rsidR="003C4EB2" w:rsidRPr="003C4EB2">
              <w:rPr>
                <w:rFonts w:eastAsia="Calibri" w:cs="Times New Roman"/>
              </w:rPr>
              <w:t xml:space="preserve"> </w:t>
            </w:r>
          </w:p>
        </w:tc>
      </w:tr>
      <w:tr w:rsidR="006B2EE7" w:rsidRPr="00110B8D" w14:paraId="1E8260E2" w14:textId="77777777" w:rsidTr="00792026">
        <w:trPr>
          <w:cantSplit/>
        </w:trPr>
        <w:tc>
          <w:tcPr>
            <w:tcW w:w="9576" w:type="dxa"/>
            <w:gridSpan w:val="2"/>
          </w:tcPr>
          <w:p w14:paraId="10AB810C" w14:textId="05BB26BC" w:rsidR="006B2EE7" w:rsidRPr="00D56721" w:rsidRDefault="006B2EE7" w:rsidP="00D56721">
            <w:pPr>
              <w:rPr>
                <w:rFonts w:eastAsia="Calibri" w:cs="Times New Roman"/>
              </w:rPr>
            </w:pPr>
            <w:r w:rsidRPr="001F3A55">
              <w:rPr>
                <w:rFonts w:eastAsia="Calibri" w:cs="Times New Roman"/>
              </w:rPr>
              <w:t>Description / Additional Information (to be provided if a 'No' answer has been selected above):</w:t>
            </w:r>
          </w:p>
        </w:tc>
      </w:tr>
      <w:tr w:rsidR="00E30641" w:rsidRPr="00110B8D" w14:paraId="6B96BBF0" w14:textId="77777777" w:rsidTr="00792026">
        <w:trPr>
          <w:cantSplit/>
        </w:trPr>
        <w:tc>
          <w:tcPr>
            <w:tcW w:w="9576" w:type="dxa"/>
            <w:gridSpan w:val="2"/>
          </w:tcPr>
          <w:p w14:paraId="2BF5C834" w14:textId="77777777" w:rsidR="00E30641" w:rsidRDefault="00E30641" w:rsidP="00D56721">
            <w:pPr>
              <w:rPr>
                <w:rFonts w:eastAsia="Calibri" w:cs="Times New Roman"/>
              </w:rPr>
            </w:pPr>
          </w:p>
          <w:p w14:paraId="2E8C22AE" w14:textId="77777777" w:rsidR="00E30641" w:rsidRDefault="00E30641" w:rsidP="00D56721">
            <w:pPr>
              <w:rPr>
                <w:rFonts w:eastAsia="Calibri" w:cs="Times New Roman"/>
              </w:rPr>
            </w:pPr>
          </w:p>
          <w:p w14:paraId="1F05C973" w14:textId="77777777" w:rsidR="00E30641" w:rsidRDefault="00E30641" w:rsidP="00D56721">
            <w:pPr>
              <w:rPr>
                <w:rFonts w:eastAsia="Calibri" w:cs="Times New Roman"/>
              </w:rPr>
            </w:pPr>
          </w:p>
          <w:p w14:paraId="7EA5302E" w14:textId="77777777" w:rsidR="00E30641" w:rsidRDefault="00E30641" w:rsidP="00D56721">
            <w:pPr>
              <w:rPr>
                <w:rFonts w:eastAsia="Calibri" w:cs="Times New Roman"/>
              </w:rPr>
            </w:pPr>
          </w:p>
          <w:p w14:paraId="6DD9A43E" w14:textId="77777777" w:rsidR="00E30641" w:rsidRDefault="00E30641" w:rsidP="00D56721">
            <w:pPr>
              <w:rPr>
                <w:rFonts w:eastAsia="Calibri" w:cs="Times New Roman"/>
              </w:rPr>
            </w:pPr>
          </w:p>
          <w:p w14:paraId="586D13A0" w14:textId="5FFC51C4" w:rsidR="00E30641" w:rsidRPr="00D56721" w:rsidRDefault="00E30641" w:rsidP="00D56721">
            <w:pPr>
              <w:rPr>
                <w:rFonts w:eastAsia="Calibri" w:cs="Times New Roman"/>
              </w:rPr>
            </w:pPr>
          </w:p>
        </w:tc>
      </w:tr>
      <w:tr w:rsidR="001F3A55" w:rsidRPr="00110B8D" w14:paraId="065AE1B2" w14:textId="77777777" w:rsidTr="00792026">
        <w:trPr>
          <w:cantSplit/>
        </w:trPr>
        <w:tc>
          <w:tcPr>
            <w:tcW w:w="9576" w:type="dxa"/>
            <w:gridSpan w:val="2"/>
          </w:tcPr>
          <w:p w14:paraId="43AFCFAD" w14:textId="77777777" w:rsidR="001F3A55" w:rsidRPr="00B87DA8" w:rsidRDefault="001F3A55" w:rsidP="001F3A55">
            <w:pPr>
              <w:rPr>
                <w:rFonts w:eastAsia="Calibri" w:cs="Times New Roman"/>
                <w:b/>
              </w:rPr>
            </w:pPr>
            <w:r w:rsidRPr="00B87DA8">
              <w:rPr>
                <w:rFonts w:eastAsia="Calibri" w:cs="Times New Roman"/>
                <w:b/>
              </w:rPr>
              <w:t>HMP Exemption Exhibit</w:t>
            </w:r>
          </w:p>
          <w:p w14:paraId="4ABEF710" w14:textId="77777777" w:rsidR="001F3A55" w:rsidRPr="001F3A55" w:rsidRDefault="001F3A55" w:rsidP="001F3A55">
            <w:pPr>
              <w:rPr>
                <w:rFonts w:eastAsia="Calibri" w:cs="Times New Roman"/>
              </w:rPr>
            </w:pPr>
          </w:p>
          <w:p w14:paraId="1B190B23" w14:textId="77777777" w:rsidR="001F3A55" w:rsidRPr="001F3A55" w:rsidRDefault="001F3A55" w:rsidP="001F3A55">
            <w:pPr>
              <w:rPr>
                <w:rFonts w:eastAsia="Calibri" w:cs="Times New Roman"/>
              </w:rPr>
            </w:pPr>
            <w:r w:rsidRPr="001F3A55">
              <w:rPr>
                <w:rFonts w:eastAsia="Calibri" w:cs="Times New Roman"/>
              </w:rPr>
              <w:t>Attach an HMP Exemption Exhibit that shows direct storm water runoff discharge from the project site to the HMP exempt area. Include project area, applicable underground storm drain line and/or concrete lined channels, outfall information, and exempt waterbody.</w:t>
            </w:r>
          </w:p>
          <w:p w14:paraId="2ACD0DE4" w14:textId="77777777" w:rsidR="001F3A55" w:rsidRPr="001F3A55" w:rsidRDefault="001F3A55" w:rsidP="001F3A55">
            <w:pPr>
              <w:rPr>
                <w:rFonts w:eastAsia="Calibri" w:cs="Times New Roman"/>
              </w:rPr>
            </w:pPr>
          </w:p>
          <w:p w14:paraId="36661C5D" w14:textId="22363E49" w:rsidR="001F3A55" w:rsidRPr="00D56721" w:rsidRDefault="001F3A55" w:rsidP="00D56721">
            <w:pPr>
              <w:rPr>
                <w:rFonts w:eastAsia="Calibri" w:cs="Times New Roman"/>
              </w:rPr>
            </w:pPr>
            <w:r w:rsidRPr="001F3A55">
              <w:rPr>
                <w:rFonts w:eastAsia="Calibri" w:cs="Times New Roman"/>
              </w:rPr>
              <w:t>Reference applicable drawing number(s).</w:t>
            </w:r>
          </w:p>
        </w:tc>
      </w:tr>
      <w:tr w:rsidR="00E30641" w:rsidRPr="00110B8D" w14:paraId="72B180D3" w14:textId="77777777" w:rsidTr="00792026">
        <w:trPr>
          <w:cantSplit/>
        </w:trPr>
        <w:tc>
          <w:tcPr>
            <w:tcW w:w="9576" w:type="dxa"/>
            <w:gridSpan w:val="2"/>
          </w:tcPr>
          <w:p w14:paraId="2F0E536A" w14:textId="77777777" w:rsidR="00E30641" w:rsidRDefault="00E30641" w:rsidP="001F3A55">
            <w:pPr>
              <w:rPr>
                <w:rFonts w:eastAsia="Calibri" w:cs="Times New Roman"/>
                <w:b/>
              </w:rPr>
            </w:pPr>
          </w:p>
          <w:p w14:paraId="26BCEFC3" w14:textId="77777777" w:rsidR="00E30641" w:rsidRDefault="00E30641" w:rsidP="001F3A55">
            <w:pPr>
              <w:rPr>
                <w:rFonts w:eastAsia="Calibri" w:cs="Times New Roman"/>
                <w:b/>
              </w:rPr>
            </w:pPr>
          </w:p>
          <w:p w14:paraId="6CF217E5" w14:textId="77777777" w:rsidR="00E30641" w:rsidRDefault="00E30641" w:rsidP="001F3A55">
            <w:pPr>
              <w:rPr>
                <w:rFonts w:eastAsia="Calibri" w:cs="Times New Roman"/>
                <w:b/>
              </w:rPr>
            </w:pPr>
          </w:p>
          <w:p w14:paraId="3A6C76A1" w14:textId="77777777" w:rsidR="00E30641" w:rsidRDefault="00E30641" w:rsidP="001F3A55">
            <w:pPr>
              <w:rPr>
                <w:rFonts w:eastAsia="Calibri" w:cs="Times New Roman"/>
                <w:b/>
              </w:rPr>
            </w:pPr>
          </w:p>
          <w:p w14:paraId="6F58724A" w14:textId="77777777" w:rsidR="00E30641" w:rsidRDefault="00E30641" w:rsidP="001F3A55">
            <w:pPr>
              <w:rPr>
                <w:rFonts w:eastAsia="Calibri" w:cs="Times New Roman"/>
                <w:b/>
              </w:rPr>
            </w:pPr>
          </w:p>
          <w:p w14:paraId="4D03F8AB" w14:textId="77777777" w:rsidR="00E30641" w:rsidRDefault="00E30641" w:rsidP="001F3A55">
            <w:pPr>
              <w:rPr>
                <w:rFonts w:eastAsia="Calibri" w:cs="Times New Roman"/>
                <w:b/>
              </w:rPr>
            </w:pPr>
          </w:p>
          <w:p w14:paraId="24B5EF7E" w14:textId="2C67A345" w:rsidR="00E30641" w:rsidRPr="00B87DA8" w:rsidRDefault="00E30641" w:rsidP="001F3A55">
            <w:pPr>
              <w:rPr>
                <w:rFonts w:eastAsia="Calibri" w:cs="Times New Roman"/>
                <w:b/>
              </w:rPr>
            </w:pPr>
          </w:p>
        </w:tc>
      </w:tr>
      <w:bookmarkEnd w:id="28"/>
    </w:tbl>
    <w:p w14:paraId="30F00E45" w14:textId="77777777" w:rsidR="004A24E5" w:rsidRDefault="004A24E5">
      <w:r>
        <w:br w:type="page"/>
      </w:r>
    </w:p>
    <w:p w14:paraId="04604A6E" w14:textId="1256C1AA" w:rsidR="004A24E5" w:rsidRDefault="004A24E5" w:rsidP="004A24E5">
      <w:pPr>
        <w:pStyle w:val="Heading3"/>
      </w:pPr>
      <w:bookmarkStart w:id="29" w:name="_Toc103336429"/>
      <w:r w:rsidRPr="004A24E5">
        <w:lastRenderedPageBreak/>
        <w:t>Critical Coarse Sediment Yield Areas</w:t>
      </w:r>
      <w:bookmarkEnd w:id="29"/>
    </w:p>
    <w:tbl>
      <w:tblPr>
        <w:tblStyle w:val="TableGrid113"/>
        <w:tblW w:w="9576" w:type="dxa"/>
        <w:tblLayout w:type="fixed"/>
        <w:tblLook w:val="04A0" w:firstRow="1" w:lastRow="0" w:firstColumn="1" w:lastColumn="0" w:noHBand="0" w:noVBand="1"/>
      </w:tblPr>
      <w:tblGrid>
        <w:gridCol w:w="7735"/>
        <w:gridCol w:w="1841"/>
      </w:tblGrid>
      <w:tr w:rsidR="00112B8C" w:rsidRPr="00D56721" w14:paraId="17D71F89" w14:textId="77777777" w:rsidTr="00B87DA8">
        <w:trPr>
          <w:cantSplit/>
        </w:trPr>
        <w:tc>
          <w:tcPr>
            <w:tcW w:w="7735" w:type="dxa"/>
            <w:shd w:val="clear" w:color="auto" w:fill="548DD4"/>
            <w:vAlign w:val="center"/>
          </w:tcPr>
          <w:p w14:paraId="7A35FD7F" w14:textId="247D81B3" w:rsidR="00112B8C" w:rsidRPr="00B87DA8" w:rsidRDefault="00C45B79" w:rsidP="00B87DA8">
            <w:pPr>
              <w:jc w:val="center"/>
              <w:rPr>
                <w:rFonts w:eastAsia="Calibri" w:cs="Times New Roman"/>
                <w:b/>
                <w:color w:val="FFFFFF" w:themeColor="background1"/>
                <w:sz w:val="28"/>
              </w:rPr>
            </w:pPr>
            <w:bookmarkStart w:id="30" w:name="_Hlk11317378"/>
            <w:r>
              <w:rPr>
                <w:rFonts w:eastAsia="Calibri" w:cs="Times New Roman"/>
                <w:b/>
                <w:color w:val="FFFFFF" w:themeColor="background1"/>
                <w:sz w:val="28"/>
              </w:rPr>
              <w:t>Site Information Checklist for PDPs</w:t>
            </w:r>
          </w:p>
        </w:tc>
        <w:tc>
          <w:tcPr>
            <w:tcW w:w="1841" w:type="dxa"/>
            <w:shd w:val="clear" w:color="auto" w:fill="548DD4"/>
            <w:vAlign w:val="center"/>
          </w:tcPr>
          <w:p w14:paraId="03601375" w14:textId="6534D838" w:rsidR="00112B8C" w:rsidRPr="009819AE" w:rsidRDefault="00112B8C" w:rsidP="009819AE">
            <w:pPr>
              <w:jc w:val="center"/>
              <w:rPr>
                <w:b/>
                <w:color w:val="FFFFFF" w:themeColor="background1"/>
              </w:rPr>
            </w:pPr>
            <w:r w:rsidRPr="00B87DA8">
              <w:rPr>
                <w:b/>
                <w:color w:val="FFFFFF" w:themeColor="background1"/>
              </w:rPr>
              <w:t>Form I-2a</w:t>
            </w:r>
          </w:p>
        </w:tc>
      </w:tr>
      <w:tr w:rsidR="00112B8C" w:rsidRPr="00D56721" w14:paraId="0CB05B56" w14:textId="77777777" w:rsidTr="00B87DA8">
        <w:trPr>
          <w:cantSplit/>
        </w:trPr>
        <w:tc>
          <w:tcPr>
            <w:tcW w:w="9576" w:type="dxa"/>
            <w:gridSpan w:val="2"/>
            <w:shd w:val="clear" w:color="auto" w:fill="9CC2E5"/>
          </w:tcPr>
          <w:p w14:paraId="77582C81" w14:textId="19A7F497" w:rsidR="00112B8C" w:rsidRDefault="00531C1F" w:rsidP="00112B8C">
            <w:pPr>
              <w:rPr>
                <w:rFonts w:eastAsia="Calibri" w:cs="Times New Roman"/>
              </w:rPr>
            </w:pPr>
            <w:sdt>
              <w:sdtPr>
                <w:rPr>
                  <w:rFonts w:eastAsia="Calibri" w:cs="Times New Roman"/>
                </w:rPr>
                <w:id w:val="-1229073849"/>
                <w14:checkbox>
                  <w14:checked w14:val="0"/>
                  <w14:checkedState w14:val="2612" w14:font="MS Gothic"/>
                  <w14:uncheckedState w14:val="2610" w14:font="MS Gothic"/>
                </w14:checkbox>
              </w:sdtPr>
              <w:sdtEndPr/>
              <w:sdtContent>
                <w:r w:rsidR="00112B8C">
                  <w:rPr>
                    <w:rFonts w:ascii="MS Gothic" w:eastAsia="MS Gothic" w:hAnsi="MS Gothic" w:cs="Times New Roman" w:hint="eastAsia"/>
                  </w:rPr>
                  <w:t>☐</w:t>
                </w:r>
              </w:sdtContent>
            </w:sdt>
            <w:r w:rsidR="00112B8C" w:rsidRPr="00D56721">
              <w:rPr>
                <w:rFonts w:eastAsia="Calibri" w:cs="Times New Roman"/>
                <w:b/>
              </w:rPr>
              <w:t xml:space="preserve"> </w:t>
            </w:r>
            <w:r w:rsidR="00112B8C">
              <w:rPr>
                <w:rFonts w:eastAsia="Calibri" w:cs="Times New Roman"/>
                <w:b/>
              </w:rPr>
              <w:t xml:space="preserve">N/A - </w:t>
            </w:r>
            <w:r w:rsidR="00112B8C" w:rsidRPr="00D56721">
              <w:rPr>
                <w:rFonts w:eastAsia="Calibri" w:cs="Times New Roman"/>
                <w:b/>
              </w:rPr>
              <w:t>This Section only required if hydromodification management requirements apply</w:t>
            </w:r>
          </w:p>
        </w:tc>
      </w:tr>
      <w:tr w:rsidR="00112B8C" w:rsidRPr="00D56721" w14:paraId="37FD1473" w14:textId="77777777" w:rsidTr="00974F84">
        <w:trPr>
          <w:cantSplit/>
        </w:trPr>
        <w:tc>
          <w:tcPr>
            <w:tcW w:w="9576" w:type="dxa"/>
            <w:gridSpan w:val="2"/>
          </w:tcPr>
          <w:p w14:paraId="0240C9DB" w14:textId="77777777" w:rsidR="00112B8C" w:rsidRDefault="00112B8C" w:rsidP="00112B8C">
            <w:pPr>
              <w:rPr>
                <w:rFonts w:eastAsia="Calibri" w:cs="Times New Roman"/>
              </w:rPr>
            </w:pPr>
            <w:r>
              <w:rPr>
                <w:rFonts w:eastAsia="Calibri" w:cs="Times New Roman"/>
              </w:rPr>
              <w:t>Based on the maps provided within the WMAA, do potential critical coarse sediment yield areas exist within the project drainage boundaries?</w:t>
            </w:r>
          </w:p>
          <w:p w14:paraId="0A8C7E80" w14:textId="64DB859E" w:rsidR="00112B8C" w:rsidRDefault="00531C1F" w:rsidP="001F5260">
            <w:pPr>
              <w:contextualSpacing/>
              <w:rPr>
                <w:rFonts w:eastAsia="Calibri" w:cs="Times New Roman"/>
              </w:rPr>
            </w:pPr>
            <w:sdt>
              <w:sdtPr>
                <w:rPr>
                  <w:rFonts w:eastAsia="Calibri" w:cs="Times New Roman"/>
                </w:rPr>
                <w:id w:val="1215631084"/>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sidRPr="004D75D9">
              <w:rPr>
                <w:rFonts w:eastAsia="Calibri" w:cs="Times New Roman"/>
              </w:rPr>
              <w:t>Yes</w:t>
            </w:r>
          </w:p>
          <w:p w14:paraId="4ADDA0DC" w14:textId="6630CBBD" w:rsidR="00112B8C" w:rsidRPr="004D75D9" w:rsidRDefault="00531C1F" w:rsidP="001F5260">
            <w:pPr>
              <w:contextualSpacing/>
              <w:rPr>
                <w:rFonts w:eastAsia="Calibri" w:cs="Times New Roman"/>
              </w:rPr>
            </w:pPr>
            <w:sdt>
              <w:sdtPr>
                <w:rPr>
                  <w:rFonts w:eastAsia="Calibri" w:cs="Times New Roman"/>
                </w:rPr>
                <w:id w:val="-1978130433"/>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No, no critical coarse sediment yield areas to be protected based on WMAA maps</w:t>
            </w:r>
          </w:p>
          <w:p w14:paraId="3370F6C6" w14:textId="77777777" w:rsidR="00112B8C" w:rsidRDefault="00112B8C" w:rsidP="00112B8C">
            <w:pPr>
              <w:rPr>
                <w:rFonts w:eastAsia="Calibri" w:cs="Times New Roman"/>
              </w:rPr>
            </w:pPr>
          </w:p>
          <w:p w14:paraId="0FB7D2D7" w14:textId="1FE8F3B4" w:rsidR="00112B8C" w:rsidRDefault="00112B8C" w:rsidP="00112B8C">
            <w:pPr>
              <w:rPr>
                <w:rFonts w:eastAsia="Calibri" w:cs="Times New Roman"/>
              </w:rPr>
            </w:pPr>
            <w:r>
              <w:rPr>
                <w:rFonts w:eastAsia="Calibri" w:cs="Times New Roman"/>
              </w:rPr>
              <w:t>If yes, have any of the optional analyses presented in Appendix H of the manual been performed?</w:t>
            </w:r>
          </w:p>
          <w:p w14:paraId="1A202B78" w14:textId="087CF22B" w:rsidR="00112B8C" w:rsidRDefault="00531C1F" w:rsidP="001F5260">
            <w:pPr>
              <w:contextualSpacing/>
              <w:rPr>
                <w:rFonts w:eastAsia="Calibri" w:cs="Times New Roman"/>
              </w:rPr>
            </w:pPr>
            <w:sdt>
              <w:sdtPr>
                <w:rPr>
                  <w:rFonts w:eastAsia="Calibri" w:cs="Times New Roman"/>
                </w:rPr>
                <w:id w:val="264041819"/>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 xml:space="preserve">H.6.1 Site-Specific GLU Analysis </w:t>
            </w:r>
          </w:p>
          <w:p w14:paraId="5F305842" w14:textId="58039BF1" w:rsidR="00112B8C" w:rsidRDefault="00531C1F" w:rsidP="001F5260">
            <w:pPr>
              <w:contextualSpacing/>
              <w:rPr>
                <w:rFonts w:eastAsia="Calibri" w:cs="Times New Roman"/>
              </w:rPr>
            </w:pPr>
            <w:sdt>
              <w:sdtPr>
                <w:rPr>
                  <w:rFonts w:eastAsia="Calibri" w:cs="Times New Roman"/>
                </w:rPr>
                <w:id w:val="207623349"/>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H.7 Downstream Systems Sensitivity to Coarse Sediment</w:t>
            </w:r>
          </w:p>
          <w:p w14:paraId="0DC6B022" w14:textId="68EB72BD" w:rsidR="00112B8C" w:rsidRDefault="00112B8C" w:rsidP="00112B8C">
            <w:pPr>
              <w:numPr>
                <w:ilvl w:val="1"/>
                <w:numId w:val="2"/>
              </w:numPr>
              <w:ind w:left="1050" w:hanging="540"/>
              <w:contextualSpacing/>
              <w:rPr>
                <w:rFonts w:eastAsia="Calibri" w:cs="Times New Roman"/>
              </w:rPr>
            </w:pPr>
            <w:r>
              <w:rPr>
                <w:rFonts w:eastAsia="Calibri" w:cs="Times New Roman"/>
              </w:rPr>
              <w:t xml:space="preserve">H.7.1 Depositional Analysis, </w:t>
            </w:r>
          </w:p>
          <w:p w14:paraId="54CC9E8A" w14:textId="7BAA0D9C" w:rsidR="00112B8C" w:rsidRDefault="00112B8C" w:rsidP="00112B8C">
            <w:pPr>
              <w:numPr>
                <w:ilvl w:val="1"/>
                <w:numId w:val="2"/>
              </w:numPr>
              <w:ind w:left="1050" w:hanging="540"/>
              <w:contextualSpacing/>
              <w:rPr>
                <w:rFonts w:eastAsia="Calibri" w:cs="Times New Roman"/>
              </w:rPr>
            </w:pPr>
            <w:r>
              <w:rPr>
                <w:rFonts w:eastAsia="Calibri" w:cs="Times New Roman"/>
              </w:rPr>
              <w:t>H.7.2 Threshold Channel Analysis, or</w:t>
            </w:r>
          </w:p>
          <w:p w14:paraId="5CB6C89F" w14:textId="5AA3848C" w:rsidR="00112B8C" w:rsidRPr="00AD182F" w:rsidRDefault="00112B8C" w:rsidP="00112B8C">
            <w:pPr>
              <w:numPr>
                <w:ilvl w:val="1"/>
                <w:numId w:val="2"/>
              </w:numPr>
              <w:ind w:left="1050" w:hanging="540"/>
              <w:contextualSpacing/>
              <w:rPr>
                <w:rFonts w:eastAsia="Calibri" w:cs="Times New Roman"/>
              </w:rPr>
            </w:pPr>
            <w:r>
              <w:rPr>
                <w:rFonts w:eastAsia="Calibri" w:cs="Times New Roman"/>
              </w:rPr>
              <w:t>H.7.3 Course Sediment Source Area Verification Analysis</w:t>
            </w:r>
          </w:p>
          <w:p w14:paraId="6B3B6422" w14:textId="222146DE" w:rsidR="00112B8C" w:rsidRPr="004D75D9" w:rsidRDefault="00531C1F" w:rsidP="001F5260">
            <w:pPr>
              <w:contextualSpacing/>
              <w:rPr>
                <w:rFonts w:eastAsia="Calibri" w:cs="Times New Roman"/>
              </w:rPr>
            </w:pPr>
            <w:sdt>
              <w:sdtPr>
                <w:rPr>
                  <w:rFonts w:eastAsia="Calibri" w:cs="Times New Roman"/>
                </w:rPr>
                <w:id w:val="-286202419"/>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No optional analyses performed, the project will avoid critical coarse sediment yield areas identified based on WMAA maps</w:t>
            </w:r>
          </w:p>
          <w:p w14:paraId="607D6D87" w14:textId="77777777" w:rsidR="00112B8C" w:rsidRDefault="00112B8C" w:rsidP="00112B8C">
            <w:pPr>
              <w:rPr>
                <w:rFonts w:eastAsia="Calibri" w:cs="Times New Roman"/>
              </w:rPr>
            </w:pPr>
          </w:p>
          <w:p w14:paraId="46DFB394" w14:textId="77777777" w:rsidR="00112B8C" w:rsidRDefault="00112B8C" w:rsidP="00112B8C">
            <w:pPr>
              <w:rPr>
                <w:rFonts w:eastAsia="Calibri" w:cs="Times New Roman"/>
              </w:rPr>
            </w:pPr>
            <w:r>
              <w:rPr>
                <w:rFonts w:eastAsia="Calibri" w:cs="Times New Roman"/>
              </w:rPr>
              <w:t>If optional analyses were performed, what is the final result?</w:t>
            </w:r>
          </w:p>
          <w:p w14:paraId="0EF8FEF3" w14:textId="3388CA8A" w:rsidR="00112B8C" w:rsidRDefault="00531C1F" w:rsidP="001F5260">
            <w:pPr>
              <w:contextualSpacing/>
              <w:rPr>
                <w:rFonts w:eastAsia="Calibri" w:cs="Times New Roman"/>
              </w:rPr>
            </w:pPr>
            <w:sdt>
              <w:sdtPr>
                <w:rPr>
                  <w:rFonts w:eastAsia="Calibri" w:cs="Times New Roman"/>
                </w:rPr>
                <w:id w:val="1641309329"/>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No critical coarse sediment yield areas to be protected based on verification of GLUs onsite.</w:t>
            </w:r>
          </w:p>
          <w:p w14:paraId="01595D04" w14:textId="7674BBF0" w:rsidR="00112B8C" w:rsidRPr="00B56468" w:rsidRDefault="00531C1F" w:rsidP="001F5260">
            <w:pPr>
              <w:contextualSpacing/>
              <w:rPr>
                <w:rFonts w:eastAsia="Calibri" w:cs="Times New Roman"/>
              </w:rPr>
            </w:pPr>
            <w:sdt>
              <w:sdtPr>
                <w:rPr>
                  <w:rFonts w:eastAsia="Calibri" w:cs="Times New Roman"/>
                </w:rPr>
                <w:id w:val="1979487851"/>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Pr>
                <w:rFonts w:eastAsia="Calibri" w:cs="Times New Roman"/>
              </w:rPr>
              <w:t>Critical coarse sediment yield areas exist but a</w:t>
            </w:r>
            <w:r w:rsidR="00112B8C" w:rsidRPr="00B56468">
              <w:rPr>
                <w:rFonts w:eastAsia="Calibri" w:cs="Times New Roman"/>
              </w:rPr>
              <w:t>dditional analysis has determined that protection is not required. Documentation attached in Attachment 8 of the SWQMP.</w:t>
            </w:r>
          </w:p>
          <w:p w14:paraId="5C52006C" w14:textId="04D4838E" w:rsidR="00112B8C" w:rsidRDefault="00531C1F" w:rsidP="001F5260">
            <w:pPr>
              <w:contextualSpacing/>
              <w:rPr>
                <w:rFonts w:eastAsia="Calibri" w:cs="Times New Roman"/>
              </w:rPr>
            </w:pPr>
            <w:sdt>
              <w:sdtPr>
                <w:rPr>
                  <w:rFonts w:eastAsia="Calibri" w:cs="Times New Roman"/>
                </w:rPr>
                <w:id w:val="1064763871"/>
                <w14:checkbox>
                  <w14:checked w14:val="0"/>
                  <w14:checkedState w14:val="2612" w14:font="MS Gothic"/>
                  <w14:uncheckedState w14:val="2610" w14:font="MS Gothic"/>
                </w14:checkbox>
              </w:sdtPr>
              <w:sdtEndPr/>
              <w:sdtContent>
                <w:r w:rsidR="00A65CA7">
                  <w:rPr>
                    <w:rFonts w:ascii="MS Gothic" w:eastAsia="MS Gothic" w:hAnsi="MS Gothic" w:cs="Times New Roman" w:hint="eastAsia"/>
                  </w:rPr>
                  <w:t>☐</w:t>
                </w:r>
              </w:sdtContent>
            </w:sdt>
            <w:r w:rsidR="00A65CA7" w:rsidRPr="00D56721">
              <w:rPr>
                <w:rFonts w:eastAsia="Calibri" w:cs="Times New Roman"/>
                <w:b/>
              </w:rPr>
              <w:t xml:space="preserve"> </w:t>
            </w:r>
            <w:r w:rsidR="00112B8C" w:rsidRPr="00B56468">
              <w:rPr>
                <w:rFonts w:eastAsia="Calibri" w:cs="Times New Roman"/>
              </w:rPr>
              <w:t xml:space="preserve">Critical coarse sediment yield areas exist and require protection. The project will implement management measures described in Sections </w:t>
            </w:r>
            <w:r w:rsidR="00112B8C" w:rsidRPr="008E07AC">
              <w:rPr>
                <w:rFonts w:eastAsia="Calibri" w:cs="Times New Roman"/>
              </w:rPr>
              <w:t>H.2, H.3,</w:t>
            </w:r>
            <w:r w:rsidR="00112B8C" w:rsidRPr="00B56468">
              <w:rPr>
                <w:rFonts w:eastAsia="Calibri" w:cs="Times New Roman"/>
              </w:rPr>
              <w:t xml:space="preserve"> and H.4</w:t>
            </w:r>
            <w:r w:rsidR="00112B8C">
              <w:rPr>
                <w:rFonts w:eastAsia="Calibri" w:cs="Times New Roman"/>
              </w:rPr>
              <w:t xml:space="preserve"> as applicable, and the areas are identified on the SWQMP Exhibit.</w:t>
            </w:r>
          </w:p>
          <w:p w14:paraId="0FAE97AA" w14:textId="7C1F46F0" w:rsidR="00112B8C" w:rsidRPr="00E30641" w:rsidRDefault="00112B8C" w:rsidP="00E30641">
            <w:pPr>
              <w:rPr>
                <w:rFonts w:eastAsia="Calibri" w:cs="Times New Roman"/>
              </w:rPr>
            </w:pPr>
          </w:p>
        </w:tc>
      </w:tr>
      <w:tr w:rsidR="006B2EE7" w:rsidRPr="00D56721" w14:paraId="1B964ED0" w14:textId="77777777" w:rsidTr="00974F84">
        <w:trPr>
          <w:cantSplit/>
        </w:trPr>
        <w:tc>
          <w:tcPr>
            <w:tcW w:w="9576" w:type="dxa"/>
            <w:gridSpan w:val="2"/>
          </w:tcPr>
          <w:p w14:paraId="4B8A817C" w14:textId="56F16769" w:rsidR="006B2EE7" w:rsidRDefault="006B2EE7" w:rsidP="00112B8C">
            <w:pPr>
              <w:rPr>
                <w:rFonts w:eastAsia="Calibri" w:cs="Times New Roman"/>
              </w:rPr>
            </w:pPr>
            <w:r>
              <w:rPr>
                <w:rFonts w:eastAsia="Calibri" w:cs="Times New Roman"/>
              </w:rPr>
              <w:t>Discussion / Additional Information:</w:t>
            </w:r>
          </w:p>
        </w:tc>
      </w:tr>
      <w:tr w:rsidR="00E30641" w:rsidRPr="00D56721" w14:paraId="644C6E80" w14:textId="77777777" w:rsidTr="00974F84">
        <w:trPr>
          <w:cantSplit/>
        </w:trPr>
        <w:tc>
          <w:tcPr>
            <w:tcW w:w="9576" w:type="dxa"/>
            <w:gridSpan w:val="2"/>
          </w:tcPr>
          <w:p w14:paraId="7AF649CB" w14:textId="77777777" w:rsidR="00E30641" w:rsidRDefault="00E30641" w:rsidP="00112B8C">
            <w:pPr>
              <w:rPr>
                <w:rFonts w:eastAsia="Calibri" w:cs="Times New Roman"/>
              </w:rPr>
            </w:pPr>
          </w:p>
          <w:p w14:paraId="41909270" w14:textId="77777777" w:rsidR="00E30641" w:rsidRDefault="00E30641" w:rsidP="00112B8C">
            <w:pPr>
              <w:rPr>
                <w:rFonts w:eastAsia="Calibri" w:cs="Times New Roman"/>
              </w:rPr>
            </w:pPr>
          </w:p>
          <w:p w14:paraId="7D074230" w14:textId="77777777" w:rsidR="00E30641" w:rsidRDefault="00E30641" w:rsidP="00112B8C">
            <w:pPr>
              <w:rPr>
                <w:rFonts w:eastAsia="Calibri" w:cs="Times New Roman"/>
              </w:rPr>
            </w:pPr>
          </w:p>
          <w:p w14:paraId="360B5A4B" w14:textId="77777777" w:rsidR="00E30641" w:rsidRDefault="00E30641" w:rsidP="00112B8C">
            <w:pPr>
              <w:rPr>
                <w:rFonts w:eastAsia="Calibri" w:cs="Times New Roman"/>
              </w:rPr>
            </w:pPr>
          </w:p>
          <w:p w14:paraId="7AF5556A" w14:textId="77777777" w:rsidR="00E30641" w:rsidRDefault="00E30641" w:rsidP="00112B8C">
            <w:pPr>
              <w:rPr>
                <w:rFonts w:eastAsia="Calibri" w:cs="Times New Roman"/>
              </w:rPr>
            </w:pPr>
          </w:p>
          <w:p w14:paraId="5114CB93" w14:textId="77777777" w:rsidR="00E30641" w:rsidRDefault="00E30641" w:rsidP="00112B8C">
            <w:pPr>
              <w:rPr>
                <w:rFonts w:eastAsia="Calibri" w:cs="Times New Roman"/>
              </w:rPr>
            </w:pPr>
          </w:p>
          <w:p w14:paraId="1C741B09" w14:textId="77777777" w:rsidR="00E30641" w:rsidRDefault="00E30641" w:rsidP="00112B8C">
            <w:pPr>
              <w:rPr>
                <w:rFonts w:eastAsia="Calibri" w:cs="Times New Roman"/>
              </w:rPr>
            </w:pPr>
          </w:p>
          <w:p w14:paraId="39439EA3" w14:textId="77777777" w:rsidR="00E30641" w:rsidRDefault="00E30641" w:rsidP="00112B8C">
            <w:pPr>
              <w:rPr>
                <w:rFonts w:eastAsia="Calibri" w:cs="Times New Roman"/>
              </w:rPr>
            </w:pPr>
          </w:p>
          <w:p w14:paraId="42C43090" w14:textId="77777777" w:rsidR="00E30641" w:rsidRDefault="00E30641" w:rsidP="00112B8C">
            <w:pPr>
              <w:rPr>
                <w:rFonts w:eastAsia="Calibri" w:cs="Times New Roman"/>
              </w:rPr>
            </w:pPr>
          </w:p>
          <w:p w14:paraId="243A68AC" w14:textId="77777777" w:rsidR="00E30641" w:rsidRDefault="00E30641" w:rsidP="00112B8C">
            <w:pPr>
              <w:rPr>
                <w:rFonts w:eastAsia="Calibri" w:cs="Times New Roman"/>
              </w:rPr>
            </w:pPr>
          </w:p>
          <w:p w14:paraId="5A51A32C" w14:textId="77777777" w:rsidR="00E30641" w:rsidRDefault="00E30641" w:rsidP="00112B8C">
            <w:pPr>
              <w:rPr>
                <w:rFonts w:eastAsia="Calibri" w:cs="Times New Roman"/>
              </w:rPr>
            </w:pPr>
          </w:p>
          <w:p w14:paraId="20B77539" w14:textId="77777777" w:rsidR="00E30641" w:rsidRDefault="00E30641" w:rsidP="00112B8C">
            <w:pPr>
              <w:rPr>
                <w:rFonts w:eastAsia="Calibri" w:cs="Times New Roman"/>
              </w:rPr>
            </w:pPr>
          </w:p>
          <w:p w14:paraId="07C6E497" w14:textId="77777777" w:rsidR="00E30641" w:rsidRDefault="00E30641" w:rsidP="00112B8C">
            <w:pPr>
              <w:rPr>
                <w:rFonts w:eastAsia="Calibri" w:cs="Times New Roman"/>
              </w:rPr>
            </w:pPr>
          </w:p>
          <w:p w14:paraId="455C7A19" w14:textId="77777777" w:rsidR="00E30641" w:rsidRDefault="00E30641" w:rsidP="00112B8C">
            <w:pPr>
              <w:rPr>
                <w:rFonts w:eastAsia="Calibri" w:cs="Times New Roman"/>
              </w:rPr>
            </w:pPr>
          </w:p>
          <w:p w14:paraId="2A86199D" w14:textId="77777777" w:rsidR="00E30641" w:rsidRDefault="00E30641" w:rsidP="00112B8C">
            <w:pPr>
              <w:rPr>
                <w:rFonts w:eastAsia="Calibri" w:cs="Times New Roman"/>
              </w:rPr>
            </w:pPr>
          </w:p>
          <w:p w14:paraId="63EBD784" w14:textId="77777777" w:rsidR="00E30641" w:rsidRDefault="00E30641" w:rsidP="00112B8C">
            <w:pPr>
              <w:rPr>
                <w:rFonts w:eastAsia="Calibri" w:cs="Times New Roman"/>
              </w:rPr>
            </w:pPr>
          </w:p>
          <w:p w14:paraId="4D16D846" w14:textId="77777777" w:rsidR="00E30641" w:rsidRDefault="00E30641" w:rsidP="00112B8C">
            <w:pPr>
              <w:rPr>
                <w:rFonts w:eastAsia="Calibri" w:cs="Times New Roman"/>
              </w:rPr>
            </w:pPr>
          </w:p>
          <w:p w14:paraId="76DA909D" w14:textId="77777777" w:rsidR="00E30641" w:rsidRDefault="00E30641" w:rsidP="00112B8C">
            <w:pPr>
              <w:rPr>
                <w:rFonts w:eastAsia="Calibri" w:cs="Times New Roman"/>
              </w:rPr>
            </w:pPr>
          </w:p>
          <w:p w14:paraId="7FE02CFF" w14:textId="77777777" w:rsidR="00E30641" w:rsidRDefault="00E30641" w:rsidP="00112B8C">
            <w:pPr>
              <w:rPr>
                <w:rFonts w:eastAsia="Calibri" w:cs="Times New Roman"/>
              </w:rPr>
            </w:pPr>
          </w:p>
          <w:p w14:paraId="51AC1AE4" w14:textId="77777777" w:rsidR="00E30641" w:rsidRDefault="00E30641" w:rsidP="00112B8C">
            <w:pPr>
              <w:rPr>
                <w:rFonts w:eastAsia="Calibri" w:cs="Times New Roman"/>
              </w:rPr>
            </w:pPr>
          </w:p>
          <w:p w14:paraId="56DC80F7" w14:textId="529072B2" w:rsidR="00E30641" w:rsidRDefault="00E30641" w:rsidP="00112B8C">
            <w:pPr>
              <w:rPr>
                <w:rFonts w:eastAsia="Calibri" w:cs="Times New Roman"/>
              </w:rPr>
            </w:pPr>
          </w:p>
        </w:tc>
      </w:tr>
      <w:bookmarkEnd w:id="30"/>
    </w:tbl>
    <w:p w14:paraId="45036547" w14:textId="0598337D" w:rsidR="004A24E5" w:rsidRDefault="00906BDA" w:rsidP="00A5380F">
      <w:pPr>
        <w:pStyle w:val="Heading3"/>
      </w:pPr>
      <w:r w:rsidRPr="00110B8D">
        <w:br w:type="page"/>
      </w:r>
      <w:bookmarkStart w:id="31" w:name="_Toc103336430"/>
      <w:r w:rsidR="004A24E5" w:rsidRPr="004A24E5">
        <w:lastRenderedPageBreak/>
        <w:t>Flow Control for Post-Project Runoff</w:t>
      </w:r>
      <w:bookmarkEnd w:id="31"/>
    </w:p>
    <w:tbl>
      <w:tblPr>
        <w:tblStyle w:val="TableGrid11"/>
        <w:tblW w:w="9576" w:type="dxa"/>
        <w:tblLayout w:type="fixed"/>
        <w:tblLook w:val="04A0" w:firstRow="1" w:lastRow="0" w:firstColumn="1" w:lastColumn="0" w:noHBand="0" w:noVBand="1"/>
      </w:tblPr>
      <w:tblGrid>
        <w:gridCol w:w="7735"/>
        <w:gridCol w:w="1841"/>
      </w:tblGrid>
      <w:tr w:rsidR="00F93964" w:rsidRPr="003C1077" w14:paraId="2970D348" w14:textId="77777777" w:rsidTr="00236A2A">
        <w:trPr>
          <w:cantSplit/>
          <w:trHeight w:val="458"/>
          <w:tblHeader/>
        </w:trPr>
        <w:tc>
          <w:tcPr>
            <w:tcW w:w="7735" w:type="dxa"/>
            <w:shd w:val="clear" w:color="auto" w:fill="548DD4"/>
            <w:vAlign w:val="center"/>
          </w:tcPr>
          <w:p w14:paraId="650D1BDA" w14:textId="677CD720" w:rsidR="00F93964" w:rsidRPr="003C1077" w:rsidRDefault="00C45B79" w:rsidP="00236A2A">
            <w:pPr>
              <w:jc w:val="center"/>
              <w:rPr>
                <w:rFonts w:eastAsia="Calibri" w:cs="Times New Roman"/>
                <w:b/>
                <w:color w:val="FFFFFF" w:themeColor="background1"/>
              </w:rPr>
            </w:pPr>
            <w:bookmarkStart w:id="32" w:name="_Hlk11317430"/>
            <w:r>
              <w:rPr>
                <w:rFonts w:eastAsia="Calibri" w:cs="Times New Roman"/>
                <w:b/>
                <w:color w:val="FFFFFF" w:themeColor="background1"/>
                <w:sz w:val="28"/>
              </w:rPr>
              <w:t>Site Information Checklist for PDPs</w:t>
            </w:r>
          </w:p>
        </w:tc>
        <w:tc>
          <w:tcPr>
            <w:tcW w:w="1841" w:type="dxa"/>
            <w:shd w:val="clear" w:color="auto" w:fill="548DD4"/>
            <w:vAlign w:val="center"/>
          </w:tcPr>
          <w:p w14:paraId="6865EE38" w14:textId="3DC0BA8B" w:rsidR="00F93964" w:rsidRPr="003C1077" w:rsidRDefault="00F93964" w:rsidP="009819AE">
            <w:pPr>
              <w:jc w:val="center"/>
              <w:rPr>
                <w:rFonts w:eastAsia="Calibri" w:cs="Times New Roman"/>
                <w:b/>
                <w:color w:val="FFFFFF" w:themeColor="background1"/>
              </w:rPr>
            </w:pPr>
            <w:r w:rsidRPr="003C1077">
              <w:rPr>
                <w:rFonts w:eastAsia="Calibri" w:cs="Times New Roman"/>
                <w:b/>
                <w:color w:val="FFFFFF" w:themeColor="background1"/>
              </w:rPr>
              <w:t>Form I-2a</w:t>
            </w:r>
          </w:p>
        </w:tc>
      </w:tr>
      <w:tr w:rsidR="00906BDA" w:rsidRPr="00110B8D" w14:paraId="7B3D511B" w14:textId="77777777" w:rsidTr="001F5260">
        <w:trPr>
          <w:cantSplit/>
        </w:trPr>
        <w:tc>
          <w:tcPr>
            <w:tcW w:w="9576" w:type="dxa"/>
            <w:gridSpan w:val="2"/>
            <w:shd w:val="clear" w:color="auto" w:fill="9CC2E5"/>
          </w:tcPr>
          <w:p w14:paraId="2E512D23" w14:textId="2D754043" w:rsidR="00906BDA" w:rsidRPr="00110B8D" w:rsidRDefault="00531C1F" w:rsidP="00792026">
            <w:pPr>
              <w:jc w:val="center"/>
              <w:rPr>
                <w:rFonts w:eastAsia="Calibri" w:cs="Times New Roman"/>
                <w:b/>
              </w:rPr>
            </w:pPr>
            <w:sdt>
              <w:sdtPr>
                <w:rPr>
                  <w:rFonts w:eastAsia="Calibri" w:cs="Times New Roman"/>
                </w:rPr>
                <w:id w:val="-564800159"/>
                <w14:checkbox>
                  <w14:checked w14:val="0"/>
                  <w14:checkedState w14:val="2612" w14:font="MS Gothic"/>
                  <w14:uncheckedState w14:val="2610" w14:font="MS Gothic"/>
                </w14:checkbox>
              </w:sdtPr>
              <w:sdtEndPr/>
              <w:sdtContent>
                <w:r w:rsidR="00F93964">
                  <w:rPr>
                    <w:rFonts w:ascii="MS Gothic" w:eastAsia="MS Gothic" w:hAnsi="MS Gothic" w:cs="Times New Roman" w:hint="eastAsia"/>
                  </w:rPr>
                  <w:t>☐</w:t>
                </w:r>
              </w:sdtContent>
            </w:sdt>
            <w:r w:rsidR="00F93964" w:rsidRPr="00D56721">
              <w:rPr>
                <w:rFonts w:eastAsia="Calibri" w:cs="Times New Roman"/>
                <w:b/>
              </w:rPr>
              <w:t xml:space="preserve"> </w:t>
            </w:r>
            <w:r w:rsidR="00F93964">
              <w:rPr>
                <w:rFonts w:eastAsia="Calibri" w:cs="Times New Roman"/>
                <w:b/>
              </w:rPr>
              <w:t xml:space="preserve">N/A - </w:t>
            </w:r>
            <w:r w:rsidR="00906BDA" w:rsidRPr="00110B8D">
              <w:rPr>
                <w:rFonts w:eastAsia="Calibri" w:cs="Times New Roman"/>
                <w:b/>
              </w:rPr>
              <w:t>This Section only required if hydromodification management requirements apply</w:t>
            </w:r>
          </w:p>
        </w:tc>
      </w:tr>
      <w:tr w:rsidR="00906BDA" w:rsidRPr="00110B8D" w14:paraId="7A6AE4CA" w14:textId="77777777" w:rsidTr="00E30641">
        <w:trPr>
          <w:cantSplit/>
          <w:trHeight w:val="872"/>
        </w:trPr>
        <w:tc>
          <w:tcPr>
            <w:tcW w:w="9576" w:type="dxa"/>
            <w:gridSpan w:val="2"/>
          </w:tcPr>
          <w:p w14:paraId="3C1E8897" w14:textId="510E6EF3" w:rsidR="00906BDA" w:rsidRPr="00F93964" w:rsidRDefault="00F93964" w:rsidP="00792026">
            <w:pPr>
              <w:rPr>
                <w:rFonts w:eastAsia="Calibri" w:cs="Times New Roman"/>
              </w:rPr>
            </w:pPr>
            <w:r w:rsidRPr="001F5260">
              <w:rPr>
                <w:rFonts w:eastAsia="Calibri" w:cs="Times New Roman"/>
              </w:rPr>
              <w:t>List and describe point(s) of compliance (POCs) for flow control for hydromodification management (see Section 6.3.1). For each POC, provide a POC identification name or number correlating to the project's HMP Exhibit and a receiving channel identification name or number correlating to the project's HMP Exhibit.</w:t>
            </w:r>
          </w:p>
        </w:tc>
      </w:tr>
      <w:tr w:rsidR="00E30641" w:rsidRPr="00110B8D" w14:paraId="7CCAF44B" w14:textId="77777777" w:rsidTr="00E30641">
        <w:trPr>
          <w:cantSplit/>
          <w:trHeight w:val="872"/>
        </w:trPr>
        <w:tc>
          <w:tcPr>
            <w:tcW w:w="9576" w:type="dxa"/>
            <w:gridSpan w:val="2"/>
          </w:tcPr>
          <w:p w14:paraId="6B82F2FC" w14:textId="77777777" w:rsidR="00E30641" w:rsidRDefault="00E30641" w:rsidP="00792026">
            <w:pPr>
              <w:rPr>
                <w:rFonts w:eastAsia="Calibri" w:cs="Times New Roman"/>
              </w:rPr>
            </w:pPr>
          </w:p>
          <w:p w14:paraId="27D5E9A4" w14:textId="77777777" w:rsidR="00E30641" w:rsidRDefault="00E30641" w:rsidP="00792026">
            <w:pPr>
              <w:rPr>
                <w:rFonts w:eastAsia="Calibri" w:cs="Times New Roman"/>
              </w:rPr>
            </w:pPr>
          </w:p>
          <w:p w14:paraId="107D88D0" w14:textId="77777777" w:rsidR="00E30641" w:rsidRDefault="00E30641" w:rsidP="00792026">
            <w:pPr>
              <w:rPr>
                <w:rFonts w:eastAsia="Calibri" w:cs="Times New Roman"/>
              </w:rPr>
            </w:pPr>
          </w:p>
          <w:p w14:paraId="1820D900" w14:textId="77777777" w:rsidR="00E30641" w:rsidRDefault="00E30641" w:rsidP="00792026">
            <w:pPr>
              <w:rPr>
                <w:rFonts w:eastAsia="Calibri" w:cs="Times New Roman"/>
              </w:rPr>
            </w:pPr>
          </w:p>
          <w:p w14:paraId="6E1BF626" w14:textId="77777777" w:rsidR="00E30641" w:rsidRDefault="00E30641" w:rsidP="00792026">
            <w:pPr>
              <w:rPr>
                <w:rFonts w:eastAsia="Calibri" w:cs="Times New Roman"/>
              </w:rPr>
            </w:pPr>
          </w:p>
          <w:p w14:paraId="504832A0" w14:textId="3F31A1E0" w:rsidR="00E30641" w:rsidRPr="001F5260" w:rsidRDefault="00E30641" w:rsidP="00792026">
            <w:pPr>
              <w:rPr>
                <w:rFonts w:eastAsia="Calibri" w:cs="Times New Roman"/>
              </w:rPr>
            </w:pPr>
          </w:p>
        </w:tc>
      </w:tr>
      <w:tr w:rsidR="00906BDA" w:rsidRPr="00110B8D" w14:paraId="4D4F6C0D" w14:textId="77777777" w:rsidTr="00792026">
        <w:trPr>
          <w:cantSplit/>
          <w:trHeight w:val="1529"/>
        </w:trPr>
        <w:tc>
          <w:tcPr>
            <w:tcW w:w="9576" w:type="dxa"/>
            <w:gridSpan w:val="2"/>
          </w:tcPr>
          <w:p w14:paraId="71D814B6" w14:textId="77777777" w:rsidR="00906BDA" w:rsidRPr="00110B8D" w:rsidRDefault="00906BDA" w:rsidP="00792026">
            <w:pPr>
              <w:rPr>
                <w:rFonts w:eastAsia="Calibri" w:cs="Times New Roman"/>
              </w:rPr>
            </w:pPr>
            <w:r w:rsidRPr="00110B8D">
              <w:rPr>
                <w:rFonts w:eastAsia="Calibri" w:cs="Times New Roman"/>
              </w:rPr>
              <w:t>Has a geomorphic assessment been performed for the receiving channel(s)?</w:t>
            </w:r>
          </w:p>
          <w:p w14:paraId="099F89B9" w14:textId="7BE8F421" w:rsidR="00906BDA" w:rsidRPr="00824FCF" w:rsidRDefault="00531C1F" w:rsidP="00824FCF">
            <w:pPr>
              <w:rPr>
                <w:rFonts w:eastAsia="Calibri" w:cs="Times New Roman"/>
              </w:rPr>
            </w:pPr>
            <w:sdt>
              <w:sdtPr>
                <w:rPr>
                  <w:rFonts w:eastAsia="Calibri" w:cs="Times New Roman"/>
                </w:rPr>
                <w:id w:val="-526256341"/>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906BDA" w:rsidRPr="00824FCF">
              <w:rPr>
                <w:rFonts w:eastAsia="Calibri" w:cs="Times New Roman"/>
              </w:rPr>
              <w:t>No, the low flow threshold is 0.1Q2 (default low flow threshold)</w:t>
            </w:r>
          </w:p>
          <w:p w14:paraId="48733E92" w14:textId="32EA9DD6" w:rsidR="00906BDA" w:rsidRPr="00110B8D" w:rsidRDefault="00531C1F" w:rsidP="00824FCF">
            <w:pPr>
              <w:contextualSpacing/>
              <w:rPr>
                <w:rFonts w:eastAsia="Calibri" w:cs="Times New Roman"/>
              </w:rPr>
            </w:pPr>
            <w:sdt>
              <w:sdtPr>
                <w:rPr>
                  <w:rFonts w:eastAsia="Calibri" w:cs="Times New Roman"/>
                </w:rPr>
                <w:id w:val="-1491016182"/>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906BDA" w:rsidRPr="00110B8D">
              <w:rPr>
                <w:rFonts w:eastAsia="Calibri" w:cs="Times New Roman"/>
              </w:rPr>
              <w:t>Yes, the result is the low flow threshold is 0.1Q2</w:t>
            </w:r>
          </w:p>
          <w:p w14:paraId="08344201" w14:textId="6DB5DA5B" w:rsidR="00906BDA" w:rsidRPr="00110B8D" w:rsidRDefault="00531C1F" w:rsidP="00824FCF">
            <w:pPr>
              <w:contextualSpacing/>
              <w:rPr>
                <w:rFonts w:eastAsia="Calibri" w:cs="Times New Roman"/>
              </w:rPr>
            </w:pPr>
            <w:sdt>
              <w:sdtPr>
                <w:rPr>
                  <w:rFonts w:eastAsia="Calibri" w:cs="Times New Roman"/>
                </w:rPr>
                <w:id w:val="1936787948"/>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906BDA" w:rsidRPr="00110B8D">
              <w:rPr>
                <w:rFonts w:eastAsia="Calibri" w:cs="Times New Roman"/>
              </w:rPr>
              <w:t>Yes, the result is the low flow threshold is 0.3Q2</w:t>
            </w:r>
          </w:p>
          <w:p w14:paraId="57D4E778" w14:textId="7486B710" w:rsidR="00906BDA" w:rsidRPr="00110B8D" w:rsidRDefault="00531C1F" w:rsidP="00824FCF">
            <w:pPr>
              <w:contextualSpacing/>
              <w:rPr>
                <w:rFonts w:eastAsia="Calibri" w:cs="Times New Roman"/>
              </w:rPr>
            </w:pPr>
            <w:sdt>
              <w:sdtPr>
                <w:rPr>
                  <w:rFonts w:eastAsia="Calibri" w:cs="Times New Roman"/>
                </w:rPr>
                <w:id w:val="-621306254"/>
                <w14:checkbox>
                  <w14:checked w14:val="0"/>
                  <w14:checkedState w14:val="2612" w14:font="MS Gothic"/>
                  <w14:uncheckedState w14:val="2610" w14:font="MS Gothic"/>
                </w14:checkbox>
              </w:sdtPr>
              <w:sdtEndPr/>
              <w:sdtContent>
                <w:r w:rsidR="00824FCF">
                  <w:rPr>
                    <w:rFonts w:ascii="MS Gothic" w:eastAsia="MS Gothic" w:hAnsi="MS Gothic" w:cs="Times New Roman" w:hint="eastAsia"/>
                  </w:rPr>
                  <w:t>☐</w:t>
                </w:r>
              </w:sdtContent>
            </w:sdt>
            <w:r w:rsidR="00877BD4">
              <w:rPr>
                <w:rFonts w:eastAsia="Calibri" w:cs="Times New Roman"/>
              </w:rPr>
              <w:t xml:space="preserve"> </w:t>
            </w:r>
            <w:r w:rsidR="00906BDA" w:rsidRPr="00110B8D">
              <w:rPr>
                <w:rFonts w:eastAsia="Calibri" w:cs="Times New Roman"/>
              </w:rPr>
              <w:t>Yes, the result is the low flow threshold is 0.5Q2</w:t>
            </w:r>
          </w:p>
          <w:p w14:paraId="1DC0CEE5" w14:textId="77777777" w:rsidR="00906BDA" w:rsidRPr="00F93964" w:rsidRDefault="00906BDA" w:rsidP="00792026">
            <w:pPr>
              <w:rPr>
                <w:rFonts w:eastAsia="Calibri" w:cs="Times New Roman"/>
              </w:rPr>
            </w:pPr>
          </w:p>
          <w:p w14:paraId="7FDFF1E2" w14:textId="2BED244C" w:rsidR="00906BDA" w:rsidRPr="00110B8D" w:rsidRDefault="00906BDA" w:rsidP="00792026">
            <w:pPr>
              <w:rPr>
                <w:rFonts w:eastAsia="Calibri" w:cs="Times New Roman"/>
              </w:rPr>
            </w:pPr>
            <w:r w:rsidRPr="001F5260">
              <w:rPr>
                <w:rFonts w:eastAsia="Calibri" w:cs="Times New Roman"/>
              </w:rPr>
              <w:t>If a geomorphic assessment has been performed, provide title, date, and preparer:</w:t>
            </w:r>
          </w:p>
        </w:tc>
      </w:tr>
      <w:tr w:rsidR="00E30641" w:rsidRPr="00110B8D" w14:paraId="77C4A999" w14:textId="77777777" w:rsidTr="00792026">
        <w:trPr>
          <w:cantSplit/>
          <w:trHeight w:val="1529"/>
        </w:trPr>
        <w:tc>
          <w:tcPr>
            <w:tcW w:w="9576" w:type="dxa"/>
            <w:gridSpan w:val="2"/>
          </w:tcPr>
          <w:p w14:paraId="06B20DB6" w14:textId="77777777" w:rsidR="00E30641" w:rsidRPr="00110B8D" w:rsidRDefault="00E30641" w:rsidP="00792026">
            <w:pPr>
              <w:rPr>
                <w:rFonts w:eastAsia="Calibri" w:cs="Times New Roman"/>
              </w:rPr>
            </w:pPr>
          </w:p>
        </w:tc>
      </w:tr>
      <w:tr w:rsidR="00E30641" w:rsidRPr="00110B8D" w14:paraId="49B497D7" w14:textId="77777777" w:rsidTr="00E30641">
        <w:trPr>
          <w:cantSplit/>
          <w:trHeight w:val="278"/>
        </w:trPr>
        <w:tc>
          <w:tcPr>
            <w:tcW w:w="9576" w:type="dxa"/>
            <w:gridSpan w:val="2"/>
          </w:tcPr>
          <w:p w14:paraId="0B54A7C3" w14:textId="43962F5B" w:rsidR="00E30641" w:rsidRPr="00110B8D" w:rsidRDefault="00E30641" w:rsidP="00792026">
            <w:pPr>
              <w:rPr>
                <w:rFonts w:eastAsia="Calibri" w:cs="Times New Roman"/>
              </w:rPr>
            </w:pPr>
            <w:r w:rsidRPr="001F5260">
              <w:rPr>
                <w:rFonts w:eastAsia="Calibri" w:cs="Times New Roman"/>
              </w:rPr>
              <w:t>Discussion / Additional Information: (optional)</w:t>
            </w:r>
          </w:p>
        </w:tc>
      </w:tr>
      <w:tr w:rsidR="00E30641" w:rsidRPr="00110B8D" w14:paraId="28EB0264" w14:textId="77777777" w:rsidTr="00792026">
        <w:trPr>
          <w:cantSplit/>
          <w:trHeight w:val="1529"/>
        </w:trPr>
        <w:tc>
          <w:tcPr>
            <w:tcW w:w="9576" w:type="dxa"/>
            <w:gridSpan w:val="2"/>
          </w:tcPr>
          <w:p w14:paraId="57606AB8" w14:textId="77777777" w:rsidR="00E30641" w:rsidRPr="00110B8D" w:rsidRDefault="00E30641" w:rsidP="00792026">
            <w:pPr>
              <w:rPr>
                <w:rFonts w:eastAsia="Calibri" w:cs="Times New Roman"/>
              </w:rPr>
            </w:pPr>
          </w:p>
        </w:tc>
      </w:tr>
      <w:tr w:rsidR="003C4EB2" w:rsidRPr="00110B8D" w14:paraId="21D30FE6" w14:textId="77777777" w:rsidTr="00792026">
        <w:trPr>
          <w:cantSplit/>
          <w:trHeight w:val="1529"/>
        </w:trPr>
        <w:tc>
          <w:tcPr>
            <w:tcW w:w="9576" w:type="dxa"/>
            <w:gridSpan w:val="2"/>
          </w:tcPr>
          <w:p w14:paraId="466BB205" w14:textId="77777777" w:rsidR="003C4EB2" w:rsidRDefault="003C4EB2" w:rsidP="00792026">
            <w:pPr>
              <w:rPr>
                <w:rFonts w:eastAsia="Calibri" w:cs="Times New Roman"/>
              </w:rPr>
            </w:pPr>
            <w:r>
              <w:rPr>
                <w:rFonts w:eastAsia="Calibri" w:cs="Times New Roman"/>
              </w:rPr>
              <w:t>Select</w:t>
            </w:r>
            <w:r w:rsidR="00A67DBB">
              <w:rPr>
                <w:rFonts w:eastAsia="Calibri" w:cs="Times New Roman"/>
              </w:rPr>
              <w:t xml:space="preserve"> method used to </w:t>
            </w:r>
            <w:r w:rsidR="00FA1F7C">
              <w:rPr>
                <w:rFonts w:eastAsia="Calibri" w:cs="Times New Roman"/>
              </w:rPr>
              <w:t xml:space="preserve">determine low flow threshold: </w:t>
            </w:r>
          </w:p>
          <w:p w14:paraId="28D7F273" w14:textId="6F29D121" w:rsidR="00FA1F7C" w:rsidRDefault="00531C1F" w:rsidP="00FA1F7C">
            <w:pPr>
              <w:contextualSpacing/>
              <w:rPr>
                <w:rFonts w:eastAsia="Calibri" w:cs="Times New Roman"/>
              </w:rPr>
            </w:pPr>
            <w:sdt>
              <w:sdtPr>
                <w:rPr>
                  <w:rFonts w:eastAsia="Calibri" w:cs="Times New Roman"/>
                </w:rPr>
                <w:id w:val="-515997893"/>
                <w14:checkbox>
                  <w14:checked w14:val="0"/>
                  <w14:checkedState w14:val="2612" w14:font="MS Gothic"/>
                  <w14:uncheckedState w14:val="2610" w14:font="MS Gothic"/>
                </w14:checkbox>
              </w:sdtPr>
              <w:sdtEndPr/>
              <w:sdtContent>
                <w:r w:rsidR="00FA1F7C">
                  <w:rPr>
                    <w:rFonts w:ascii="MS Gothic" w:eastAsia="MS Gothic" w:hAnsi="MS Gothic" w:cs="Times New Roman" w:hint="eastAsia"/>
                  </w:rPr>
                  <w:t>☐</w:t>
                </w:r>
              </w:sdtContent>
            </w:sdt>
            <w:r w:rsidR="00877BD4">
              <w:rPr>
                <w:rFonts w:eastAsia="Calibri" w:cs="Times New Roman"/>
              </w:rPr>
              <w:t xml:space="preserve"> </w:t>
            </w:r>
            <w:r w:rsidR="00FA1F7C">
              <w:rPr>
                <w:rFonts w:eastAsia="Calibri" w:cs="Times New Roman"/>
              </w:rPr>
              <w:t xml:space="preserve">Sizing Factor Method </w:t>
            </w:r>
          </w:p>
          <w:p w14:paraId="70ECF3B7" w14:textId="3248C39E" w:rsidR="00FA1F7C" w:rsidRDefault="00531C1F" w:rsidP="00FA1F7C">
            <w:pPr>
              <w:contextualSpacing/>
              <w:rPr>
                <w:rFonts w:eastAsia="Calibri" w:cs="Times New Roman"/>
              </w:rPr>
            </w:pPr>
            <w:sdt>
              <w:sdtPr>
                <w:rPr>
                  <w:rFonts w:eastAsia="Calibri" w:cs="Times New Roman"/>
                </w:rPr>
                <w:id w:val="-1211411333"/>
                <w14:checkbox>
                  <w14:checked w14:val="0"/>
                  <w14:checkedState w14:val="2612" w14:font="MS Gothic"/>
                  <w14:uncheckedState w14:val="2610" w14:font="MS Gothic"/>
                </w14:checkbox>
              </w:sdtPr>
              <w:sdtEndPr/>
              <w:sdtContent>
                <w:r w:rsidR="00FA1F7C">
                  <w:rPr>
                    <w:rFonts w:ascii="MS Gothic" w:eastAsia="MS Gothic" w:hAnsi="MS Gothic" w:cs="Times New Roman" w:hint="eastAsia"/>
                  </w:rPr>
                  <w:t>☐</w:t>
                </w:r>
              </w:sdtContent>
            </w:sdt>
            <w:r w:rsidR="00877BD4">
              <w:rPr>
                <w:rFonts w:eastAsia="Calibri" w:cs="Times New Roman"/>
              </w:rPr>
              <w:t xml:space="preserve"> </w:t>
            </w:r>
            <w:r w:rsidR="00FA1F7C">
              <w:rPr>
                <w:rFonts w:eastAsia="Calibri" w:cs="Times New Roman"/>
              </w:rPr>
              <w:t>US Geological Survey (USGS) Equation</w:t>
            </w:r>
          </w:p>
          <w:p w14:paraId="2463C040" w14:textId="31D19CB6" w:rsidR="00FA1F7C" w:rsidRPr="00110B8D" w:rsidRDefault="00531C1F" w:rsidP="00792026">
            <w:pPr>
              <w:contextualSpacing/>
              <w:rPr>
                <w:rFonts w:eastAsia="Calibri" w:cs="Times New Roman"/>
              </w:rPr>
            </w:pPr>
            <w:sdt>
              <w:sdtPr>
                <w:rPr>
                  <w:rFonts w:eastAsia="Calibri" w:cs="Times New Roman"/>
                </w:rPr>
                <w:id w:val="811295646"/>
                <w14:checkbox>
                  <w14:checked w14:val="0"/>
                  <w14:checkedState w14:val="2612" w14:font="MS Gothic"/>
                  <w14:uncheckedState w14:val="2610" w14:font="MS Gothic"/>
                </w14:checkbox>
              </w:sdtPr>
              <w:sdtEndPr/>
              <w:sdtContent>
                <w:r w:rsidR="00FA1F7C">
                  <w:rPr>
                    <w:rFonts w:ascii="MS Gothic" w:eastAsia="MS Gothic" w:hAnsi="MS Gothic" w:cs="Times New Roman" w:hint="eastAsia"/>
                  </w:rPr>
                  <w:t>☐</w:t>
                </w:r>
              </w:sdtContent>
            </w:sdt>
            <w:r w:rsidR="00877BD4">
              <w:rPr>
                <w:rFonts w:eastAsia="Calibri" w:cs="Times New Roman"/>
              </w:rPr>
              <w:t xml:space="preserve"> </w:t>
            </w:r>
            <w:r w:rsidR="00FA1F7C">
              <w:rPr>
                <w:rFonts w:eastAsia="Calibri" w:cs="Times New Roman"/>
              </w:rPr>
              <w:t xml:space="preserve">Continuous Simulation Modeling </w:t>
            </w:r>
          </w:p>
        </w:tc>
      </w:tr>
      <w:bookmarkEnd w:id="32"/>
    </w:tbl>
    <w:p w14:paraId="7AF11FC9" w14:textId="77777777" w:rsidR="00906BDA" w:rsidRPr="00110B8D" w:rsidRDefault="00906BDA" w:rsidP="00906BDA">
      <w:r w:rsidRPr="00110B8D">
        <w:br w:type="page"/>
      </w:r>
    </w:p>
    <w:p w14:paraId="0F5D65E6" w14:textId="77777777" w:rsidR="004A24E5" w:rsidRDefault="004A24E5" w:rsidP="004A24E5">
      <w:pPr>
        <w:pStyle w:val="Heading2"/>
      </w:pPr>
      <w:bookmarkStart w:id="33" w:name="_Toc103336431"/>
      <w:r w:rsidRPr="004A24E5">
        <w:lastRenderedPageBreak/>
        <w:t>Other Site Requirements and Constraints</w:t>
      </w:r>
      <w:bookmarkEnd w:id="33"/>
    </w:p>
    <w:tbl>
      <w:tblPr>
        <w:tblStyle w:val="TableGrid11"/>
        <w:tblW w:w="9576" w:type="dxa"/>
        <w:tblLayout w:type="fixed"/>
        <w:tblLook w:val="04A0" w:firstRow="1" w:lastRow="0" w:firstColumn="1" w:lastColumn="0" w:noHBand="0" w:noVBand="1"/>
      </w:tblPr>
      <w:tblGrid>
        <w:gridCol w:w="7735"/>
        <w:gridCol w:w="1841"/>
      </w:tblGrid>
      <w:tr w:rsidR="005E22D0" w:rsidRPr="003C1077" w14:paraId="4E529DD0" w14:textId="77777777" w:rsidTr="00236A2A">
        <w:trPr>
          <w:cantSplit/>
          <w:trHeight w:val="458"/>
          <w:tblHeader/>
        </w:trPr>
        <w:tc>
          <w:tcPr>
            <w:tcW w:w="7735" w:type="dxa"/>
            <w:shd w:val="clear" w:color="auto" w:fill="548DD4"/>
            <w:vAlign w:val="center"/>
          </w:tcPr>
          <w:p w14:paraId="6F86723E" w14:textId="6443E136" w:rsidR="005E22D0" w:rsidRPr="003C1077" w:rsidRDefault="00C45B79" w:rsidP="00236A2A">
            <w:pPr>
              <w:jc w:val="center"/>
              <w:rPr>
                <w:rFonts w:eastAsia="Calibri" w:cs="Times New Roman"/>
                <w:b/>
                <w:color w:val="FFFFFF" w:themeColor="background1"/>
              </w:rPr>
            </w:pPr>
            <w:bookmarkStart w:id="34" w:name="_Hlk11317505"/>
            <w:r>
              <w:rPr>
                <w:rFonts w:eastAsia="Calibri" w:cs="Times New Roman"/>
                <w:b/>
                <w:color w:val="FFFFFF" w:themeColor="background1"/>
                <w:sz w:val="28"/>
              </w:rPr>
              <w:t>Site Information Checklist for PDPs</w:t>
            </w:r>
          </w:p>
        </w:tc>
        <w:tc>
          <w:tcPr>
            <w:tcW w:w="1841" w:type="dxa"/>
            <w:shd w:val="clear" w:color="auto" w:fill="548DD4"/>
            <w:vAlign w:val="center"/>
          </w:tcPr>
          <w:p w14:paraId="2172DB45" w14:textId="2904004D" w:rsidR="005E22D0" w:rsidRPr="003C1077" w:rsidRDefault="005E22D0" w:rsidP="009819AE">
            <w:pPr>
              <w:jc w:val="center"/>
              <w:rPr>
                <w:rFonts w:eastAsia="Calibri" w:cs="Times New Roman"/>
                <w:b/>
                <w:color w:val="FFFFFF" w:themeColor="background1"/>
              </w:rPr>
            </w:pPr>
            <w:r w:rsidRPr="003C1077">
              <w:rPr>
                <w:rFonts w:eastAsia="Calibri" w:cs="Times New Roman"/>
                <w:b/>
                <w:color w:val="FFFFFF" w:themeColor="background1"/>
              </w:rPr>
              <w:t>Form I-2a</w:t>
            </w:r>
          </w:p>
        </w:tc>
      </w:tr>
      <w:tr w:rsidR="00906BDA" w:rsidRPr="00110B8D" w14:paraId="124E45CE" w14:textId="77777777" w:rsidTr="00E30641">
        <w:trPr>
          <w:cantSplit/>
          <w:trHeight w:val="1025"/>
        </w:trPr>
        <w:tc>
          <w:tcPr>
            <w:tcW w:w="9576" w:type="dxa"/>
            <w:gridSpan w:val="2"/>
          </w:tcPr>
          <w:p w14:paraId="193E9E5E" w14:textId="26232102" w:rsidR="00906BDA" w:rsidRPr="00110B8D" w:rsidRDefault="005E22D0" w:rsidP="00792026">
            <w:pPr>
              <w:rPr>
                <w:rFonts w:eastAsia="Calibri" w:cs="Times New Roman"/>
              </w:rPr>
            </w:pPr>
            <w:r w:rsidRPr="001F5260">
              <w:rPr>
                <w:rFonts w:eastAsia="Calibri" w:cs="Times New Roman"/>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tc>
      </w:tr>
      <w:tr w:rsidR="00E30641" w:rsidRPr="00110B8D" w14:paraId="29E3E05D" w14:textId="77777777" w:rsidTr="00792026">
        <w:trPr>
          <w:cantSplit/>
          <w:trHeight w:val="1529"/>
        </w:trPr>
        <w:tc>
          <w:tcPr>
            <w:tcW w:w="9576" w:type="dxa"/>
            <w:gridSpan w:val="2"/>
          </w:tcPr>
          <w:p w14:paraId="2F3546A4" w14:textId="77777777" w:rsidR="00E30641" w:rsidRPr="001F5260" w:rsidRDefault="00E30641" w:rsidP="00792026">
            <w:pPr>
              <w:rPr>
                <w:rFonts w:eastAsia="Calibri" w:cs="Times New Roman"/>
              </w:rPr>
            </w:pPr>
          </w:p>
        </w:tc>
      </w:tr>
      <w:tr w:rsidR="005E22D0" w:rsidRPr="00110B8D" w14:paraId="1EFF3671" w14:textId="77777777" w:rsidTr="001F5260">
        <w:trPr>
          <w:cantSplit/>
        </w:trPr>
        <w:tc>
          <w:tcPr>
            <w:tcW w:w="9576" w:type="dxa"/>
            <w:gridSpan w:val="2"/>
            <w:shd w:val="clear" w:color="auto" w:fill="9CC2E5"/>
          </w:tcPr>
          <w:p w14:paraId="4CD192F2" w14:textId="77777777" w:rsidR="005E22D0" w:rsidRPr="00110B8D" w:rsidRDefault="005E22D0" w:rsidP="00236A2A">
            <w:pPr>
              <w:jc w:val="center"/>
              <w:rPr>
                <w:rFonts w:eastAsia="Calibri" w:cs="Times New Roman"/>
                <w:b/>
              </w:rPr>
            </w:pPr>
            <w:r w:rsidRPr="00110B8D">
              <w:rPr>
                <w:rFonts w:eastAsia="Calibri" w:cs="Times New Roman"/>
                <w:b/>
              </w:rPr>
              <w:t>Optional Additional Information or Continuation of Previous Sections As Needed</w:t>
            </w:r>
          </w:p>
        </w:tc>
      </w:tr>
      <w:tr w:rsidR="005E22D0" w:rsidRPr="00110B8D" w14:paraId="57BD6C2A" w14:textId="77777777" w:rsidTr="00E30641">
        <w:trPr>
          <w:cantSplit/>
          <w:trHeight w:val="512"/>
        </w:trPr>
        <w:tc>
          <w:tcPr>
            <w:tcW w:w="9576" w:type="dxa"/>
            <w:gridSpan w:val="2"/>
          </w:tcPr>
          <w:p w14:paraId="1658623D" w14:textId="23F6C7AF" w:rsidR="005E22D0" w:rsidRPr="00110B8D" w:rsidRDefault="005E22D0" w:rsidP="00E30641">
            <w:pPr>
              <w:rPr>
                <w:rFonts w:eastAsia="Calibri" w:cs="Times New Roman"/>
              </w:rPr>
            </w:pPr>
            <w:r w:rsidRPr="001F5260">
              <w:rPr>
                <w:rFonts w:eastAsia="Calibri" w:cs="Times New Roman"/>
              </w:rPr>
              <w:t>This space provided for additional information or continuation of information from previous sections as needed.</w:t>
            </w:r>
          </w:p>
        </w:tc>
      </w:tr>
      <w:tr w:rsidR="00E30641" w:rsidRPr="00110B8D" w14:paraId="110C085B" w14:textId="77777777" w:rsidTr="00E30641">
        <w:trPr>
          <w:cantSplit/>
          <w:trHeight w:val="8378"/>
        </w:trPr>
        <w:tc>
          <w:tcPr>
            <w:tcW w:w="9576" w:type="dxa"/>
            <w:gridSpan w:val="2"/>
          </w:tcPr>
          <w:p w14:paraId="371DE5F7" w14:textId="77777777" w:rsidR="00E30641" w:rsidRPr="001F5260" w:rsidRDefault="00E30641" w:rsidP="00236A2A">
            <w:pPr>
              <w:rPr>
                <w:rFonts w:eastAsia="Calibri" w:cs="Times New Roman"/>
              </w:rPr>
            </w:pPr>
          </w:p>
        </w:tc>
      </w:tr>
      <w:bookmarkEnd w:id="34"/>
    </w:tbl>
    <w:p w14:paraId="01C55384" w14:textId="77777777" w:rsidR="00792026" w:rsidRPr="00110B8D" w:rsidRDefault="00792026">
      <w:r w:rsidRPr="00110B8D">
        <w:br w:type="page"/>
      </w:r>
    </w:p>
    <w:p w14:paraId="5ABAE292" w14:textId="352E92AC" w:rsidR="003A6AB8" w:rsidRDefault="003A6AB8" w:rsidP="003A6AB8">
      <w:pPr>
        <w:pStyle w:val="Heading1"/>
      </w:pPr>
      <w:bookmarkStart w:id="35" w:name="_Toc103336432"/>
      <w:r w:rsidRPr="004A24E5">
        <w:lastRenderedPageBreak/>
        <w:t>Source Control BMP Checklist</w:t>
      </w:r>
      <w:bookmarkEnd w:id="35"/>
    </w:p>
    <w:tbl>
      <w:tblPr>
        <w:tblStyle w:val="TableGrid11"/>
        <w:tblW w:w="9576" w:type="dxa"/>
        <w:tblLayout w:type="fixed"/>
        <w:tblLook w:val="04A0" w:firstRow="1" w:lastRow="0" w:firstColumn="1" w:lastColumn="0" w:noHBand="0" w:noVBand="1"/>
      </w:tblPr>
      <w:tblGrid>
        <w:gridCol w:w="6475"/>
        <w:gridCol w:w="23"/>
        <w:gridCol w:w="990"/>
        <w:gridCol w:w="990"/>
        <w:gridCol w:w="1098"/>
      </w:tblGrid>
      <w:tr w:rsidR="003A6AB8" w:rsidRPr="00110B8D" w14:paraId="0971B299" w14:textId="77777777" w:rsidTr="00C45B79">
        <w:trPr>
          <w:cantSplit/>
        </w:trPr>
        <w:tc>
          <w:tcPr>
            <w:tcW w:w="6475" w:type="dxa"/>
            <w:shd w:val="clear" w:color="auto" w:fill="548DD4"/>
            <w:vAlign w:val="center"/>
          </w:tcPr>
          <w:p w14:paraId="4E92E31D" w14:textId="041D3B7C" w:rsidR="003A6AB8" w:rsidRPr="000126CB" w:rsidRDefault="003A6AB8" w:rsidP="00C45B79">
            <w:pPr>
              <w:ind w:left="38"/>
              <w:contextualSpacing/>
              <w:jc w:val="center"/>
              <w:rPr>
                <w:rFonts w:eastAsia="Calibri" w:cs="Times New Roman"/>
                <w:b/>
                <w:color w:val="FFFFFF" w:themeColor="background1"/>
              </w:rPr>
            </w:pPr>
            <w:bookmarkStart w:id="36" w:name="_Hlk11317760"/>
            <w:r w:rsidRPr="000126CB">
              <w:rPr>
                <w:rFonts w:eastAsia="Calibri" w:cs="Times New Roman"/>
                <w:b/>
                <w:color w:val="FFFFFF" w:themeColor="background1"/>
                <w:sz w:val="28"/>
              </w:rPr>
              <w:t>Source Control BMP</w:t>
            </w:r>
            <w:r w:rsidR="00CF0B89">
              <w:rPr>
                <w:rFonts w:eastAsia="Calibri" w:cs="Times New Roman"/>
                <w:b/>
                <w:color w:val="FFFFFF" w:themeColor="background1"/>
                <w:sz w:val="28"/>
              </w:rPr>
              <w:t xml:space="preserve"> Checklist</w:t>
            </w:r>
            <w:r w:rsidRPr="000126CB">
              <w:rPr>
                <w:rFonts w:eastAsia="Calibri" w:cs="Times New Roman"/>
                <w:b/>
                <w:color w:val="FFFFFF" w:themeColor="background1"/>
                <w:sz w:val="28"/>
              </w:rPr>
              <w:t xml:space="preserve"> for PDPs</w:t>
            </w:r>
          </w:p>
        </w:tc>
        <w:tc>
          <w:tcPr>
            <w:tcW w:w="3101" w:type="dxa"/>
            <w:gridSpan w:val="4"/>
            <w:shd w:val="clear" w:color="auto" w:fill="548DD4"/>
          </w:tcPr>
          <w:p w14:paraId="7F6965C2" w14:textId="360F8014" w:rsidR="003A6AB8" w:rsidRPr="000126CB" w:rsidRDefault="003A6AB8" w:rsidP="009819AE">
            <w:pPr>
              <w:ind w:left="38"/>
              <w:contextualSpacing/>
              <w:jc w:val="center"/>
              <w:rPr>
                <w:rFonts w:eastAsia="Calibri" w:cs="Times New Roman"/>
                <w:b/>
                <w:color w:val="FFFFFF" w:themeColor="background1"/>
              </w:rPr>
            </w:pPr>
            <w:r w:rsidRPr="000126CB">
              <w:rPr>
                <w:rFonts w:eastAsia="Calibri" w:cs="Times New Roman"/>
                <w:b/>
                <w:color w:val="FFFFFF" w:themeColor="background1"/>
              </w:rPr>
              <w:t>Form I-2b</w:t>
            </w:r>
          </w:p>
        </w:tc>
      </w:tr>
      <w:tr w:rsidR="003A6AB8" w:rsidRPr="00110B8D" w14:paraId="1512FA92" w14:textId="77777777" w:rsidTr="00236A2A">
        <w:trPr>
          <w:cantSplit/>
        </w:trPr>
        <w:tc>
          <w:tcPr>
            <w:tcW w:w="9576" w:type="dxa"/>
            <w:gridSpan w:val="5"/>
          </w:tcPr>
          <w:p w14:paraId="69DD5971" w14:textId="77777777" w:rsidR="003A6AB8" w:rsidRPr="00110B8D" w:rsidRDefault="003A6AB8" w:rsidP="00236A2A">
            <w:pPr>
              <w:rPr>
                <w:rFonts w:eastAsia="Calibri" w:cs="Times New Roman"/>
              </w:rPr>
            </w:pPr>
            <w:r w:rsidRPr="00110B8D">
              <w:rPr>
                <w:rFonts w:eastAsia="Calibri" w:cs="Times New Roman"/>
              </w:rPr>
              <w:t>All development projects must im</w:t>
            </w:r>
            <w:r>
              <w:rPr>
                <w:rFonts w:eastAsia="Calibri" w:cs="Times New Roman"/>
              </w:rPr>
              <w:t>plement source control BMPs 4.2.1 through 4.2.6</w:t>
            </w:r>
            <w:r w:rsidRPr="00110B8D">
              <w:rPr>
                <w:rFonts w:eastAsia="Calibri" w:cs="Times New Roman"/>
              </w:rPr>
              <w:t xml:space="preserve"> where applicable and feasible. See Chapter 4</w:t>
            </w:r>
            <w:r>
              <w:rPr>
                <w:rFonts w:eastAsia="Calibri" w:cs="Times New Roman"/>
              </w:rPr>
              <w:t>.2</w:t>
            </w:r>
            <w:r w:rsidRPr="00110B8D">
              <w:rPr>
                <w:rFonts w:eastAsia="Calibri" w:cs="Times New Roman"/>
              </w:rPr>
              <w:t xml:space="preserve"> and Appendix E of the </w:t>
            </w:r>
            <w:r>
              <w:rPr>
                <w:rFonts w:eastAsia="Calibri" w:cs="Times New Roman"/>
              </w:rPr>
              <w:t>City</w:t>
            </w:r>
            <w:r w:rsidRPr="00110B8D">
              <w:rPr>
                <w:rFonts w:eastAsia="Calibri" w:cs="Times New Roman"/>
              </w:rPr>
              <w:t xml:space="preserve"> </w:t>
            </w:r>
            <w:r>
              <w:rPr>
                <w:rFonts w:eastAsia="Calibri" w:cs="Times New Roman"/>
              </w:rPr>
              <w:t>Storm Water</w:t>
            </w:r>
            <w:r w:rsidRPr="00110B8D">
              <w:rPr>
                <w:rFonts w:eastAsia="Calibri" w:cs="Times New Roman"/>
              </w:rPr>
              <w:t xml:space="preserve"> Design Manual for information to implement source control BMPs shown in this checklist.</w:t>
            </w:r>
            <w:r>
              <w:rPr>
                <w:rFonts w:eastAsia="Calibri" w:cs="Times New Roman"/>
              </w:rPr>
              <w:t xml:space="preserve"> </w:t>
            </w:r>
            <w:r w:rsidRPr="001B47D6">
              <w:rPr>
                <w:rFonts w:eastAsia="Calibri" w:cs="Times New Roman"/>
              </w:rPr>
              <w:t>The following checklists serve as guides only.  Mark what elements are included in your project.  See Storm Water Design Manual Chapter 4 and Appendix E for more information on determining appropriate BMPs for your project.</w:t>
            </w:r>
          </w:p>
          <w:p w14:paraId="6BBD374A" w14:textId="77777777" w:rsidR="003A6AB8" w:rsidRPr="00110B8D" w:rsidRDefault="003A6AB8" w:rsidP="00236A2A">
            <w:pPr>
              <w:rPr>
                <w:rFonts w:eastAsia="Calibri" w:cs="Times New Roman"/>
              </w:rPr>
            </w:pPr>
          </w:p>
          <w:p w14:paraId="54FEF9A8" w14:textId="77777777" w:rsidR="003A6AB8" w:rsidRPr="00110B8D" w:rsidRDefault="003A6AB8" w:rsidP="00236A2A">
            <w:pPr>
              <w:rPr>
                <w:rFonts w:eastAsia="Calibri" w:cs="Times New Roman"/>
              </w:rPr>
            </w:pPr>
            <w:r w:rsidRPr="00110B8D">
              <w:rPr>
                <w:rFonts w:eastAsia="Calibri" w:cs="Times New Roman"/>
              </w:rPr>
              <w:t>Answer each category below pursuant to the following</w:t>
            </w:r>
            <w:r>
              <w:rPr>
                <w:rFonts w:eastAsia="Calibri" w:cs="Times New Roman"/>
              </w:rPr>
              <w:t>:</w:t>
            </w:r>
          </w:p>
          <w:p w14:paraId="54BC91E6" w14:textId="77777777" w:rsidR="003A6AB8" w:rsidRPr="00110B8D" w:rsidRDefault="003A6AB8" w:rsidP="00236A2A">
            <w:pPr>
              <w:pStyle w:val="ListParagraph"/>
              <w:numPr>
                <w:ilvl w:val="0"/>
                <w:numId w:val="6"/>
              </w:numPr>
              <w:spacing w:before="0" w:after="0"/>
              <w:jc w:val="left"/>
              <w:rPr>
                <w:rFonts w:ascii="Helvetica" w:eastAsia="Calibri" w:hAnsi="Helvetica" w:cs="Times New Roman"/>
                <w:sz w:val="22"/>
              </w:rPr>
            </w:pPr>
            <w:r w:rsidRPr="00110B8D">
              <w:rPr>
                <w:rFonts w:ascii="Helvetica" w:eastAsia="Calibri" w:hAnsi="Helvetica" w:cs="Times New Roman"/>
                <w:sz w:val="22"/>
              </w:rPr>
              <w:t>"Yes" means the project will implement the source control BMP as described in Chapter 4</w:t>
            </w:r>
            <w:r>
              <w:rPr>
                <w:rFonts w:ascii="Helvetica" w:eastAsia="Calibri" w:hAnsi="Helvetica" w:cs="Times New Roman"/>
                <w:sz w:val="22"/>
              </w:rPr>
              <w:t>.2</w:t>
            </w:r>
            <w:r w:rsidRPr="00110B8D">
              <w:rPr>
                <w:rFonts w:ascii="Helvetica" w:eastAsia="Calibri" w:hAnsi="Helvetica" w:cs="Times New Roman"/>
                <w:sz w:val="22"/>
              </w:rPr>
              <w:t xml:space="preserve"> and/or Appendix E of the </w:t>
            </w:r>
            <w:r>
              <w:rPr>
                <w:rFonts w:ascii="Helvetica" w:eastAsia="Calibri" w:hAnsi="Helvetica" w:cs="Times New Roman"/>
                <w:sz w:val="22"/>
              </w:rPr>
              <w:t>City Storm Water</w:t>
            </w:r>
            <w:r w:rsidRPr="00110B8D">
              <w:rPr>
                <w:rFonts w:ascii="Helvetica" w:eastAsia="Calibri" w:hAnsi="Helvetica" w:cs="Times New Roman"/>
                <w:sz w:val="22"/>
              </w:rPr>
              <w:t xml:space="preserve"> Design Manual. Discussion / justification is not required.</w:t>
            </w:r>
          </w:p>
          <w:p w14:paraId="613605A9" w14:textId="77777777" w:rsidR="003A6AB8" w:rsidRPr="00110B8D" w:rsidRDefault="003A6AB8" w:rsidP="00236A2A">
            <w:pPr>
              <w:pStyle w:val="ListParagraph"/>
              <w:numPr>
                <w:ilvl w:val="0"/>
                <w:numId w:val="6"/>
              </w:numPr>
              <w:spacing w:before="0" w:after="0"/>
              <w:jc w:val="left"/>
              <w:rPr>
                <w:rFonts w:ascii="Helvetica" w:eastAsia="Calibri" w:hAnsi="Helvetica" w:cs="Times New Roman"/>
                <w:sz w:val="22"/>
              </w:rPr>
            </w:pPr>
            <w:r w:rsidRPr="00110B8D">
              <w:rPr>
                <w:rFonts w:ascii="Helvetica" w:eastAsia="Calibri" w:hAnsi="Helvetica" w:cs="Times New Roman"/>
                <w:sz w:val="22"/>
              </w:rPr>
              <w:t>"No" means the BMP is applicable to the project but it is not feasible to implement. Discussion / justification must be provided.</w:t>
            </w:r>
          </w:p>
          <w:p w14:paraId="70840DD1" w14:textId="77777777" w:rsidR="003A6AB8" w:rsidRPr="00110B8D" w:rsidRDefault="003A6AB8" w:rsidP="00236A2A">
            <w:pPr>
              <w:pStyle w:val="ListParagraph"/>
              <w:numPr>
                <w:ilvl w:val="0"/>
                <w:numId w:val="6"/>
              </w:numPr>
              <w:spacing w:before="0" w:after="0"/>
              <w:jc w:val="left"/>
              <w:rPr>
                <w:rFonts w:ascii="Helvetica" w:eastAsia="Calibri" w:hAnsi="Helvetica" w:cs="Times New Roman"/>
                <w:sz w:val="22"/>
              </w:rPr>
            </w:pPr>
            <w:r w:rsidRPr="00110B8D">
              <w:rPr>
                <w:rFonts w:ascii="Helvetica" w:eastAsia="Calibri" w:hAnsi="Helvetica" w:cs="Times New Roman"/>
                <w:sz w:val="22"/>
              </w:rPr>
              <w:t xml:space="preserve">"N/A" means the BMP is not applicable at the project site because the project does not include the feature that is addressed by the BMP (e.g., the project has no outdoor materials storage areas). Discussion / justification </w:t>
            </w:r>
            <w:r>
              <w:rPr>
                <w:rFonts w:ascii="Helvetica" w:eastAsia="Calibri" w:hAnsi="Helvetica" w:cs="Times New Roman"/>
                <w:sz w:val="22"/>
              </w:rPr>
              <w:t>must</w:t>
            </w:r>
            <w:r w:rsidRPr="00110B8D">
              <w:rPr>
                <w:rFonts w:ascii="Helvetica" w:eastAsia="Calibri" w:hAnsi="Helvetica" w:cs="Times New Roman"/>
                <w:sz w:val="22"/>
              </w:rPr>
              <w:t xml:space="preserve"> be provided.</w:t>
            </w:r>
          </w:p>
        </w:tc>
      </w:tr>
      <w:tr w:rsidR="003A6AB8" w:rsidRPr="00110B8D" w14:paraId="5C1CD237" w14:textId="77777777" w:rsidTr="00236A2A">
        <w:trPr>
          <w:cantSplit/>
        </w:trPr>
        <w:tc>
          <w:tcPr>
            <w:tcW w:w="6498" w:type="dxa"/>
            <w:gridSpan w:val="2"/>
          </w:tcPr>
          <w:p w14:paraId="14237F65" w14:textId="77777777" w:rsidR="003A6AB8" w:rsidRPr="00110B8D" w:rsidRDefault="003A6AB8" w:rsidP="00236A2A">
            <w:pPr>
              <w:jc w:val="center"/>
              <w:rPr>
                <w:rFonts w:eastAsia="Calibri" w:cs="Times New Roman"/>
                <w:b/>
              </w:rPr>
            </w:pPr>
            <w:r w:rsidRPr="00110B8D">
              <w:rPr>
                <w:rFonts w:eastAsia="Calibri" w:cs="Times New Roman"/>
                <w:b/>
              </w:rPr>
              <w:t>Source Control Requirement</w:t>
            </w:r>
          </w:p>
        </w:tc>
        <w:tc>
          <w:tcPr>
            <w:tcW w:w="3078" w:type="dxa"/>
            <w:gridSpan w:val="3"/>
          </w:tcPr>
          <w:p w14:paraId="30DAFCB1" w14:textId="77777777" w:rsidR="003A6AB8" w:rsidRPr="00110B8D" w:rsidRDefault="003A6AB8" w:rsidP="00236A2A">
            <w:pPr>
              <w:ind w:left="38"/>
              <w:contextualSpacing/>
              <w:jc w:val="center"/>
              <w:rPr>
                <w:rFonts w:eastAsia="Calibri" w:cs="Times New Roman"/>
                <w:b/>
              </w:rPr>
            </w:pPr>
            <w:r w:rsidRPr="00110B8D">
              <w:rPr>
                <w:rFonts w:eastAsia="Calibri" w:cs="Times New Roman"/>
                <w:b/>
              </w:rPr>
              <w:t>Applied?</w:t>
            </w:r>
          </w:p>
        </w:tc>
      </w:tr>
      <w:tr w:rsidR="004C7454" w:rsidRPr="00110B8D" w14:paraId="2BCE94B5" w14:textId="77777777" w:rsidTr="00236A2A">
        <w:trPr>
          <w:cantSplit/>
        </w:trPr>
        <w:tc>
          <w:tcPr>
            <w:tcW w:w="6498" w:type="dxa"/>
            <w:gridSpan w:val="2"/>
          </w:tcPr>
          <w:p w14:paraId="58B95F7F" w14:textId="77777777" w:rsidR="004C7454" w:rsidRPr="00110B8D" w:rsidRDefault="004C7454" w:rsidP="004C7454">
            <w:pPr>
              <w:rPr>
                <w:rFonts w:eastAsia="Calibri" w:cs="Times New Roman"/>
              </w:rPr>
            </w:pPr>
            <w:r>
              <w:rPr>
                <w:rFonts w:eastAsia="Calibri" w:cs="Times New Roman"/>
                <w:b/>
              </w:rPr>
              <w:t>4.2.1</w:t>
            </w:r>
            <w:r w:rsidRPr="00110B8D">
              <w:rPr>
                <w:rFonts w:eastAsia="Calibri" w:cs="Times New Roman"/>
              </w:rPr>
              <w:t xml:space="preserve"> Prevention of Illicit Discharges into the MS4</w:t>
            </w:r>
          </w:p>
        </w:tc>
        <w:tc>
          <w:tcPr>
            <w:tcW w:w="990" w:type="dxa"/>
          </w:tcPr>
          <w:p w14:paraId="5A916AF8" w14:textId="1914BED0" w:rsidR="004C7454" w:rsidRPr="00F34B20" w:rsidRDefault="00531C1F" w:rsidP="004C7454">
            <w:pPr>
              <w:contextualSpacing/>
              <w:rPr>
                <w:rFonts w:eastAsia="Calibri" w:cs="Times New Roman"/>
              </w:rPr>
            </w:pPr>
            <w:sdt>
              <w:sdtPr>
                <w:rPr>
                  <w:rFonts w:eastAsia="Calibri" w:cs="Times New Roman"/>
                </w:rPr>
                <w:id w:val="1876272301"/>
                <w14:checkbox>
                  <w14:checked w14:val="0"/>
                  <w14:checkedState w14:val="2612" w14:font="MS Gothic"/>
                  <w14:uncheckedState w14:val="2610" w14:font="MS Gothic"/>
                </w14:checkbox>
              </w:sdtPr>
              <w:sdtEndPr/>
              <w:sdtContent>
                <w:r w:rsidR="009819AE">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Pr>
          <w:p w14:paraId="17C19226" w14:textId="0928AC5E" w:rsidR="004C7454" w:rsidRPr="00F34B20" w:rsidRDefault="00531C1F" w:rsidP="004C7454">
            <w:pPr>
              <w:contextualSpacing/>
              <w:rPr>
                <w:rFonts w:eastAsia="Calibri" w:cs="Times New Roman"/>
              </w:rPr>
            </w:pPr>
            <w:sdt>
              <w:sdtPr>
                <w:rPr>
                  <w:rFonts w:eastAsia="Calibri" w:cs="Times New Roman"/>
                </w:rPr>
                <w:id w:val="-77347756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Pr>
          <w:p w14:paraId="78107E6A" w14:textId="4465E423" w:rsidR="004C7454" w:rsidRPr="00F34B20" w:rsidRDefault="00531C1F" w:rsidP="004C7454">
            <w:pPr>
              <w:contextualSpacing/>
              <w:rPr>
                <w:rFonts w:eastAsia="Calibri" w:cs="Times New Roman"/>
              </w:rPr>
            </w:pPr>
            <w:sdt>
              <w:sdtPr>
                <w:rPr>
                  <w:rFonts w:eastAsia="Calibri" w:cs="Times New Roman"/>
                </w:rPr>
                <w:id w:val="-1511601962"/>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0EA0057B" w14:textId="77777777" w:rsidTr="00236A2A">
        <w:trPr>
          <w:cantSplit/>
        </w:trPr>
        <w:tc>
          <w:tcPr>
            <w:tcW w:w="9576" w:type="dxa"/>
            <w:gridSpan w:val="5"/>
          </w:tcPr>
          <w:p w14:paraId="21ECA5C4" w14:textId="086AE25F" w:rsidR="003A6AB8" w:rsidRPr="00110B8D" w:rsidRDefault="003A6AB8" w:rsidP="00236A2A">
            <w:pPr>
              <w:contextualSpacing/>
              <w:rPr>
                <w:rFonts w:eastAsia="Calibri" w:cs="Times New Roman"/>
              </w:rPr>
            </w:pPr>
            <w:r w:rsidRPr="000126CB">
              <w:rPr>
                <w:rFonts w:eastAsia="Calibri" w:cs="Times New Roman"/>
              </w:rPr>
              <w:t>Discussion / justification if 4.2.1 not implemented:</w:t>
            </w:r>
          </w:p>
        </w:tc>
      </w:tr>
      <w:tr w:rsidR="00E30641" w:rsidRPr="00110B8D" w14:paraId="4793B3F0" w14:textId="77777777" w:rsidTr="00236A2A">
        <w:trPr>
          <w:cantSplit/>
        </w:trPr>
        <w:tc>
          <w:tcPr>
            <w:tcW w:w="9576" w:type="dxa"/>
            <w:gridSpan w:val="5"/>
          </w:tcPr>
          <w:p w14:paraId="15636A49" w14:textId="77777777" w:rsidR="00E30641" w:rsidRDefault="00E30641" w:rsidP="00236A2A">
            <w:pPr>
              <w:contextualSpacing/>
              <w:rPr>
                <w:rFonts w:eastAsia="Calibri" w:cs="Times New Roman"/>
              </w:rPr>
            </w:pPr>
          </w:p>
          <w:p w14:paraId="3FC6C581" w14:textId="21F127B9" w:rsidR="00E30641" w:rsidRPr="000126CB" w:rsidRDefault="00E30641" w:rsidP="00236A2A">
            <w:pPr>
              <w:contextualSpacing/>
              <w:rPr>
                <w:rFonts w:eastAsia="Calibri" w:cs="Times New Roman"/>
              </w:rPr>
            </w:pPr>
          </w:p>
        </w:tc>
      </w:tr>
      <w:tr w:rsidR="004C7454" w:rsidRPr="00110B8D" w14:paraId="620D6AD8" w14:textId="77777777" w:rsidTr="00236A2A">
        <w:trPr>
          <w:cantSplit/>
        </w:trPr>
        <w:tc>
          <w:tcPr>
            <w:tcW w:w="6498" w:type="dxa"/>
            <w:gridSpan w:val="2"/>
          </w:tcPr>
          <w:p w14:paraId="2BFEF8C8" w14:textId="77777777" w:rsidR="004C7454" w:rsidRPr="00110B8D" w:rsidRDefault="004C7454" w:rsidP="004C7454">
            <w:pPr>
              <w:rPr>
                <w:rFonts w:eastAsia="Calibri" w:cs="Times New Roman"/>
              </w:rPr>
            </w:pPr>
            <w:r>
              <w:rPr>
                <w:rFonts w:eastAsia="Calibri" w:cs="Times New Roman"/>
                <w:b/>
              </w:rPr>
              <w:t>4.2.2</w:t>
            </w:r>
            <w:r w:rsidRPr="00110B8D">
              <w:rPr>
                <w:rFonts w:eastAsia="Calibri" w:cs="Times New Roman"/>
              </w:rPr>
              <w:t xml:space="preserve"> Storm Drain Stenciling or Signage</w:t>
            </w:r>
          </w:p>
        </w:tc>
        <w:tc>
          <w:tcPr>
            <w:tcW w:w="990" w:type="dxa"/>
          </w:tcPr>
          <w:p w14:paraId="6F9AD3DD" w14:textId="41BB97B9" w:rsidR="004C7454" w:rsidRPr="00F34B20" w:rsidRDefault="00531C1F" w:rsidP="004C7454">
            <w:pPr>
              <w:contextualSpacing/>
              <w:rPr>
                <w:rFonts w:eastAsia="Calibri" w:cs="Times New Roman"/>
              </w:rPr>
            </w:pPr>
            <w:sdt>
              <w:sdtPr>
                <w:rPr>
                  <w:rFonts w:eastAsia="Calibri" w:cs="Times New Roman"/>
                </w:rPr>
                <w:id w:val="-360595532"/>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Pr>
          <w:p w14:paraId="21BEC2DE" w14:textId="28A91FAC" w:rsidR="004C7454" w:rsidRPr="00F34B20" w:rsidRDefault="00531C1F" w:rsidP="004C7454">
            <w:pPr>
              <w:contextualSpacing/>
              <w:rPr>
                <w:rFonts w:eastAsia="Calibri" w:cs="Times New Roman"/>
              </w:rPr>
            </w:pPr>
            <w:sdt>
              <w:sdtPr>
                <w:rPr>
                  <w:rFonts w:eastAsia="Calibri" w:cs="Times New Roman"/>
                </w:rPr>
                <w:id w:val="-1031108386"/>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Pr>
          <w:p w14:paraId="2E46829C" w14:textId="5E09A040" w:rsidR="004C7454" w:rsidRPr="00F34B20" w:rsidRDefault="00531C1F" w:rsidP="004C7454">
            <w:pPr>
              <w:contextualSpacing/>
              <w:rPr>
                <w:rFonts w:eastAsia="Calibri" w:cs="Times New Roman"/>
              </w:rPr>
            </w:pPr>
            <w:sdt>
              <w:sdtPr>
                <w:rPr>
                  <w:rFonts w:eastAsia="Calibri" w:cs="Times New Roman"/>
                </w:rPr>
                <w:id w:val="-126947345"/>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7DE34F59" w14:textId="77777777" w:rsidTr="00236A2A">
        <w:trPr>
          <w:cantSplit/>
        </w:trPr>
        <w:tc>
          <w:tcPr>
            <w:tcW w:w="9576" w:type="dxa"/>
            <w:gridSpan w:val="5"/>
          </w:tcPr>
          <w:p w14:paraId="5A049C0C" w14:textId="0CFB45CC" w:rsidR="003A6AB8" w:rsidRPr="00FF5086" w:rsidRDefault="003A6AB8" w:rsidP="00E30641">
            <w:pPr>
              <w:ind w:left="38"/>
              <w:contextualSpacing/>
              <w:rPr>
                <w:rFonts w:eastAsia="Calibri" w:cs="Times New Roman"/>
              </w:rPr>
            </w:pPr>
            <w:r w:rsidRPr="000126CB">
              <w:rPr>
                <w:rFonts w:eastAsia="Calibri" w:cs="Times New Roman"/>
              </w:rPr>
              <w:t>Discussion / justification if 4.2.2 not implemented:</w:t>
            </w:r>
          </w:p>
        </w:tc>
      </w:tr>
      <w:tr w:rsidR="00E30641" w:rsidRPr="00110B8D" w14:paraId="1C51465F" w14:textId="77777777" w:rsidTr="00236A2A">
        <w:trPr>
          <w:cantSplit/>
        </w:trPr>
        <w:tc>
          <w:tcPr>
            <w:tcW w:w="9576" w:type="dxa"/>
            <w:gridSpan w:val="5"/>
          </w:tcPr>
          <w:p w14:paraId="6B9CF170" w14:textId="77777777" w:rsidR="00E30641" w:rsidRDefault="00E30641" w:rsidP="00236A2A">
            <w:pPr>
              <w:ind w:left="38"/>
              <w:contextualSpacing/>
              <w:rPr>
                <w:rFonts w:eastAsia="Calibri" w:cs="Times New Roman"/>
              </w:rPr>
            </w:pPr>
          </w:p>
          <w:p w14:paraId="13505C8D" w14:textId="77777777" w:rsidR="00E30641" w:rsidRDefault="00E30641" w:rsidP="00E30641">
            <w:pPr>
              <w:contextualSpacing/>
              <w:rPr>
                <w:rFonts w:eastAsia="Calibri" w:cs="Times New Roman"/>
              </w:rPr>
            </w:pPr>
          </w:p>
          <w:p w14:paraId="769A663E" w14:textId="7A330B95" w:rsidR="00E30641" w:rsidRPr="000126CB" w:rsidRDefault="00E30641" w:rsidP="00236A2A">
            <w:pPr>
              <w:ind w:left="38"/>
              <w:contextualSpacing/>
              <w:rPr>
                <w:rFonts w:eastAsia="Calibri" w:cs="Times New Roman"/>
              </w:rPr>
            </w:pPr>
          </w:p>
        </w:tc>
      </w:tr>
      <w:tr w:rsidR="004C7454" w:rsidRPr="00110B8D" w14:paraId="6BAE5384" w14:textId="77777777" w:rsidTr="00236A2A">
        <w:trPr>
          <w:cantSplit/>
        </w:trPr>
        <w:tc>
          <w:tcPr>
            <w:tcW w:w="6498" w:type="dxa"/>
            <w:gridSpan w:val="2"/>
          </w:tcPr>
          <w:p w14:paraId="1468051E" w14:textId="77777777" w:rsidR="004C7454" w:rsidRPr="00110B8D" w:rsidRDefault="004C7454" w:rsidP="004C7454">
            <w:pPr>
              <w:rPr>
                <w:rFonts w:eastAsia="Calibri" w:cs="Times New Roman"/>
              </w:rPr>
            </w:pPr>
            <w:r>
              <w:rPr>
                <w:rFonts w:eastAsia="Calibri" w:cs="Times New Roman"/>
                <w:b/>
              </w:rPr>
              <w:t>4.2.3</w:t>
            </w:r>
            <w:r w:rsidRPr="00110B8D">
              <w:rPr>
                <w:rFonts w:eastAsia="Calibri" w:cs="Times New Roman"/>
              </w:rPr>
              <w:t xml:space="preserve"> Protect Outdoor Materials Storage Areas from Rainfall, Run-On, Runoff, and Wind Dispersal</w:t>
            </w:r>
          </w:p>
        </w:tc>
        <w:tc>
          <w:tcPr>
            <w:tcW w:w="990" w:type="dxa"/>
          </w:tcPr>
          <w:p w14:paraId="75990612" w14:textId="5EEA5D70" w:rsidR="004C7454" w:rsidRPr="00F34B20" w:rsidRDefault="00531C1F" w:rsidP="004C7454">
            <w:pPr>
              <w:contextualSpacing/>
              <w:rPr>
                <w:rFonts w:eastAsia="Calibri" w:cs="Times New Roman"/>
              </w:rPr>
            </w:pPr>
            <w:sdt>
              <w:sdtPr>
                <w:rPr>
                  <w:rFonts w:eastAsia="Calibri" w:cs="Times New Roman"/>
                </w:rPr>
                <w:id w:val="-1744559686"/>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Pr>
          <w:p w14:paraId="0A8AC6E5" w14:textId="2A31C05D" w:rsidR="004C7454" w:rsidRPr="00F34B20" w:rsidRDefault="00531C1F" w:rsidP="004C7454">
            <w:pPr>
              <w:contextualSpacing/>
              <w:rPr>
                <w:rFonts w:eastAsia="Calibri" w:cs="Times New Roman"/>
              </w:rPr>
            </w:pPr>
            <w:sdt>
              <w:sdtPr>
                <w:rPr>
                  <w:rFonts w:eastAsia="Calibri" w:cs="Times New Roman"/>
                </w:rPr>
                <w:id w:val="540251499"/>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Pr>
          <w:p w14:paraId="08FCF777" w14:textId="423F876D" w:rsidR="004C7454" w:rsidRPr="00F34B20" w:rsidRDefault="00531C1F" w:rsidP="004C7454">
            <w:pPr>
              <w:contextualSpacing/>
              <w:rPr>
                <w:rFonts w:eastAsia="Calibri" w:cs="Times New Roman"/>
              </w:rPr>
            </w:pPr>
            <w:sdt>
              <w:sdtPr>
                <w:rPr>
                  <w:rFonts w:eastAsia="Calibri" w:cs="Times New Roman"/>
                </w:rPr>
                <w:id w:val="-1784724178"/>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31050509" w14:textId="77777777" w:rsidTr="00236A2A">
        <w:trPr>
          <w:cantSplit/>
        </w:trPr>
        <w:tc>
          <w:tcPr>
            <w:tcW w:w="9576" w:type="dxa"/>
            <w:gridSpan w:val="5"/>
          </w:tcPr>
          <w:p w14:paraId="54CF5537" w14:textId="3F6CA494" w:rsidR="003A6AB8" w:rsidRPr="00110B8D" w:rsidRDefault="003A6AB8" w:rsidP="00E30641">
            <w:pPr>
              <w:ind w:left="38"/>
              <w:contextualSpacing/>
              <w:rPr>
                <w:rFonts w:eastAsia="Calibri" w:cs="Times New Roman"/>
              </w:rPr>
            </w:pPr>
            <w:r w:rsidRPr="000126CB">
              <w:rPr>
                <w:rFonts w:eastAsia="Calibri" w:cs="Times New Roman"/>
              </w:rPr>
              <w:t>Discussion / justification if 4.2.3 not implemented:</w:t>
            </w:r>
          </w:p>
        </w:tc>
      </w:tr>
      <w:tr w:rsidR="00E30641" w:rsidRPr="00110B8D" w14:paraId="796FA4E2" w14:textId="77777777" w:rsidTr="00236A2A">
        <w:trPr>
          <w:cantSplit/>
        </w:trPr>
        <w:tc>
          <w:tcPr>
            <w:tcW w:w="9576" w:type="dxa"/>
            <w:gridSpan w:val="5"/>
          </w:tcPr>
          <w:p w14:paraId="0D4E1470" w14:textId="77777777" w:rsidR="00E30641" w:rsidRDefault="00E30641" w:rsidP="00236A2A">
            <w:pPr>
              <w:ind w:left="38"/>
              <w:contextualSpacing/>
              <w:rPr>
                <w:rFonts w:eastAsia="Calibri" w:cs="Times New Roman"/>
              </w:rPr>
            </w:pPr>
          </w:p>
          <w:p w14:paraId="692B5BC6" w14:textId="77777777" w:rsidR="00E30641" w:rsidRDefault="00E30641" w:rsidP="00E30641">
            <w:pPr>
              <w:contextualSpacing/>
              <w:rPr>
                <w:rFonts w:eastAsia="Calibri" w:cs="Times New Roman"/>
              </w:rPr>
            </w:pPr>
          </w:p>
          <w:p w14:paraId="151FA0FC" w14:textId="3DD9D774" w:rsidR="00E30641" w:rsidRPr="000126CB" w:rsidRDefault="00E30641" w:rsidP="00236A2A">
            <w:pPr>
              <w:ind w:left="38"/>
              <w:contextualSpacing/>
              <w:rPr>
                <w:rFonts w:eastAsia="Calibri" w:cs="Times New Roman"/>
              </w:rPr>
            </w:pPr>
          </w:p>
        </w:tc>
      </w:tr>
      <w:tr w:rsidR="004C7454" w:rsidRPr="00110B8D" w14:paraId="6F8C0109" w14:textId="77777777" w:rsidTr="00236A2A">
        <w:trPr>
          <w:cantSplit/>
        </w:trPr>
        <w:tc>
          <w:tcPr>
            <w:tcW w:w="6498" w:type="dxa"/>
            <w:gridSpan w:val="2"/>
          </w:tcPr>
          <w:p w14:paraId="289EECE2" w14:textId="77777777" w:rsidR="004C7454" w:rsidRPr="00110B8D" w:rsidRDefault="004C7454" w:rsidP="004C7454">
            <w:pPr>
              <w:rPr>
                <w:rFonts w:eastAsia="Calibri" w:cs="Times New Roman"/>
              </w:rPr>
            </w:pPr>
            <w:r>
              <w:rPr>
                <w:rFonts w:eastAsia="Calibri" w:cs="Times New Roman"/>
                <w:b/>
              </w:rPr>
              <w:t>4.2.4</w:t>
            </w:r>
            <w:r w:rsidRPr="00110B8D">
              <w:rPr>
                <w:rFonts w:eastAsia="Calibri" w:cs="Times New Roman"/>
              </w:rPr>
              <w:t xml:space="preserve"> Protect Materials Stored in Outdoor Work Areas from Rainfall, Run-On, Runoff, and Wind Dispersal</w:t>
            </w:r>
          </w:p>
        </w:tc>
        <w:tc>
          <w:tcPr>
            <w:tcW w:w="990" w:type="dxa"/>
          </w:tcPr>
          <w:p w14:paraId="73F25FEF" w14:textId="60E8C8E8" w:rsidR="004C7454" w:rsidRPr="00F34B20" w:rsidRDefault="00531C1F" w:rsidP="004C7454">
            <w:pPr>
              <w:contextualSpacing/>
              <w:rPr>
                <w:rFonts w:eastAsia="Calibri" w:cs="Times New Roman"/>
              </w:rPr>
            </w:pPr>
            <w:sdt>
              <w:sdtPr>
                <w:rPr>
                  <w:rFonts w:eastAsia="Calibri" w:cs="Times New Roman"/>
                </w:rPr>
                <w:id w:val="1837116076"/>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Pr>
          <w:p w14:paraId="345738C1" w14:textId="6E9D146B" w:rsidR="004C7454" w:rsidRPr="00F34B20" w:rsidRDefault="00531C1F" w:rsidP="004C7454">
            <w:pPr>
              <w:contextualSpacing/>
              <w:rPr>
                <w:rFonts w:eastAsia="Calibri" w:cs="Times New Roman"/>
              </w:rPr>
            </w:pPr>
            <w:sdt>
              <w:sdtPr>
                <w:rPr>
                  <w:rFonts w:eastAsia="Calibri" w:cs="Times New Roman"/>
                </w:rPr>
                <w:id w:val="1553043529"/>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Pr>
          <w:p w14:paraId="1129115E" w14:textId="0E4D61AC" w:rsidR="004C7454" w:rsidRPr="00F34B20" w:rsidRDefault="00531C1F" w:rsidP="004C7454">
            <w:pPr>
              <w:contextualSpacing/>
              <w:rPr>
                <w:rFonts w:eastAsia="Calibri" w:cs="Times New Roman"/>
              </w:rPr>
            </w:pPr>
            <w:sdt>
              <w:sdtPr>
                <w:rPr>
                  <w:rFonts w:eastAsia="Calibri" w:cs="Times New Roman"/>
                </w:rPr>
                <w:id w:val="-1568419972"/>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7E9F6B66" w14:textId="77777777" w:rsidTr="00236A2A">
        <w:trPr>
          <w:cantSplit/>
        </w:trPr>
        <w:tc>
          <w:tcPr>
            <w:tcW w:w="9576" w:type="dxa"/>
            <w:gridSpan w:val="5"/>
          </w:tcPr>
          <w:p w14:paraId="2D6E6181" w14:textId="6ADF7CD0" w:rsidR="003A6AB8" w:rsidRPr="00110B8D" w:rsidRDefault="003A6AB8" w:rsidP="00E30641">
            <w:pPr>
              <w:ind w:left="38"/>
              <w:contextualSpacing/>
              <w:rPr>
                <w:rFonts w:eastAsia="Calibri" w:cs="Times New Roman"/>
              </w:rPr>
            </w:pPr>
            <w:r w:rsidRPr="000126CB">
              <w:rPr>
                <w:rFonts w:eastAsia="Calibri" w:cs="Times New Roman"/>
              </w:rPr>
              <w:t>Discussion / justification if 4.2.4 not implemented:</w:t>
            </w:r>
          </w:p>
        </w:tc>
      </w:tr>
      <w:tr w:rsidR="00E30641" w:rsidRPr="00110B8D" w14:paraId="79CB263A" w14:textId="77777777" w:rsidTr="00236A2A">
        <w:trPr>
          <w:cantSplit/>
        </w:trPr>
        <w:tc>
          <w:tcPr>
            <w:tcW w:w="9576" w:type="dxa"/>
            <w:gridSpan w:val="5"/>
          </w:tcPr>
          <w:p w14:paraId="215180CB" w14:textId="77777777" w:rsidR="00E30641" w:rsidRDefault="00E30641" w:rsidP="00236A2A">
            <w:pPr>
              <w:ind w:left="38"/>
              <w:contextualSpacing/>
              <w:rPr>
                <w:rFonts w:eastAsia="Calibri" w:cs="Times New Roman"/>
              </w:rPr>
            </w:pPr>
          </w:p>
          <w:p w14:paraId="2E541612" w14:textId="77777777" w:rsidR="00E30641" w:rsidRDefault="00E30641" w:rsidP="00E30641">
            <w:pPr>
              <w:contextualSpacing/>
              <w:rPr>
                <w:rFonts w:eastAsia="Calibri" w:cs="Times New Roman"/>
              </w:rPr>
            </w:pPr>
          </w:p>
          <w:p w14:paraId="07EF137C" w14:textId="1F3AD041" w:rsidR="00E30641" w:rsidRPr="000126CB" w:rsidRDefault="00E30641" w:rsidP="00236A2A">
            <w:pPr>
              <w:ind w:left="38"/>
              <w:contextualSpacing/>
              <w:rPr>
                <w:rFonts w:eastAsia="Calibri" w:cs="Times New Roman"/>
              </w:rPr>
            </w:pPr>
          </w:p>
        </w:tc>
      </w:tr>
      <w:tr w:rsidR="004C7454" w:rsidRPr="00110B8D" w14:paraId="77626F6C" w14:textId="77777777" w:rsidTr="00236A2A">
        <w:trPr>
          <w:cantSplit/>
        </w:trPr>
        <w:tc>
          <w:tcPr>
            <w:tcW w:w="6498" w:type="dxa"/>
            <w:gridSpan w:val="2"/>
          </w:tcPr>
          <w:p w14:paraId="44E82A94" w14:textId="77777777" w:rsidR="004C7454" w:rsidRPr="00110B8D" w:rsidRDefault="004C7454" w:rsidP="004C7454">
            <w:pPr>
              <w:rPr>
                <w:rFonts w:eastAsia="Calibri" w:cs="Times New Roman"/>
              </w:rPr>
            </w:pPr>
            <w:r>
              <w:rPr>
                <w:rFonts w:eastAsia="Calibri" w:cs="Times New Roman"/>
                <w:b/>
              </w:rPr>
              <w:t>4.2.5</w:t>
            </w:r>
            <w:r w:rsidRPr="00110B8D">
              <w:rPr>
                <w:rFonts w:eastAsia="Calibri" w:cs="Times New Roman"/>
              </w:rPr>
              <w:t xml:space="preserve"> Protect Trash Storage Areas from Rainfall, Run-On, Runoff, and Wind Dispersal</w:t>
            </w:r>
          </w:p>
        </w:tc>
        <w:tc>
          <w:tcPr>
            <w:tcW w:w="990" w:type="dxa"/>
          </w:tcPr>
          <w:p w14:paraId="19B659CB" w14:textId="6AF41B90" w:rsidR="004C7454" w:rsidRPr="00F34B20" w:rsidRDefault="00531C1F" w:rsidP="004C7454">
            <w:pPr>
              <w:contextualSpacing/>
              <w:rPr>
                <w:rFonts w:eastAsia="Calibri" w:cs="Times New Roman"/>
              </w:rPr>
            </w:pPr>
            <w:sdt>
              <w:sdtPr>
                <w:rPr>
                  <w:rFonts w:eastAsia="Calibri" w:cs="Times New Roman"/>
                </w:rPr>
                <w:id w:val="1868177441"/>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Pr>
          <w:p w14:paraId="039F750D" w14:textId="6349A961" w:rsidR="004C7454" w:rsidRPr="00F34B20" w:rsidRDefault="00531C1F" w:rsidP="004C7454">
            <w:pPr>
              <w:contextualSpacing/>
              <w:rPr>
                <w:rFonts w:eastAsia="Calibri" w:cs="Times New Roman"/>
              </w:rPr>
            </w:pPr>
            <w:sdt>
              <w:sdtPr>
                <w:rPr>
                  <w:rFonts w:eastAsia="Calibri" w:cs="Times New Roman"/>
                </w:rPr>
                <w:id w:val="-769233192"/>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Pr>
          <w:p w14:paraId="175A1EF6" w14:textId="700BD5B0" w:rsidR="004C7454" w:rsidRPr="00F34B20" w:rsidRDefault="00531C1F" w:rsidP="004C7454">
            <w:pPr>
              <w:contextualSpacing/>
              <w:rPr>
                <w:rFonts w:eastAsia="Calibri" w:cs="Times New Roman"/>
              </w:rPr>
            </w:pPr>
            <w:sdt>
              <w:sdtPr>
                <w:rPr>
                  <w:rFonts w:eastAsia="Calibri" w:cs="Times New Roman"/>
                </w:rPr>
                <w:id w:val="-1296910176"/>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555B2271" w14:textId="77777777" w:rsidTr="00236A2A">
        <w:trPr>
          <w:cantSplit/>
        </w:trPr>
        <w:tc>
          <w:tcPr>
            <w:tcW w:w="9576" w:type="dxa"/>
            <w:gridSpan w:val="5"/>
          </w:tcPr>
          <w:p w14:paraId="1A9B5D68" w14:textId="24AF72FE" w:rsidR="003A6AB8" w:rsidRPr="00FF5086" w:rsidRDefault="003A6AB8" w:rsidP="00E30641">
            <w:pPr>
              <w:ind w:left="38"/>
              <w:contextualSpacing/>
              <w:rPr>
                <w:rFonts w:eastAsia="Calibri" w:cs="Times New Roman"/>
              </w:rPr>
            </w:pPr>
            <w:r w:rsidRPr="000126CB">
              <w:rPr>
                <w:rFonts w:eastAsia="Calibri" w:cs="Times New Roman"/>
              </w:rPr>
              <w:t>Discussion / justification if 4.2.5 not implemented:</w:t>
            </w:r>
          </w:p>
        </w:tc>
      </w:tr>
      <w:tr w:rsidR="00E30641" w:rsidRPr="00110B8D" w14:paraId="55A7E2AA" w14:textId="77777777" w:rsidTr="00236A2A">
        <w:trPr>
          <w:cantSplit/>
        </w:trPr>
        <w:tc>
          <w:tcPr>
            <w:tcW w:w="9576" w:type="dxa"/>
            <w:gridSpan w:val="5"/>
          </w:tcPr>
          <w:p w14:paraId="6D705721" w14:textId="77777777" w:rsidR="00E30641" w:rsidRDefault="00E30641" w:rsidP="00236A2A">
            <w:pPr>
              <w:ind w:left="38"/>
              <w:contextualSpacing/>
              <w:rPr>
                <w:rFonts w:eastAsia="Calibri" w:cs="Times New Roman"/>
              </w:rPr>
            </w:pPr>
          </w:p>
          <w:p w14:paraId="5D84CA1F" w14:textId="77777777" w:rsidR="00E30641" w:rsidRDefault="00E30641" w:rsidP="00236A2A">
            <w:pPr>
              <w:ind w:left="38"/>
              <w:contextualSpacing/>
              <w:rPr>
                <w:rFonts w:eastAsia="Calibri" w:cs="Times New Roman"/>
              </w:rPr>
            </w:pPr>
          </w:p>
          <w:p w14:paraId="7417F1E5" w14:textId="09CB7644" w:rsidR="00E30641" w:rsidRPr="000126CB" w:rsidRDefault="00E30641" w:rsidP="00236A2A">
            <w:pPr>
              <w:ind w:left="38"/>
              <w:contextualSpacing/>
              <w:rPr>
                <w:rFonts w:eastAsia="Calibri" w:cs="Times New Roman"/>
              </w:rPr>
            </w:pPr>
          </w:p>
        </w:tc>
      </w:tr>
      <w:bookmarkEnd w:id="36"/>
    </w:tbl>
    <w:p w14:paraId="244523B7" w14:textId="77777777" w:rsidR="003A6AB8" w:rsidRDefault="003A6AB8" w:rsidP="003A6AB8">
      <w:r>
        <w:br w:type="page"/>
      </w:r>
    </w:p>
    <w:tbl>
      <w:tblPr>
        <w:tblStyle w:val="TableGrid11"/>
        <w:tblW w:w="9576" w:type="dxa"/>
        <w:tblLayout w:type="fixed"/>
        <w:tblLook w:val="04A0" w:firstRow="1" w:lastRow="0" w:firstColumn="1" w:lastColumn="0" w:noHBand="0" w:noVBand="1"/>
      </w:tblPr>
      <w:tblGrid>
        <w:gridCol w:w="6498"/>
        <w:gridCol w:w="990"/>
        <w:gridCol w:w="990"/>
        <w:gridCol w:w="1098"/>
      </w:tblGrid>
      <w:tr w:rsidR="003A6AB8" w:rsidRPr="00110B8D" w14:paraId="1401D2B1" w14:textId="77777777" w:rsidTr="00236A2A">
        <w:trPr>
          <w:cantSplit/>
        </w:trPr>
        <w:tc>
          <w:tcPr>
            <w:tcW w:w="9576" w:type="dxa"/>
            <w:gridSpan w:val="4"/>
            <w:tcBorders>
              <w:bottom w:val="single" w:sz="4" w:space="0" w:color="auto"/>
            </w:tcBorders>
            <w:shd w:val="clear" w:color="auto" w:fill="9CC2E5"/>
          </w:tcPr>
          <w:p w14:paraId="0B77F515" w14:textId="77777777" w:rsidR="003A6AB8" w:rsidRPr="00966F1B" w:rsidDel="00F3549A" w:rsidRDefault="003A6AB8" w:rsidP="00236A2A">
            <w:pPr>
              <w:ind w:left="38"/>
              <w:contextualSpacing/>
              <w:jc w:val="center"/>
              <w:rPr>
                <w:rFonts w:eastAsia="Calibri" w:cs="Times New Roman"/>
                <w:b/>
              </w:rPr>
            </w:pPr>
            <w:bookmarkStart w:id="37" w:name="_Hlk11317903"/>
            <w:r w:rsidRPr="00966F1B">
              <w:rPr>
                <w:rFonts w:eastAsia="Calibri" w:cs="Times New Roman"/>
                <w:b/>
              </w:rPr>
              <w:lastRenderedPageBreak/>
              <w:t>Form I-2b Page 2 of 2</w:t>
            </w:r>
          </w:p>
        </w:tc>
      </w:tr>
      <w:tr w:rsidR="003A6AB8" w:rsidRPr="00110B8D" w14:paraId="6E59920D" w14:textId="77777777" w:rsidTr="00236A2A">
        <w:trPr>
          <w:cantSplit/>
        </w:trPr>
        <w:tc>
          <w:tcPr>
            <w:tcW w:w="6498" w:type="dxa"/>
          </w:tcPr>
          <w:p w14:paraId="24FC7C49" w14:textId="77777777" w:rsidR="003A6AB8" w:rsidRPr="00110B8D" w:rsidRDefault="003A6AB8" w:rsidP="00236A2A">
            <w:pPr>
              <w:jc w:val="center"/>
              <w:rPr>
                <w:rFonts w:eastAsia="Calibri" w:cs="Times New Roman"/>
                <w:b/>
              </w:rPr>
            </w:pPr>
            <w:r w:rsidRPr="00110B8D">
              <w:rPr>
                <w:rFonts w:eastAsia="Calibri" w:cs="Times New Roman"/>
                <w:b/>
              </w:rPr>
              <w:t>Source Control Requirement</w:t>
            </w:r>
          </w:p>
        </w:tc>
        <w:tc>
          <w:tcPr>
            <w:tcW w:w="3078" w:type="dxa"/>
            <w:gridSpan w:val="3"/>
          </w:tcPr>
          <w:p w14:paraId="0538C7E7" w14:textId="77777777" w:rsidR="003A6AB8" w:rsidRPr="00110B8D" w:rsidRDefault="003A6AB8" w:rsidP="00236A2A">
            <w:pPr>
              <w:ind w:left="38"/>
              <w:contextualSpacing/>
              <w:jc w:val="center"/>
              <w:rPr>
                <w:rFonts w:eastAsia="Calibri" w:cs="Times New Roman"/>
                <w:b/>
              </w:rPr>
            </w:pPr>
            <w:r w:rsidRPr="00110B8D">
              <w:rPr>
                <w:rFonts w:eastAsia="Calibri" w:cs="Times New Roman"/>
                <w:b/>
              </w:rPr>
              <w:t>Applied?</w:t>
            </w:r>
          </w:p>
        </w:tc>
      </w:tr>
      <w:tr w:rsidR="003A6AB8" w:rsidRPr="00110B8D" w14:paraId="30CABAC0" w14:textId="77777777" w:rsidTr="00236A2A">
        <w:trPr>
          <w:cantSplit/>
          <w:trHeight w:val="620"/>
        </w:trPr>
        <w:tc>
          <w:tcPr>
            <w:tcW w:w="6498" w:type="dxa"/>
            <w:tcBorders>
              <w:top w:val="single" w:sz="4" w:space="0" w:color="auto"/>
              <w:left w:val="single" w:sz="4" w:space="0" w:color="auto"/>
              <w:bottom w:val="nil"/>
              <w:right w:val="single" w:sz="4" w:space="0" w:color="auto"/>
            </w:tcBorders>
          </w:tcPr>
          <w:p w14:paraId="7D44F235" w14:textId="77777777" w:rsidR="003A6AB8" w:rsidRPr="00110B8D" w:rsidRDefault="003A6AB8" w:rsidP="00236A2A">
            <w:pPr>
              <w:rPr>
                <w:rFonts w:eastAsia="Calibri" w:cs="Times New Roman"/>
              </w:rPr>
            </w:pPr>
            <w:r>
              <w:rPr>
                <w:rFonts w:eastAsia="Calibri" w:cs="Times New Roman"/>
                <w:b/>
              </w:rPr>
              <w:t>4.2.6</w:t>
            </w:r>
            <w:r w:rsidRPr="00110B8D">
              <w:rPr>
                <w:rFonts w:eastAsia="Calibri" w:cs="Times New Roman"/>
              </w:rPr>
              <w:t xml:space="preserve"> Additional BMPs Based on Potential Sources of Runoff Pollutants (must answer for each source listed below)</w:t>
            </w:r>
            <w:r>
              <w:rPr>
                <w:rFonts w:eastAsia="Calibri" w:cs="Times New Roman"/>
              </w:rPr>
              <w:t>:</w:t>
            </w:r>
          </w:p>
        </w:tc>
        <w:tc>
          <w:tcPr>
            <w:tcW w:w="990" w:type="dxa"/>
            <w:tcBorders>
              <w:top w:val="single" w:sz="4" w:space="0" w:color="auto"/>
              <w:left w:val="single" w:sz="4" w:space="0" w:color="auto"/>
              <w:bottom w:val="nil"/>
              <w:right w:val="single" w:sz="4" w:space="0" w:color="auto"/>
            </w:tcBorders>
          </w:tcPr>
          <w:p w14:paraId="590CD443" w14:textId="77777777" w:rsidR="003A6AB8" w:rsidRPr="00110B8D" w:rsidRDefault="003A6AB8" w:rsidP="00236A2A">
            <w:pPr>
              <w:ind w:left="38"/>
              <w:contextualSpacing/>
              <w:rPr>
                <w:rFonts w:eastAsia="Calibri" w:cs="Times New Roman"/>
              </w:rPr>
            </w:pPr>
          </w:p>
          <w:p w14:paraId="5C37F5AA" w14:textId="77777777" w:rsidR="003A6AB8" w:rsidRPr="00110B8D" w:rsidRDefault="003A6AB8" w:rsidP="00236A2A">
            <w:pPr>
              <w:ind w:left="38"/>
              <w:contextualSpacing/>
              <w:rPr>
                <w:rFonts w:eastAsia="Calibri" w:cs="Times New Roman"/>
              </w:rPr>
            </w:pPr>
          </w:p>
        </w:tc>
        <w:tc>
          <w:tcPr>
            <w:tcW w:w="990" w:type="dxa"/>
            <w:tcBorders>
              <w:top w:val="single" w:sz="4" w:space="0" w:color="auto"/>
              <w:left w:val="single" w:sz="4" w:space="0" w:color="auto"/>
              <w:bottom w:val="nil"/>
              <w:right w:val="single" w:sz="4" w:space="0" w:color="auto"/>
            </w:tcBorders>
          </w:tcPr>
          <w:p w14:paraId="69D8671A" w14:textId="77777777" w:rsidR="003A6AB8" w:rsidRPr="00110B8D" w:rsidRDefault="003A6AB8" w:rsidP="00236A2A">
            <w:pPr>
              <w:ind w:left="38"/>
              <w:contextualSpacing/>
              <w:rPr>
                <w:rFonts w:eastAsia="Calibri" w:cs="Times New Roman"/>
              </w:rPr>
            </w:pPr>
          </w:p>
          <w:p w14:paraId="2DF84350" w14:textId="77777777" w:rsidR="003A6AB8" w:rsidRPr="00110B8D" w:rsidRDefault="003A6AB8" w:rsidP="00236A2A">
            <w:pPr>
              <w:tabs>
                <w:tab w:val="left" w:pos="750"/>
              </w:tabs>
              <w:ind w:left="38"/>
              <w:contextualSpacing/>
              <w:rPr>
                <w:rFonts w:eastAsia="Calibri" w:cs="Times New Roman"/>
              </w:rPr>
            </w:pPr>
          </w:p>
        </w:tc>
        <w:tc>
          <w:tcPr>
            <w:tcW w:w="1098" w:type="dxa"/>
            <w:tcBorders>
              <w:top w:val="single" w:sz="4" w:space="0" w:color="auto"/>
              <w:left w:val="single" w:sz="4" w:space="0" w:color="auto"/>
              <w:bottom w:val="nil"/>
              <w:right w:val="single" w:sz="4" w:space="0" w:color="auto"/>
            </w:tcBorders>
          </w:tcPr>
          <w:p w14:paraId="283B1900" w14:textId="77777777" w:rsidR="003A6AB8" w:rsidRPr="00110B8D" w:rsidRDefault="003A6AB8" w:rsidP="00236A2A">
            <w:pPr>
              <w:ind w:left="38"/>
              <w:contextualSpacing/>
              <w:rPr>
                <w:rFonts w:eastAsia="Calibri" w:cs="Times New Roman"/>
              </w:rPr>
            </w:pPr>
          </w:p>
          <w:p w14:paraId="7E3ACCAB" w14:textId="77777777" w:rsidR="003A6AB8" w:rsidRPr="00110B8D" w:rsidRDefault="003A6AB8" w:rsidP="00236A2A">
            <w:pPr>
              <w:contextualSpacing/>
              <w:rPr>
                <w:rFonts w:eastAsia="Calibri" w:cs="Times New Roman"/>
              </w:rPr>
            </w:pPr>
          </w:p>
        </w:tc>
      </w:tr>
      <w:tr w:rsidR="003A6AB8" w:rsidRPr="00110B8D" w14:paraId="782E4753" w14:textId="77777777" w:rsidTr="00236A2A">
        <w:trPr>
          <w:cantSplit/>
          <w:trHeight w:val="245"/>
        </w:trPr>
        <w:tc>
          <w:tcPr>
            <w:tcW w:w="6498" w:type="dxa"/>
            <w:tcBorders>
              <w:top w:val="nil"/>
              <w:left w:val="single" w:sz="4" w:space="0" w:color="auto"/>
              <w:bottom w:val="nil"/>
              <w:right w:val="single" w:sz="4" w:space="0" w:color="auto"/>
            </w:tcBorders>
          </w:tcPr>
          <w:p w14:paraId="6C6B30B0" w14:textId="77777777" w:rsidR="003A6AB8" w:rsidRPr="00F34B20" w:rsidRDefault="00531C1F" w:rsidP="00236A2A">
            <w:pPr>
              <w:tabs>
                <w:tab w:val="left" w:pos="540"/>
                <w:tab w:val="left" w:pos="2390"/>
              </w:tabs>
              <w:ind w:left="360"/>
              <w:rPr>
                <w:rFonts w:eastAsia="Calibri" w:cs="Times New Roman"/>
                <w:b/>
              </w:rPr>
            </w:pPr>
            <w:sdt>
              <w:sdtPr>
                <w:rPr>
                  <w:rFonts w:eastAsia="Calibri" w:cs="Times New Roman"/>
                </w:rPr>
                <w:id w:val="-1466893159"/>
                <w14:checkbox>
                  <w14:checked w14:val="0"/>
                  <w14:checkedState w14:val="2612" w14:font="MS Gothic"/>
                  <w14:uncheckedState w14:val="2610" w14:font="MS Gothic"/>
                </w14:checkbox>
              </w:sdtPr>
              <w:sdtEndPr/>
              <w:sdtContent>
                <w:r w:rsidR="003A6AB8">
                  <w:rPr>
                    <w:rFonts w:ascii="MS Gothic" w:eastAsia="MS Gothic" w:hAnsi="MS Gothic" w:cs="Times New Roman" w:hint="eastAsia"/>
                  </w:rPr>
                  <w:t>☐</w:t>
                </w:r>
              </w:sdtContent>
            </w:sdt>
            <w:r w:rsidR="003A6AB8" w:rsidRPr="00F34B20">
              <w:rPr>
                <w:rFonts w:eastAsia="Calibri" w:cs="Times New Roman"/>
              </w:rPr>
              <w:t xml:space="preserve"> </w:t>
            </w:r>
            <w:r w:rsidR="003A6AB8">
              <w:rPr>
                <w:rFonts w:eastAsia="Calibri" w:cs="Times New Roman"/>
              </w:rPr>
              <w:t xml:space="preserve"> </w:t>
            </w:r>
            <w:r w:rsidR="003A6AB8" w:rsidRPr="00F34B20">
              <w:rPr>
                <w:rFonts w:eastAsia="Calibri" w:cs="Times New Roman"/>
              </w:rPr>
              <w:t xml:space="preserve">Onsite storm drain inlets </w:t>
            </w:r>
          </w:p>
        </w:tc>
        <w:tc>
          <w:tcPr>
            <w:tcW w:w="990" w:type="dxa"/>
            <w:tcBorders>
              <w:top w:val="nil"/>
              <w:left w:val="single" w:sz="4" w:space="0" w:color="auto"/>
              <w:bottom w:val="nil"/>
              <w:right w:val="single" w:sz="4" w:space="0" w:color="auto"/>
            </w:tcBorders>
          </w:tcPr>
          <w:p w14:paraId="6737C114" w14:textId="27E0BC57" w:rsidR="003A6AB8" w:rsidRPr="00F34B20" w:rsidRDefault="00531C1F" w:rsidP="00236A2A">
            <w:pPr>
              <w:contextualSpacing/>
              <w:rPr>
                <w:rFonts w:eastAsia="Calibri" w:cs="Times New Roman"/>
              </w:rPr>
            </w:pPr>
            <w:sdt>
              <w:sdtPr>
                <w:rPr>
                  <w:rFonts w:eastAsia="Calibri" w:cs="Times New Roman"/>
                </w:rPr>
                <w:id w:val="-414313820"/>
                <w14:checkbox>
                  <w14:checked w14:val="0"/>
                  <w14:checkedState w14:val="2612" w14:font="MS Gothic"/>
                  <w14:uncheckedState w14:val="2610" w14:font="MS Gothic"/>
                </w14:checkbox>
              </w:sdtPr>
              <w:sdtEndPr/>
              <w:sdtContent>
                <w:r w:rsidR="003A6AB8">
                  <w:rPr>
                    <w:rFonts w:ascii="MS Gothic" w:eastAsia="MS Gothic" w:hAnsi="MS Gothic" w:cs="Times New Roman" w:hint="eastAsia"/>
                  </w:rPr>
                  <w:t>☐</w:t>
                </w:r>
              </w:sdtContent>
            </w:sdt>
            <w:r w:rsidR="004C7454">
              <w:rPr>
                <w:rFonts w:eastAsia="Calibri" w:cs="Times New Roman"/>
              </w:rPr>
              <w:t xml:space="preserve"> </w:t>
            </w:r>
            <w:r w:rsidR="003A6AB8" w:rsidRPr="00F34B20">
              <w:rPr>
                <w:rFonts w:eastAsia="Calibri" w:cs="Times New Roman"/>
              </w:rPr>
              <w:t>Yes</w:t>
            </w:r>
          </w:p>
        </w:tc>
        <w:tc>
          <w:tcPr>
            <w:tcW w:w="990" w:type="dxa"/>
            <w:tcBorders>
              <w:top w:val="nil"/>
              <w:left w:val="single" w:sz="4" w:space="0" w:color="auto"/>
              <w:bottom w:val="nil"/>
              <w:right w:val="single" w:sz="4" w:space="0" w:color="auto"/>
            </w:tcBorders>
          </w:tcPr>
          <w:p w14:paraId="60F700E5" w14:textId="73A622A1" w:rsidR="003A6AB8" w:rsidRPr="00F34B20" w:rsidRDefault="00531C1F" w:rsidP="00236A2A">
            <w:pPr>
              <w:contextualSpacing/>
              <w:rPr>
                <w:rFonts w:eastAsia="Calibri" w:cs="Times New Roman"/>
              </w:rPr>
            </w:pPr>
            <w:sdt>
              <w:sdtPr>
                <w:rPr>
                  <w:rFonts w:eastAsia="Calibri" w:cs="Times New Roman"/>
                </w:rPr>
                <w:id w:val="1465769351"/>
                <w14:checkbox>
                  <w14:checked w14:val="0"/>
                  <w14:checkedState w14:val="2612" w14:font="MS Gothic"/>
                  <w14:uncheckedState w14:val="2610" w14:font="MS Gothic"/>
                </w14:checkbox>
              </w:sdtPr>
              <w:sdtEndPr/>
              <w:sdtContent>
                <w:r w:rsidR="003A6AB8" w:rsidRPr="00F34B20">
                  <w:rPr>
                    <w:rFonts w:ascii="Segoe UI Symbol" w:eastAsia="Calibri" w:hAnsi="Segoe UI Symbol" w:cs="Segoe UI Symbol"/>
                  </w:rPr>
                  <w:t>☐</w:t>
                </w:r>
              </w:sdtContent>
            </w:sdt>
            <w:r w:rsidR="004C7454">
              <w:rPr>
                <w:rFonts w:eastAsia="Calibri" w:cs="Times New Roman"/>
              </w:rPr>
              <w:t xml:space="preserve"> </w:t>
            </w:r>
            <w:r w:rsidR="003A6AB8" w:rsidRPr="00F34B20">
              <w:rPr>
                <w:rFonts w:eastAsia="Calibri" w:cs="Times New Roman"/>
              </w:rPr>
              <w:t>No</w:t>
            </w:r>
          </w:p>
        </w:tc>
        <w:tc>
          <w:tcPr>
            <w:tcW w:w="1098" w:type="dxa"/>
            <w:tcBorders>
              <w:top w:val="nil"/>
              <w:left w:val="single" w:sz="4" w:space="0" w:color="auto"/>
              <w:bottom w:val="nil"/>
              <w:right w:val="single" w:sz="4" w:space="0" w:color="auto"/>
            </w:tcBorders>
          </w:tcPr>
          <w:p w14:paraId="7EEA28DB" w14:textId="478B7033" w:rsidR="003A6AB8" w:rsidRPr="00F34B20" w:rsidRDefault="00531C1F" w:rsidP="00236A2A">
            <w:pPr>
              <w:contextualSpacing/>
              <w:rPr>
                <w:rFonts w:eastAsia="Calibri" w:cs="Times New Roman"/>
              </w:rPr>
            </w:pPr>
            <w:sdt>
              <w:sdtPr>
                <w:rPr>
                  <w:rFonts w:eastAsia="Calibri" w:cs="Times New Roman"/>
                </w:rPr>
                <w:id w:val="-320271732"/>
                <w14:checkbox>
                  <w14:checked w14:val="0"/>
                  <w14:checkedState w14:val="2612" w14:font="MS Gothic"/>
                  <w14:uncheckedState w14:val="2610" w14:font="MS Gothic"/>
                </w14:checkbox>
              </w:sdtPr>
              <w:sdtEndPr/>
              <w:sdtContent>
                <w:r w:rsidR="003A6AB8" w:rsidRPr="00F34B20">
                  <w:rPr>
                    <w:rFonts w:ascii="Segoe UI Symbol" w:eastAsia="Calibri" w:hAnsi="Segoe UI Symbol" w:cs="Segoe UI Symbol"/>
                  </w:rPr>
                  <w:t>☐</w:t>
                </w:r>
              </w:sdtContent>
            </w:sdt>
            <w:r w:rsidR="004C7454">
              <w:rPr>
                <w:rFonts w:eastAsia="Calibri" w:cs="Times New Roman"/>
              </w:rPr>
              <w:t xml:space="preserve"> </w:t>
            </w:r>
            <w:r w:rsidR="003A6AB8" w:rsidRPr="00F34B20">
              <w:rPr>
                <w:rFonts w:eastAsia="Calibri" w:cs="Times New Roman"/>
              </w:rPr>
              <w:t>N/A</w:t>
            </w:r>
          </w:p>
        </w:tc>
      </w:tr>
      <w:tr w:rsidR="004C7454" w:rsidRPr="00110B8D" w14:paraId="27631F1F" w14:textId="77777777" w:rsidTr="00236A2A">
        <w:trPr>
          <w:cantSplit/>
          <w:trHeight w:val="245"/>
        </w:trPr>
        <w:tc>
          <w:tcPr>
            <w:tcW w:w="6498" w:type="dxa"/>
            <w:tcBorders>
              <w:top w:val="nil"/>
              <w:left w:val="single" w:sz="4" w:space="0" w:color="auto"/>
              <w:bottom w:val="nil"/>
              <w:right w:val="single" w:sz="4" w:space="0" w:color="auto"/>
            </w:tcBorders>
          </w:tcPr>
          <w:p w14:paraId="22733F67"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34987518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sidRPr="00F34B20">
              <w:rPr>
                <w:rFonts w:eastAsia="Calibri" w:cs="Times New Roman"/>
              </w:rPr>
              <w:t xml:space="preserve"> </w:t>
            </w:r>
            <w:r w:rsidR="004C7454">
              <w:rPr>
                <w:rFonts w:eastAsia="Calibri" w:cs="Times New Roman"/>
              </w:rPr>
              <w:t xml:space="preserve"> </w:t>
            </w:r>
            <w:r w:rsidR="004C7454" w:rsidRPr="00F34B20">
              <w:rPr>
                <w:rFonts w:eastAsia="Calibri" w:cs="Times New Roman"/>
              </w:rPr>
              <w:t>Interior floor drains and elevator shaft sump pumps</w:t>
            </w:r>
          </w:p>
        </w:tc>
        <w:tc>
          <w:tcPr>
            <w:tcW w:w="990" w:type="dxa"/>
            <w:tcBorders>
              <w:top w:val="nil"/>
              <w:left w:val="single" w:sz="4" w:space="0" w:color="auto"/>
              <w:bottom w:val="nil"/>
              <w:right w:val="single" w:sz="4" w:space="0" w:color="auto"/>
            </w:tcBorders>
          </w:tcPr>
          <w:p w14:paraId="3A541CD3" w14:textId="5D5ED3E5" w:rsidR="004C7454" w:rsidRPr="00F34B20" w:rsidRDefault="00531C1F" w:rsidP="004C7454">
            <w:pPr>
              <w:contextualSpacing/>
              <w:rPr>
                <w:rFonts w:eastAsia="Calibri" w:cs="Times New Roman"/>
              </w:rPr>
            </w:pPr>
            <w:sdt>
              <w:sdtPr>
                <w:rPr>
                  <w:rFonts w:eastAsia="Calibri" w:cs="Times New Roman"/>
                </w:rPr>
                <w:id w:val="1698350991"/>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47E28C4A" w14:textId="1C0C933A" w:rsidR="004C7454" w:rsidRPr="00F34B20" w:rsidRDefault="00531C1F" w:rsidP="004C7454">
            <w:pPr>
              <w:contextualSpacing/>
              <w:rPr>
                <w:rFonts w:eastAsia="Calibri" w:cs="Times New Roman"/>
              </w:rPr>
            </w:pPr>
            <w:sdt>
              <w:sdtPr>
                <w:rPr>
                  <w:rFonts w:eastAsia="Calibri" w:cs="Times New Roman"/>
                </w:rPr>
                <w:id w:val="601147210"/>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592CD137" w14:textId="46D7078E" w:rsidR="004C7454" w:rsidRPr="00F34B20" w:rsidRDefault="00531C1F" w:rsidP="004C7454">
            <w:pPr>
              <w:contextualSpacing/>
              <w:rPr>
                <w:rFonts w:eastAsia="Calibri" w:cs="Times New Roman"/>
              </w:rPr>
            </w:pPr>
            <w:sdt>
              <w:sdtPr>
                <w:rPr>
                  <w:rFonts w:eastAsia="Calibri" w:cs="Times New Roman"/>
                </w:rPr>
                <w:id w:val="-876077637"/>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68835F94" w14:textId="77777777" w:rsidTr="00236A2A">
        <w:trPr>
          <w:cantSplit/>
          <w:trHeight w:val="245"/>
        </w:trPr>
        <w:tc>
          <w:tcPr>
            <w:tcW w:w="6498" w:type="dxa"/>
            <w:tcBorders>
              <w:top w:val="nil"/>
              <w:left w:val="single" w:sz="4" w:space="0" w:color="auto"/>
              <w:bottom w:val="nil"/>
              <w:right w:val="single" w:sz="4" w:space="0" w:color="auto"/>
            </w:tcBorders>
          </w:tcPr>
          <w:p w14:paraId="20ADB092"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914303481"/>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Interior parking garages</w:t>
            </w:r>
          </w:p>
        </w:tc>
        <w:tc>
          <w:tcPr>
            <w:tcW w:w="990" w:type="dxa"/>
            <w:tcBorders>
              <w:top w:val="nil"/>
              <w:left w:val="single" w:sz="4" w:space="0" w:color="auto"/>
              <w:bottom w:val="nil"/>
              <w:right w:val="single" w:sz="4" w:space="0" w:color="auto"/>
            </w:tcBorders>
          </w:tcPr>
          <w:p w14:paraId="425B8F61" w14:textId="272EF955" w:rsidR="004C7454" w:rsidRPr="00F34B20" w:rsidRDefault="00531C1F" w:rsidP="004C7454">
            <w:pPr>
              <w:contextualSpacing/>
              <w:rPr>
                <w:rFonts w:eastAsia="Calibri" w:cs="Times New Roman"/>
              </w:rPr>
            </w:pPr>
            <w:sdt>
              <w:sdtPr>
                <w:rPr>
                  <w:rFonts w:eastAsia="Calibri" w:cs="Times New Roman"/>
                </w:rPr>
                <w:id w:val="1075472721"/>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4D985ADF" w14:textId="21CB6D17" w:rsidR="004C7454" w:rsidRPr="00F34B20" w:rsidRDefault="00531C1F" w:rsidP="004C7454">
            <w:pPr>
              <w:contextualSpacing/>
              <w:rPr>
                <w:rFonts w:eastAsia="Calibri" w:cs="Times New Roman"/>
              </w:rPr>
            </w:pPr>
            <w:sdt>
              <w:sdtPr>
                <w:rPr>
                  <w:rFonts w:eastAsia="Calibri" w:cs="Times New Roman"/>
                </w:rPr>
                <w:id w:val="1054973258"/>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68E306A9" w14:textId="7F9E812C" w:rsidR="004C7454" w:rsidRPr="00F34B20" w:rsidRDefault="00531C1F" w:rsidP="004C7454">
            <w:pPr>
              <w:contextualSpacing/>
              <w:rPr>
                <w:rFonts w:eastAsia="Calibri" w:cs="Times New Roman"/>
              </w:rPr>
            </w:pPr>
            <w:sdt>
              <w:sdtPr>
                <w:rPr>
                  <w:rFonts w:eastAsia="Calibri" w:cs="Times New Roman"/>
                </w:rPr>
                <w:id w:val="-169607835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3BEAA420" w14:textId="77777777" w:rsidTr="00236A2A">
        <w:trPr>
          <w:cantSplit/>
          <w:trHeight w:val="245"/>
        </w:trPr>
        <w:tc>
          <w:tcPr>
            <w:tcW w:w="6498" w:type="dxa"/>
            <w:tcBorders>
              <w:top w:val="nil"/>
              <w:left w:val="single" w:sz="4" w:space="0" w:color="auto"/>
              <w:bottom w:val="nil"/>
              <w:right w:val="single" w:sz="4" w:space="0" w:color="auto"/>
            </w:tcBorders>
          </w:tcPr>
          <w:p w14:paraId="12F696F9"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991781155"/>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Need for future indoor &amp; structural pest control</w:t>
            </w:r>
          </w:p>
        </w:tc>
        <w:tc>
          <w:tcPr>
            <w:tcW w:w="990" w:type="dxa"/>
            <w:tcBorders>
              <w:top w:val="nil"/>
              <w:left w:val="single" w:sz="4" w:space="0" w:color="auto"/>
              <w:bottom w:val="nil"/>
              <w:right w:val="single" w:sz="4" w:space="0" w:color="auto"/>
            </w:tcBorders>
          </w:tcPr>
          <w:p w14:paraId="190A78A5" w14:textId="2797E30D" w:rsidR="004C7454" w:rsidRPr="00F34B20" w:rsidRDefault="00531C1F" w:rsidP="004C7454">
            <w:pPr>
              <w:contextualSpacing/>
              <w:rPr>
                <w:rFonts w:eastAsia="Calibri" w:cs="Times New Roman"/>
              </w:rPr>
            </w:pPr>
            <w:sdt>
              <w:sdtPr>
                <w:rPr>
                  <w:rFonts w:eastAsia="Calibri" w:cs="Times New Roman"/>
                </w:rPr>
                <w:id w:val="1524432278"/>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41C30F88" w14:textId="77E09022" w:rsidR="004C7454" w:rsidRPr="00F34B20" w:rsidRDefault="00531C1F" w:rsidP="004C7454">
            <w:pPr>
              <w:contextualSpacing/>
              <w:rPr>
                <w:rFonts w:eastAsia="Calibri" w:cs="Times New Roman"/>
              </w:rPr>
            </w:pPr>
            <w:sdt>
              <w:sdtPr>
                <w:rPr>
                  <w:rFonts w:eastAsia="Calibri" w:cs="Times New Roman"/>
                </w:rPr>
                <w:id w:val="822551357"/>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7337BA15" w14:textId="31F39BE5" w:rsidR="004C7454" w:rsidRPr="00F34B20" w:rsidRDefault="00531C1F" w:rsidP="004C7454">
            <w:pPr>
              <w:contextualSpacing/>
              <w:rPr>
                <w:rFonts w:eastAsia="Calibri" w:cs="Times New Roman"/>
              </w:rPr>
            </w:pPr>
            <w:sdt>
              <w:sdtPr>
                <w:rPr>
                  <w:rFonts w:eastAsia="Calibri" w:cs="Times New Roman"/>
                </w:rPr>
                <w:id w:val="1347296338"/>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5B5FD4CD" w14:textId="77777777" w:rsidTr="00236A2A">
        <w:trPr>
          <w:cantSplit/>
          <w:trHeight w:val="245"/>
        </w:trPr>
        <w:tc>
          <w:tcPr>
            <w:tcW w:w="6498" w:type="dxa"/>
            <w:tcBorders>
              <w:top w:val="nil"/>
              <w:left w:val="single" w:sz="4" w:space="0" w:color="auto"/>
              <w:bottom w:val="nil"/>
              <w:right w:val="single" w:sz="4" w:space="0" w:color="auto"/>
            </w:tcBorders>
          </w:tcPr>
          <w:p w14:paraId="33A73A11"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715806066"/>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Landscape/outdoor pesticide use</w:t>
            </w:r>
          </w:p>
        </w:tc>
        <w:tc>
          <w:tcPr>
            <w:tcW w:w="990" w:type="dxa"/>
            <w:tcBorders>
              <w:top w:val="nil"/>
              <w:left w:val="single" w:sz="4" w:space="0" w:color="auto"/>
              <w:bottom w:val="nil"/>
              <w:right w:val="single" w:sz="4" w:space="0" w:color="auto"/>
            </w:tcBorders>
          </w:tcPr>
          <w:p w14:paraId="316B5ADE" w14:textId="73DC9EDA" w:rsidR="004C7454" w:rsidRPr="00F34B20" w:rsidRDefault="00531C1F" w:rsidP="004C7454">
            <w:pPr>
              <w:contextualSpacing/>
              <w:rPr>
                <w:rFonts w:eastAsia="Calibri" w:cs="Times New Roman"/>
              </w:rPr>
            </w:pPr>
            <w:sdt>
              <w:sdtPr>
                <w:rPr>
                  <w:rFonts w:eastAsia="Calibri" w:cs="Times New Roman"/>
                </w:rPr>
                <w:id w:val="-1657908362"/>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7E89D56E" w14:textId="53D828D5" w:rsidR="004C7454" w:rsidRPr="00F34B20" w:rsidRDefault="00531C1F" w:rsidP="004C7454">
            <w:pPr>
              <w:contextualSpacing/>
              <w:rPr>
                <w:rFonts w:eastAsia="Calibri" w:cs="Times New Roman"/>
              </w:rPr>
            </w:pPr>
            <w:sdt>
              <w:sdtPr>
                <w:rPr>
                  <w:rFonts w:eastAsia="Calibri" w:cs="Times New Roman"/>
                </w:rPr>
                <w:id w:val="-158850227"/>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08CDD48D" w14:textId="2870AA9D" w:rsidR="004C7454" w:rsidRPr="00F34B20" w:rsidRDefault="00531C1F" w:rsidP="004C7454">
            <w:pPr>
              <w:contextualSpacing/>
              <w:rPr>
                <w:rFonts w:eastAsia="Calibri" w:cs="Times New Roman"/>
              </w:rPr>
            </w:pPr>
            <w:sdt>
              <w:sdtPr>
                <w:rPr>
                  <w:rFonts w:eastAsia="Calibri" w:cs="Times New Roman"/>
                </w:rPr>
                <w:id w:val="759484805"/>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601F6F95" w14:textId="77777777" w:rsidTr="00236A2A">
        <w:trPr>
          <w:cantSplit/>
          <w:trHeight w:val="245"/>
        </w:trPr>
        <w:tc>
          <w:tcPr>
            <w:tcW w:w="6498" w:type="dxa"/>
            <w:tcBorders>
              <w:top w:val="nil"/>
              <w:left w:val="single" w:sz="4" w:space="0" w:color="auto"/>
              <w:bottom w:val="nil"/>
              <w:right w:val="single" w:sz="4" w:space="0" w:color="auto"/>
            </w:tcBorders>
          </w:tcPr>
          <w:p w14:paraId="0673A36E"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345868420"/>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sidRPr="00F34B20">
              <w:rPr>
                <w:rFonts w:eastAsia="Calibri" w:cs="Times New Roman"/>
              </w:rPr>
              <w:t xml:space="preserve"> </w:t>
            </w:r>
            <w:r w:rsidR="004C7454">
              <w:rPr>
                <w:rFonts w:eastAsia="Calibri" w:cs="Times New Roman"/>
              </w:rPr>
              <w:t xml:space="preserve"> </w:t>
            </w:r>
            <w:r w:rsidR="004C7454" w:rsidRPr="00F34B20">
              <w:rPr>
                <w:rFonts w:eastAsia="Calibri" w:cs="Times New Roman"/>
              </w:rPr>
              <w:t xml:space="preserve">Pools, spas, ponds, </w:t>
            </w:r>
            <w:r w:rsidR="004C7454">
              <w:rPr>
                <w:rFonts w:eastAsia="Calibri" w:cs="Times New Roman"/>
              </w:rPr>
              <w:t xml:space="preserve">decorative </w:t>
            </w:r>
            <w:r w:rsidR="004C7454" w:rsidRPr="00F34B20">
              <w:rPr>
                <w:rFonts w:eastAsia="Calibri" w:cs="Times New Roman"/>
              </w:rPr>
              <w:t>fountains, and other water features</w:t>
            </w:r>
          </w:p>
        </w:tc>
        <w:tc>
          <w:tcPr>
            <w:tcW w:w="990" w:type="dxa"/>
            <w:tcBorders>
              <w:top w:val="nil"/>
              <w:left w:val="single" w:sz="4" w:space="0" w:color="auto"/>
              <w:bottom w:val="nil"/>
              <w:right w:val="single" w:sz="4" w:space="0" w:color="auto"/>
            </w:tcBorders>
          </w:tcPr>
          <w:p w14:paraId="1D51561B" w14:textId="3CEF9475" w:rsidR="004C7454" w:rsidRPr="00F34B20" w:rsidRDefault="00531C1F" w:rsidP="004C7454">
            <w:pPr>
              <w:contextualSpacing/>
              <w:rPr>
                <w:rFonts w:eastAsia="Calibri" w:cs="Times New Roman"/>
              </w:rPr>
            </w:pPr>
            <w:sdt>
              <w:sdtPr>
                <w:rPr>
                  <w:rFonts w:eastAsia="Calibri" w:cs="Times New Roman"/>
                </w:rPr>
                <w:id w:val="257957524"/>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5461048D" w14:textId="15B16025" w:rsidR="004C7454" w:rsidRPr="00F34B20" w:rsidRDefault="00531C1F" w:rsidP="004C7454">
            <w:pPr>
              <w:contextualSpacing/>
              <w:rPr>
                <w:rFonts w:eastAsia="Calibri" w:cs="Times New Roman"/>
              </w:rPr>
            </w:pPr>
            <w:sdt>
              <w:sdtPr>
                <w:rPr>
                  <w:rFonts w:eastAsia="Calibri" w:cs="Times New Roman"/>
                </w:rPr>
                <w:id w:val="-171727842"/>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28F87EA6" w14:textId="26786E1C" w:rsidR="004C7454" w:rsidRPr="00F34B20" w:rsidRDefault="00531C1F" w:rsidP="004C7454">
            <w:pPr>
              <w:contextualSpacing/>
              <w:rPr>
                <w:rFonts w:eastAsia="Calibri" w:cs="Times New Roman"/>
              </w:rPr>
            </w:pPr>
            <w:sdt>
              <w:sdtPr>
                <w:rPr>
                  <w:rFonts w:eastAsia="Calibri" w:cs="Times New Roman"/>
                </w:rPr>
                <w:id w:val="35902380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7A7F00EF" w14:textId="77777777" w:rsidTr="00236A2A">
        <w:trPr>
          <w:cantSplit/>
          <w:trHeight w:val="245"/>
        </w:trPr>
        <w:tc>
          <w:tcPr>
            <w:tcW w:w="6498" w:type="dxa"/>
            <w:tcBorders>
              <w:top w:val="nil"/>
              <w:left w:val="single" w:sz="4" w:space="0" w:color="auto"/>
              <w:bottom w:val="nil"/>
              <w:right w:val="single" w:sz="4" w:space="0" w:color="auto"/>
            </w:tcBorders>
          </w:tcPr>
          <w:p w14:paraId="310899B2"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477384196"/>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Food service</w:t>
            </w:r>
          </w:p>
        </w:tc>
        <w:tc>
          <w:tcPr>
            <w:tcW w:w="990" w:type="dxa"/>
            <w:tcBorders>
              <w:top w:val="nil"/>
              <w:left w:val="single" w:sz="4" w:space="0" w:color="auto"/>
              <w:bottom w:val="nil"/>
              <w:right w:val="single" w:sz="4" w:space="0" w:color="auto"/>
            </w:tcBorders>
          </w:tcPr>
          <w:p w14:paraId="31FD1117" w14:textId="57ED4A56" w:rsidR="004C7454" w:rsidRPr="00F34B20" w:rsidRDefault="00531C1F" w:rsidP="004C7454">
            <w:pPr>
              <w:contextualSpacing/>
              <w:rPr>
                <w:rFonts w:eastAsia="Calibri" w:cs="Times New Roman"/>
              </w:rPr>
            </w:pPr>
            <w:sdt>
              <w:sdtPr>
                <w:rPr>
                  <w:rFonts w:eastAsia="Calibri" w:cs="Times New Roman"/>
                </w:rPr>
                <w:id w:val="2115864305"/>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54856783" w14:textId="5213BE23" w:rsidR="004C7454" w:rsidRPr="00F34B20" w:rsidRDefault="00531C1F" w:rsidP="004C7454">
            <w:pPr>
              <w:contextualSpacing/>
              <w:rPr>
                <w:rFonts w:eastAsia="Calibri" w:cs="Times New Roman"/>
              </w:rPr>
            </w:pPr>
            <w:sdt>
              <w:sdtPr>
                <w:rPr>
                  <w:rFonts w:eastAsia="Calibri" w:cs="Times New Roman"/>
                </w:rPr>
                <w:id w:val="-1176337542"/>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1CE0E35C" w14:textId="234FDB47" w:rsidR="004C7454" w:rsidRPr="00F34B20" w:rsidRDefault="00531C1F" w:rsidP="004C7454">
            <w:pPr>
              <w:contextualSpacing/>
              <w:rPr>
                <w:rFonts w:eastAsia="Calibri" w:cs="Times New Roman"/>
              </w:rPr>
            </w:pPr>
            <w:sdt>
              <w:sdtPr>
                <w:rPr>
                  <w:rFonts w:eastAsia="Calibri" w:cs="Times New Roman"/>
                </w:rPr>
                <w:id w:val="158811528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501C8CB2" w14:textId="77777777" w:rsidTr="00236A2A">
        <w:trPr>
          <w:cantSplit/>
          <w:trHeight w:val="245"/>
        </w:trPr>
        <w:tc>
          <w:tcPr>
            <w:tcW w:w="6498" w:type="dxa"/>
            <w:tcBorders>
              <w:top w:val="nil"/>
              <w:left w:val="single" w:sz="4" w:space="0" w:color="auto"/>
              <w:bottom w:val="nil"/>
              <w:right w:val="single" w:sz="4" w:space="0" w:color="auto"/>
            </w:tcBorders>
          </w:tcPr>
          <w:p w14:paraId="7553B9B9"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725334934"/>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Refuse areas</w:t>
            </w:r>
          </w:p>
        </w:tc>
        <w:tc>
          <w:tcPr>
            <w:tcW w:w="990" w:type="dxa"/>
            <w:tcBorders>
              <w:top w:val="nil"/>
              <w:left w:val="single" w:sz="4" w:space="0" w:color="auto"/>
              <w:bottom w:val="nil"/>
              <w:right w:val="single" w:sz="4" w:space="0" w:color="auto"/>
            </w:tcBorders>
          </w:tcPr>
          <w:p w14:paraId="2808D370" w14:textId="60E2DC7D" w:rsidR="004C7454" w:rsidRPr="00F34B20" w:rsidRDefault="00531C1F" w:rsidP="004C7454">
            <w:pPr>
              <w:contextualSpacing/>
              <w:rPr>
                <w:rFonts w:eastAsia="Calibri" w:cs="Times New Roman"/>
              </w:rPr>
            </w:pPr>
            <w:sdt>
              <w:sdtPr>
                <w:rPr>
                  <w:rFonts w:eastAsia="Calibri" w:cs="Times New Roman"/>
                </w:rPr>
                <w:id w:val="1556436404"/>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75A43272" w14:textId="0463502B" w:rsidR="004C7454" w:rsidRPr="00F34B20" w:rsidRDefault="00531C1F" w:rsidP="004C7454">
            <w:pPr>
              <w:contextualSpacing/>
              <w:rPr>
                <w:rFonts w:eastAsia="Calibri" w:cs="Times New Roman"/>
              </w:rPr>
            </w:pPr>
            <w:sdt>
              <w:sdtPr>
                <w:rPr>
                  <w:rFonts w:eastAsia="Calibri" w:cs="Times New Roman"/>
                </w:rPr>
                <w:id w:val="-1763916659"/>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3730398C" w14:textId="0A272585" w:rsidR="004C7454" w:rsidRPr="00F34B20" w:rsidRDefault="00531C1F" w:rsidP="004C7454">
            <w:pPr>
              <w:contextualSpacing/>
              <w:rPr>
                <w:rFonts w:eastAsia="Calibri" w:cs="Times New Roman"/>
              </w:rPr>
            </w:pPr>
            <w:sdt>
              <w:sdtPr>
                <w:rPr>
                  <w:rFonts w:eastAsia="Calibri" w:cs="Times New Roman"/>
                </w:rPr>
                <w:id w:val="-194630708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45D1C1DE" w14:textId="77777777" w:rsidTr="00236A2A">
        <w:trPr>
          <w:cantSplit/>
          <w:trHeight w:val="245"/>
        </w:trPr>
        <w:tc>
          <w:tcPr>
            <w:tcW w:w="6498" w:type="dxa"/>
            <w:tcBorders>
              <w:top w:val="nil"/>
              <w:left w:val="single" w:sz="4" w:space="0" w:color="auto"/>
              <w:bottom w:val="nil"/>
              <w:right w:val="single" w:sz="4" w:space="0" w:color="auto"/>
            </w:tcBorders>
          </w:tcPr>
          <w:p w14:paraId="724E6486"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922490102"/>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Industrial processes</w:t>
            </w:r>
          </w:p>
        </w:tc>
        <w:tc>
          <w:tcPr>
            <w:tcW w:w="990" w:type="dxa"/>
            <w:tcBorders>
              <w:top w:val="nil"/>
              <w:left w:val="single" w:sz="4" w:space="0" w:color="auto"/>
              <w:bottom w:val="nil"/>
              <w:right w:val="single" w:sz="4" w:space="0" w:color="auto"/>
            </w:tcBorders>
          </w:tcPr>
          <w:p w14:paraId="44735D0B" w14:textId="42549E5B" w:rsidR="004C7454" w:rsidRPr="00F34B20" w:rsidRDefault="00531C1F" w:rsidP="004C7454">
            <w:pPr>
              <w:contextualSpacing/>
              <w:rPr>
                <w:rFonts w:eastAsia="Calibri" w:cs="Times New Roman"/>
              </w:rPr>
            </w:pPr>
            <w:sdt>
              <w:sdtPr>
                <w:rPr>
                  <w:rFonts w:eastAsia="Calibri" w:cs="Times New Roman"/>
                </w:rPr>
                <w:id w:val="-632172046"/>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18C54C49" w14:textId="0333D41D" w:rsidR="004C7454" w:rsidRPr="00F34B20" w:rsidRDefault="00531C1F" w:rsidP="004C7454">
            <w:pPr>
              <w:contextualSpacing/>
              <w:rPr>
                <w:rFonts w:eastAsia="Calibri" w:cs="Times New Roman"/>
              </w:rPr>
            </w:pPr>
            <w:sdt>
              <w:sdtPr>
                <w:rPr>
                  <w:rFonts w:eastAsia="Calibri" w:cs="Times New Roman"/>
                </w:rPr>
                <w:id w:val="1377121945"/>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640C4577" w14:textId="2EB23B8F" w:rsidR="004C7454" w:rsidRPr="00F34B20" w:rsidRDefault="00531C1F" w:rsidP="004C7454">
            <w:pPr>
              <w:contextualSpacing/>
              <w:rPr>
                <w:rFonts w:eastAsia="Calibri" w:cs="Times New Roman"/>
              </w:rPr>
            </w:pPr>
            <w:sdt>
              <w:sdtPr>
                <w:rPr>
                  <w:rFonts w:eastAsia="Calibri" w:cs="Times New Roman"/>
                </w:rPr>
                <w:id w:val="-107188891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716A51CC" w14:textId="77777777" w:rsidTr="00236A2A">
        <w:trPr>
          <w:cantSplit/>
          <w:trHeight w:val="245"/>
        </w:trPr>
        <w:tc>
          <w:tcPr>
            <w:tcW w:w="6498" w:type="dxa"/>
            <w:tcBorders>
              <w:top w:val="nil"/>
              <w:left w:val="single" w:sz="4" w:space="0" w:color="auto"/>
              <w:bottom w:val="nil"/>
              <w:right w:val="single" w:sz="4" w:space="0" w:color="auto"/>
            </w:tcBorders>
          </w:tcPr>
          <w:p w14:paraId="1B07411C"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514446487"/>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Outdoor storage of equipment or materials</w:t>
            </w:r>
          </w:p>
        </w:tc>
        <w:tc>
          <w:tcPr>
            <w:tcW w:w="990" w:type="dxa"/>
            <w:tcBorders>
              <w:top w:val="nil"/>
              <w:left w:val="single" w:sz="4" w:space="0" w:color="auto"/>
              <w:bottom w:val="nil"/>
              <w:right w:val="single" w:sz="4" w:space="0" w:color="auto"/>
            </w:tcBorders>
          </w:tcPr>
          <w:p w14:paraId="00599263" w14:textId="2A179037" w:rsidR="004C7454" w:rsidRPr="00F34B20" w:rsidRDefault="00531C1F" w:rsidP="004C7454">
            <w:pPr>
              <w:contextualSpacing/>
              <w:rPr>
                <w:rFonts w:eastAsia="Calibri" w:cs="Times New Roman"/>
              </w:rPr>
            </w:pPr>
            <w:sdt>
              <w:sdtPr>
                <w:rPr>
                  <w:rFonts w:eastAsia="Calibri" w:cs="Times New Roman"/>
                </w:rPr>
                <w:id w:val="-1286278169"/>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075190D2" w14:textId="0615D04B" w:rsidR="004C7454" w:rsidRPr="00F34B20" w:rsidRDefault="00531C1F" w:rsidP="004C7454">
            <w:pPr>
              <w:contextualSpacing/>
              <w:rPr>
                <w:rFonts w:eastAsia="Calibri" w:cs="Times New Roman"/>
              </w:rPr>
            </w:pPr>
            <w:sdt>
              <w:sdtPr>
                <w:rPr>
                  <w:rFonts w:eastAsia="Calibri" w:cs="Times New Roman"/>
                </w:rPr>
                <w:id w:val="-185132380"/>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5F2D8C40" w14:textId="74B2BA3A" w:rsidR="004C7454" w:rsidRPr="00F34B20" w:rsidRDefault="00531C1F" w:rsidP="004C7454">
            <w:pPr>
              <w:contextualSpacing/>
              <w:rPr>
                <w:rFonts w:eastAsia="Calibri" w:cs="Times New Roman"/>
              </w:rPr>
            </w:pPr>
            <w:sdt>
              <w:sdtPr>
                <w:rPr>
                  <w:rFonts w:eastAsia="Calibri" w:cs="Times New Roman"/>
                </w:rPr>
                <w:id w:val="588204256"/>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32F1E57B" w14:textId="77777777" w:rsidTr="00236A2A">
        <w:trPr>
          <w:cantSplit/>
          <w:trHeight w:val="245"/>
        </w:trPr>
        <w:tc>
          <w:tcPr>
            <w:tcW w:w="6498" w:type="dxa"/>
            <w:tcBorders>
              <w:top w:val="nil"/>
              <w:left w:val="single" w:sz="4" w:space="0" w:color="auto"/>
              <w:bottom w:val="nil"/>
              <w:right w:val="single" w:sz="4" w:space="0" w:color="auto"/>
            </w:tcBorders>
          </w:tcPr>
          <w:p w14:paraId="16D0F8DF"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745715488"/>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Vehicle and equipment cleaning </w:t>
            </w:r>
          </w:p>
        </w:tc>
        <w:tc>
          <w:tcPr>
            <w:tcW w:w="990" w:type="dxa"/>
            <w:tcBorders>
              <w:top w:val="nil"/>
              <w:left w:val="single" w:sz="4" w:space="0" w:color="auto"/>
              <w:bottom w:val="nil"/>
              <w:right w:val="single" w:sz="4" w:space="0" w:color="auto"/>
            </w:tcBorders>
          </w:tcPr>
          <w:p w14:paraId="69E83CEE" w14:textId="69A404F9" w:rsidR="004C7454" w:rsidRPr="00F34B20" w:rsidRDefault="00531C1F" w:rsidP="004C7454">
            <w:pPr>
              <w:contextualSpacing/>
              <w:rPr>
                <w:rFonts w:eastAsia="Calibri" w:cs="Times New Roman"/>
              </w:rPr>
            </w:pPr>
            <w:sdt>
              <w:sdtPr>
                <w:rPr>
                  <w:rFonts w:eastAsia="Calibri" w:cs="Times New Roman"/>
                </w:rPr>
                <w:id w:val="550352022"/>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0D765FF7" w14:textId="0A114617" w:rsidR="004C7454" w:rsidRPr="00F34B20" w:rsidRDefault="00531C1F" w:rsidP="004C7454">
            <w:pPr>
              <w:contextualSpacing/>
              <w:rPr>
                <w:rFonts w:eastAsia="Calibri" w:cs="Times New Roman"/>
              </w:rPr>
            </w:pPr>
            <w:sdt>
              <w:sdtPr>
                <w:rPr>
                  <w:rFonts w:eastAsia="Calibri" w:cs="Times New Roman"/>
                </w:rPr>
                <w:id w:val="-44547226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114C309E" w14:textId="60E2408B" w:rsidR="004C7454" w:rsidRPr="00F34B20" w:rsidRDefault="00531C1F" w:rsidP="004C7454">
            <w:pPr>
              <w:contextualSpacing/>
              <w:rPr>
                <w:rFonts w:eastAsia="Calibri" w:cs="Times New Roman"/>
              </w:rPr>
            </w:pPr>
            <w:sdt>
              <w:sdtPr>
                <w:rPr>
                  <w:rFonts w:eastAsia="Calibri" w:cs="Times New Roman"/>
                </w:rPr>
                <w:id w:val="158202191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3AB8B3CD" w14:textId="77777777" w:rsidTr="00236A2A">
        <w:trPr>
          <w:cantSplit/>
          <w:trHeight w:val="245"/>
        </w:trPr>
        <w:tc>
          <w:tcPr>
            <w:tcW w:w="6498" w:type="dxa"/>
            <w:tcBorders>
              <w:top w:val="nil"/>
              <w:left w:val="single" w:sz="4" w:space="0" w:color="auto"/>
              <w:bottom w:val="nil"/>
              <w:right w:val="single" w:sz="4" w:space="0" w:color="auto"/>
            </w:tcBorders>
          </w:tcPr>
          <w:p w14:paraId="04FD6F7C"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864355087"/>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Vehicle/equipment repair and maintenance</w:t>
            </w:r>
          </w:p>
        </w:tc>
        <w:tc>
          <w:tcPr>
            <w:tcW w:w="990" w:type="dxa"/>
            <w:tcBorders>
              <w:top w:val="nil"/>
              <w:left w:val="single" w:sz="4" w:space="0" w:color="auto"/>
              <w:bottom w:val="nil"/>
              <w:right w:val="single" w:sz="4" w:space="0" w:color="auto"/>
            </w:tcBorders>
          </w:tcPr>
          <w:p w14:paraId="09AAACAF" w14:textId="7763839B" w:rsidR="004C7454" w:rsidRPr="00F34B20" w:rsidRDefault="00531C1F" w:rsidP="004C7454">
            <w:pPr>
              <w:contextualSpacing/>
              <w:rPr>
                <w:rFonts w:eastAsia="Calibri" w:cs="Times New Roman"/>
              </w:rPr>
            </w:pPr>
            <w:sdt>
              <w:sdtPr>
                <w:rPr>
                  <w:rFonts w:eastAsia="Calibri" w:cs="Times New Roman"/>
                </w:rPr>
                <w:id w:val="-1393582727"/>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73AF77BC" w14:textId="119B1013" w:rsidR="004C7454" w:rsidRPr="00F34B20" w:rsidRDefault="00531C1F" w:rsidP="004C7454">
            <w:pPr>
              <w:contextualSpacing/>
              <w:rPr>
                <w:rFonts w:eastAsia="Calibri" w:cs="Times New Roman"/>
              </w:rPr>
            </w:pPr>
            <w:sdt>
              <w:sdtPr>
                <w:rPr>
                  <w:rFonts w:eastAsia="Calibri" w:cs="Times New Roman"/>
                </w:rPr>
                <w:id w:val="2136752249"/>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2D91500C" w14:textId="6A1FB697" w:rsidR="004C7454" w:rsidRPr="00F34B20" w:rsidRDefault="00531C1F" w:rsidP="004C7454">
            <w:pPr>
              <w:contextualSpacing/>
              <w:rPr>
                <w:rFonts w:eastAsia="Calibri" w:cs="Times New Roman"/>
              </w:rPr>
            </w:pPr>
            <w:sdt>
              <w:sdtPr>
                <w:rPr>
                  <w:rFonts w:eastAsia="Calibri" w:cs="Times New Roman"/>
                </w:rPr>
                <w:id w:val="103940740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1D0BB94A" w14:textId="77777777" w:rsidTr="00236A2A">
        <w:trPr>
          <w:cantSplit/>
          <w:trHeight w:val="245"/>
        </w:trPr>
        <w:tc>
          <w:tcPr>
            <w:tcW w:w="6498" w:type="dxa"/>
            <w:tcBorders>
              <w:top w:val="nil"/>
              <w:left w:val="single" w:sz="4" w:space="0" w:color="auto"/>
              <w:bottom w:val="nil"/>
              <w:right w:val="single" w:sz="4" w:space="0" w:color="auto"/>
            </w:tcBorders>
          </w:tcPr>
          <w:p w14:paraId="5AD69856"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100715327"/>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Fuel dispensing areas</w:t>
            </w:r>
          </w:p>
        </w:tc>
        <w:tc>
          <w:tcPr>
            <w:tcW w:w="990" w:type="dxa"/>
            <w:tcBorders>
              <w:top w:val="nil"/>
              <w:left w:val="single" w:sz="4" w:space="0" w:color="auto"/>
              <w:bottom w:val="nil"/>
              <w:right w:val="single" w:sz="4" w:space="0" w:color="auto"/>
            </w:tcBorders>
          </w:tcPr>
          <w:p w14:paraId="759F056A" w14:textId="26B75F0F" w:rsidR="004C7454" w:rsidRPr="00F34B20" w:rsidRDefault="00531C1F" w:rsidP="004C7454">
            <w:pPr>
              <w:contextualSpacing/>
              <w:rPr>
                <w:rFonts w:eastAsia="Calibri" w:cs="Times New Roman"/>
              </w:rPr>
            </w:pPr>
            <w:sdt>
              <w:sdtPr>
                <w:rPr>
                  <w:rFonts w:eastAsia="Calibri" w:cs="Times New Roman"/>
                </w:rPr>
                <w:id w:val="-1135862417"/>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709F9C1B" w14:textId="0DE2DA29" w:rsidR="004C7454" w:rsidRPr="00F34B20" w:rsidRDefault="00531C1F" w:rsidP="004C7454">
            <w:pPr>
              <w:contextualSpacing/>
              <w:rPr>
                <w:rFonts w:eastAsia="Calibri" w:cs="Times New Roman"/>
              </w:rPr>
            </w:pPr>
            <w:sdt>
              <w:sdtPr>
                <w:rPr>
                  <w:rFonts w:eastAsia="Calibri" w:cs="Times New Roman"/>
                </w:rPr>
                <w:id w:val="-2047669036"/>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3634A787" w14:textId="38FB17AD" w:rsidR="004C7454" w:rsidRPr="00F34B20" w:rsidRDefault="00531C1F" w:rsidP="004C7454">
            <w:pPr>
              <w:contextualSpacing/>
              <w:rPr>
                <w:rFonts w:eastAsia="Calibri" w:cs="Times New Roman"/>
              </w:rPr>
            </w:pPr>
            <w:sdt>
              <w:sdtPr>
                <w:rPr>
                  <w:rFonts w:eastAsia="Calibri" w:cs="Times New Roman"/>
                </w:rPr>
                <w:id w:val="186663696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4C9B9177" w14:textId="77777777" w:rsidTr="00236A2A">
        <w:trPr>
          <w:cantSplit/>
          <w:trHeight w:val="245"/>
        </w:trPr>
        <w:tc>
          <w:tcPr>
            <w:tcW w:w="6498" w:type="dxa"/>
            <w:tcBorders>
              <w:top w:val="nil"/>
              <w:left w:val="single" w:sz="4" w:space="0" w:color="auto"/>
              <w:bottom w:val="nil"/>
              <w:right w:val="single" w:sz="4" w:space="0" w:color="auto"/>
            </w:tcBorders>
          </w:tcPr>
          <w:p w14:paraId="65D01E27"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1779248654"/>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Loading docks</w:t>
            </w:r>
          </w:p>
        </w:tc>
        <w:tc>
          <w:tcPr>
            <w:tcW w:w="990" w:type="dxa"/>
            <w:tcBorders>
              <w:top w:val="nil"/>
              <w:left w:val="single" w:sz="4" w:space="0" w:color="auto"/>
              <w:bottom w:val="nil"/>
              <w:right w:val="single" w:sz="4" w:space="0" w:color="auto"/>
            </w:tcBorders>
          </w:tcPr>
          <w:p w14:paraId="7C21A8F0" w14:textId="2AD39C2E" w:rsidR="004C7454" w:rsidRPr="00F34B20" w:rsidRDefault="00531C1F" w:rsidP="004C7454">
            <w:pPr>
              <w:contextualSpacing/>
              <w:rPr>
                <w:rFonts w:eastAsia="Calibri" w:cs="Times New Roman"/>
              </w:rPr>
            </w:pPr>
            <w:sdt>
              <w:sdtPr>
                <w:rPr>
                  <w:rFonts w:eastAsia="Calibri" w:cs="Times New Roman"/>
                </w:rPr>
                <w:id w:val="137393042"/>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325AF92C" w14:textId="4A0AC69C" w:rsidR="004C7454" w:rsidRPr="00F34B20" w:rsidRDefault="00531C1F" w:rsidP="004C7454">
            <w:pPr>
              <w:contextualSpacing/>
              <w:rPr>
                <w:rFonts w:eastAsia="Calibri" w:cs="Times New Roman"/>
              </w:rPr>
            </w:pPr>
            <w:sdt>
              <w:sdtPr>
                <w:rPr>
                  <w:rFonts w:eastAsia="Calibri" w:cs="Times New Roman"/>
                </w:rPr>
                <w:id w:val="798118467"/>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6715DBBB" w14:textId="4A2CE37E" w:rsidR="004C7454" w:rsidRPr="00F34B20" w:rsidRDefault="00531C1F" w:rsidP="004C7454">
            <w:pPr>
              <w:contextualSpacing/>
              <w:rPr>
                <w:rFonts w:eastAsia="Calibri" w:cs="Times New Roman"/>
              </w:rPr>
            </w:pPr>
            <w:sdt>
              <w:sdtPr>
                <w:rPr>
                  <w:rFonts w:eastAsia="Calibri" w:cs="Times New Roman"/>
                </w:rPr>
                <w:id w:val="-165790830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7021EBFD" w14:textId="77777777" w:rsidTr="00236A2A">
        <w:trPr>
          <w:cantSplit/>
          <w:trHeight w:val="245"/>
        </w:trPr>
        <w:tc>
          <w:tcPr>
            <w:tcW w:w="6498" w:type="dxa"/>
            <w:tcBorders>
              <w:top w:val="nil"/>
              <w:left w:val="single" w:sz="4" w:space="0" w:color="auto"/>
              <w:bottom w:val="nil"/>
              <w:right w:val="single" w:sz="4" w:space="0" w:color="auto"/>
            </w:tcBorders>
          </w:tcPr>
          <w:p w14:paraId="072857BA"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875897624"/>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Fire sprinkler test water</w:t>
            </w:r>
          </w:p>
        </w:tc>
        <w:tc>
          <w:tcPr>
            <w:tcW w:w="990" w:type="dxa"/>
            <w:tcBorders>
              <w:top w:val="nil"/>
              <w:left w:val="single" w:sz="4" w:space="0" w:color="auto"/>
              <w:bottom w:val="nil"/>
              <w:right w:val="single" w:sz="4" w:space="0" w:color="auto"/>
            </w:tcBorders>
          </w:tcPr>
          <w:p w14:paraId="31BA37B7" w14:textId="35A96213" w:rsidR="004C7454" w:rsidRPr="00F34B20" w:rsidRDefault="00531C1F" w:rsidP="004C7454">
            <w:pPr>
              <w:contextualSpacing/>
              <w:rPr>
                <w:rFonts w:eastAsia="Calibri" w:cs="Times New Roman"/>
              </w:rPr>
            </w:pPr>
            <w:sdt>
              <w:sdtPr>
                <w:rPr>
                  <w:rFonts w:eastAsia="Calibri" w:cs="Times New Roman"/>
                </w:rPr>
                <w:id w:val="-2108961313"/>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4FF82359" w14:textId="4526FF6E" w:rsidR="004C7454" w:rsidRPr="00F34B20" w:rsidRDefault="00531C1F" w:rsidP="004C7454">
            <w:pPr>
              <w:contextualSpacing/>
              <w:rPr>
                <w:rFonts w:eastAsia="Calibri" w:cs="Times New Roman"/>
              </w:rPr>
            </w:pPr>
            <w:sdt>
              <w:sdtPr>
                <w:rPr>
                  <w:rFonts w:eastAsia="Calibri" w:cs="Times New Roman"/>
                </w:rPr>
                <w:id w:val="-368761808"/>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7D70EC30" w14:textId="5DD5E3B2" w:rsidR="004C7454" w:rsidRPr="00F34B20" w:rsidRDefault="00531C1F" w:rsidP="004C7454">
            <w:pPr>
              <w:contextualSpacing/>
              <w:rPr>
                <w:rFonts w:eastAsia="Calibri" w:cs="Times New Roman"/>
              </w:rPr>
            </w:pPr>
            <w:sdt>
              <w:sdtPr>
                <w:rPr>
                  <w:rFonts w:eastAsia="Calibri" w:cs="Times New Roman"/>
                </w:rPr>
                <w:id w:val="-200834933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11E4CD77" w14:textId="77777777" w:rsidTr="00236A2A">
        <w:trPr>
          <w:cantSplit/>
          <w:trHeight w:val="245"/>
        </w:trPr>
        <w:tc>
          <w:tcPr>
            <w:tcW w:w="6498" w:type="dxa"/>
            <w:tcBorders>
              <w:top w:val="nil"/>
              <w:left w:val="single" w:sz="4" w:space="0" w:color="auto"/>
              <w:bottom w:val="nil"/>
              <w:right w:val="single" w:sz="4" w:space="0" w:color="auto"/>
            </w:tcBorders>
          </w:tcPr>
          <w:p w14:paraId="6067412B"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619143728"/>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Miscellaneous drain or wash water</w:t>
            </w:r>
          </w:p>
        </w:tc>
        <w:tc>
          <w:tcPr>
            <w:tcW w:w="990" w:type="dxa"/>
            <w:tcBorders>
              <w:top w:val="nil"/>
              <w:left w:val="single" w:sz="4" w:space="0" w:color="auto"/>
              <w:bottom w:val="nil"/>
              <w:right w:val="single" w:sz="4" w:space="0" w:color="auto"/>
            </w:tcBorders>
          </w:tcPr>
          <w:p w14:paraId="743BFCFD" w14:textId="4C36D36B" w:rsidR="004C7454" w:rsidRPr="00F34B20" w:rsidRDefault="00531C1F" w:rsidP="004C7454">
            <w:pPr>
              <w:contextualSpacing/>
              <w:rPr>
                <w:rFonts w:eastAsia="Calibri" w:cs="Times New Roman"/>
              </w:rPr>
            </w:pPr>
            <w:sdt>
              <w:sdtPr>
                <w:rPr>
                  <w:rFonts w:eastAsia="Calibri" w:cs="Times New Roman"/>
                </w:rPr>
                <w:id w:val="-1308625710"/>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nil"/>
              <w:right w:val="single" w:sz="4" w:space="0" w:color="auto"/>
            </w:tcBorders>
          </w:tcPr>
          <w:p w14:paraId="3C65651B" w14:textId="60A9D35D" w:rsidR="004C7454" w:rsidRPr="00F34B20" w:rsidRDefault="00531C1F" w:rsidP="004C7454">
            <w:pPr>
              <w:contextualSpacing/>
              <w:rPr>
                <w:rFonts w:eastAsia="Calibri" w:cs="Times New Roman"/>
              </w:rPr>
            </w:pPr>
            <w:sdt>
              <w:sdtPr>
                <w:rPr>
                  <w:rFonts w:eastAsia="Calibri" w:cs="Times New Roman"/>
                </w:rPr>
                <w:id w:val="-1138960055"/>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nil"/>
              <w:right w:val="single" w:sz="4" w:space="0" w:color="auto"/>
            </w:tcBorders>
          </w:tcPr>
          <w:p w14:paraId="18E48591" w14:textId="045BBD0A" w:rsidR="004C7454" w:rsidRPr="00F34B20" w:rsidRDefault="00531C1F" w:rsidP="004C7454">
            <w:pPr>
              <w:contextualSpacing/>
              <w:rPr>
                <w:rFonts w:eastAsia="Calibri" w:cs="Times New Roman"/>
              </w:rPr>
            </w:pPr>
            <w:sdt>
              <w:sdtPr>
                <w:rPr>
                  <w:rFonts w:eastAsia="Calibri" w:cs="Times New Roman"/>
                </w:rPr>
                <w:id w:val="156822736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4C7454" w:rsidRPr="00110B8D" w14:paraId="42525B1C" w14:textId="77777777" w:rsidTr="00236A2A">
        <w:trPr>
          <w:cantSplit/>
          <w:trHeight w:val="245"/>
        </w:trPr>
        <w:tc>
          <w:tcPr>
            <w:tcW w:w="6498" w:type="dxa"/>
            <w:tcBorders>
              <w:top w:val="nil"/>
              <w:left w:val="single" w:sz="4" w:space="0" w:color="auto"/>
              <w:bottom w:val="single" w:sz="4" w:space="0" w:color="auto"/>
              <w:right w:val="single" w:sz="4" w:space="0" w:color="auto"/>
            </w:tcBorders>
          </w:tcPr>
          <w:p w14:paraId="11AB1424" w14:textId="77777777" w:rsidR="004C7454" w:rsidRPr="00F34B20" w:rsidRDefault="00531C1F" w:rsidP="004C7454">
            <w:pPr>
              <w:tabs>
                <w:tab w:val="left" w:pos="540"/>
                <w:tab w:val="left" w:pos="2390"/>
              </w:tabs>
              <w:ind w:left="360"/>
              <w:rPr>
                <w:rFonts w:eastAsia="Calibri" w:cs="Times New Roman"/>
              </w:rPr>
            </w:pPr>
            <w:sdt>
              <w:sdtPr>
                <w:rPr>
                  <w:rFonts w:eastAsia="Calibri" w:cs="Times New Roman"/>
                </w:rPr>
                <w:id w:val="2013948772"/>
                <w14:checkbox>
                  <w14:checked w14:val="0"/>
                  <w14:checkedState w14:val="2612" w14:font="MS Gothic"/>
                  <w14:uncheckedState w14:val="2610" w14:font="MS Gothic"/>
                </w14:checkbox>
              </w:sdtPr>
              <w:sdtEndPr/>
              <w:sdtContent>
                <w:r w:rsidR="004C7454" w:rsidRPr="00F34B20">
                  <w:rPr>
                    <w:rFonts w:ascii="MS Gothic" w:eastAsia="MS Gothic" w:hAnsi="MS Gothic" w:cs="MS Gothic" w:hint="eastAsia"/>
                  </w:rPr>
                  <w:t>☐</w:t>
                </w:r>
              </w:sdtContent>
            </w:sdt>
            <w:r w:rsidR="004C7454" w:rsidRPr="00F34B20">
              <w:rPr>
                <w:rFonts w:eastAsia="Calibri" w:cs="Times New Roman"/>
              </w:rPr>
              <w:t xml:space="preserve">  Plazas, sidewalks, and parking lots</w:t>
            </w:r>
          </w:p>
        </w:tc>
        <w:tc>
          <w:tcPr>
            <w:tcW w:w="990" w:type="dxa"/>
            <w:tcBorders>
              <w:top w:val="nil"/>
              <w:left w:val="single" w:sz="4" w:space="0" w:color="auto"/>
              <w:bottom w:val="single" w:sz="4" w:space="0" w:color="auto"/>
              <w:right w:val="single" w:sz="4" w:space="0" w:color="auto"/>
            </w:tcBorders>
          </w:tcPr>
          <w:p w14:paraId="6B306E9C" w14:textId="2409B3FF" w:rsidR="004C7454" w:rsidRPr="00F34B20" w:rsidRDefault="00531C1F" w:rsidP="004C7454">
            <w:pPr>
              <w:contextualSpacing/>
              <w:rPr>
                <w:rFonts w:eastAsia="Calibri" w:cs="Times New Roman"/>
              </w:rPr>
            </w:pPr>
            <w:sdt>
              <w:sdtPr>
                <w:rPr>
                  <w:rFonts w:eastAsia="Calibri" w:cs="Times New Roman"/>
                </w:rPr>
                <w:id w:val="2012105792"/>
                <w14:checkbox>
                  <w14:checked w14:val="0"/>
                  <w14:checkedState w14:val="2612" w14:font="MS Gothic"/>
                  <w14:uncheckedState w14:val="2610" w14:font="MS Gothic"/>
                </w14:checkbox>
              </w:sdtPr>
              <w:sdtEndPr/>
              <w:sdtContent>
                <w:r w:rsidR="004C7454">
                  <w:rPr>
                    <w:rFonts w:ascii="MS Gothic" w:eastAsia="MS Gothic" w:hAnsi="MS Gothic" w:cs="Times New Roman" w:hint="eastAsia"/>
                  </w:rPr>
                  <w:t>☐</w:t>
                </w:r>
              </w:sdtContent>
            </w:sdt>
            <w:r w:rsidR="004C7454">
              <w:rPr>
                <w:rFonts w:eastAsia="Calibri" w:cs="Times New Roman"/>
              </w:rPr>
              <w:t xml:space="preserve"> </w:t>
            </w:r>
            <w:r w:rsidR="004C7454" w:rsidRPr="00F34B20">
              <w:rPr>
                <w:rFonts w:eastAsia="Calibri" w:cs="Times New Roman"/>
              </w:rPr>
              <w:t>Yes</w:t>
            </w:r>
          </w:p>
        </w:tc>
        <w:tc>
          <w:tcPr>
            <w:tcW w:w="990" w:type="dxa"/>
            <w:tcBorders>
              <w:top w:val="nil"/>
              <w:left w:val="single" w:sz="4" w:space="0" w:color="auto"/>
              <w:bottom w:val="single" w:sz="4" w:space="0" w:color="auto"/>
              <w:right w:val="single" w:sz="4" w:space="0" w:color="auto"/>
            </w:tcBorders>
          </w:tcPr>
          <w:p w14:paraId="3C104617" w14:textId="2856F71E" w:rsidR="004C7454" w:rsidRPr="00F34B20" w:rsidRDefault="00531C1F" w:rsidP="004C7454">
            <w:pPr>
              <w:contextualSpacing/>
              <w:rPr>
                <w:rFonts w:eastAsia="Calibri" w:cs="Times New Roman"/>
              </w:rPr>
            </w:pPr>
            <w:sdt>
              <w:sdtPr>
                <w:rPr>
                  <w:rFonts w:eastAsia="Calibri" w:cs="Times New Roman"/>
                </w:rPr>
                <w:id w:val="-1431509254"/>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No</w:t>
            </w:r>
          </w:p>
        </w:tc>
        <w:tc>
          <w:tcPr>
            <w:tcW w:w="1098" w:type="dxa"/>
            <w:tcBorders>
              <w:top w:val="nil"/>
              <w:left w:val="single" w:sz="4" w:space="0" w:color="auto"/>
              <w:bottom w:val="single" w:sz="4" w:space="0" w:color="auto"/>
              <w:right w:val="single" w:sz="4" w:space="0" w:color="auto"/>
            </w:tcBorders>
          </w:tcPr>
          <w:p w14:paraId="575DBE17" w14:textId="56EF70C7" w:rsidR="004C7454" w:rsidRPr="00F34B20" w:rsidRDefault="00531C1F" w:rsidP="004C7454">
            <w:pPr>
              <w:contextualSpacing/>
              <w:rPr>
                <w:rFonts w:eastAsia="Calibri" w:cs="Times New Roman"/>
              </w:rPr>
            </w:pPr>
            <w:sdt>
              <w:sdtPr>
                <w:rPr>
                  <w:rFonts w:eastAsia="Calibri" w:cs="Times New Roman"/>
                </w:rPr>
                <w:id w:val="1469701483"/>
                <w14:checkbox>
                  <w14:checked w14:val="0"/>
                  <w14:checkedState w14:val="2612" w14:font="MS Gothic"/>
                  <w14:uncheckedState w14:val="2610" w14:font="MS Gothic"/>
                </w14:checkbox>
              </w:sdtPr>
              <w:sdtEndPr/>
              <w:sdtContent>
                <w:r w:rsidR="004C7454" w:rsidRPr="00F34B20">
                  <w:rPr>
                    <w:rFonts w:ascii="Segoe UI Symbol" w:eastAsia="Calibri" w:hAnsi="Segoe UI Symbol" w:cs="Segoe UI Symbol"/>
                  </w:rPr>
                  <w:t>☐</w:t>
                </w:r>
              </w:sdtContent>
            </w:sdt>
            <w:r w:rsidR="004C7454">
              <w:rPr>
                <w:rFonts w:eastAsia="Calibri" w:cs="Times New Roman"/>
              </w:rPr>
              <w:t xml:space="preserve"> </w:t>
            </w:r>
            <w:r w:rsidR="004C7454" w:rsidRPr="00F34B20">
              <w:rPr>
                <w:rFonts w:eastAsia="Calibri" w:cs="Times New Roman"/>
              </w:rPr>
              <w:t>N/A</w:t>
            </w:r>
          </w:p>
        </w:tc>
      </w:tr>
      <w:tr w:rsidR="003A6AB8" w:rsidRPr="00110B8D" w14:paraId="11AF2EB6" w14:textId="77777777" w:rsidTr="00E30641">
        <w:trPr>
          <w:cantSplit/>
          <w:trHeight w:val="530"/>
        </w:trPr>
        <w:tc>
          <w:tcPr>
            <w:tcW w:w="9576" w:type="dxa"/>
            <w:gridSpan w:val="4"/>
            <w:tcBorders>
              <w:top w:val="single" w:sz="4" w:space="0" w:color="auto"/>
              <w:bottom w:val="single" w:sz="4" w:space="0" w:color="auto"/>
            </w:tcBorders>
          </w:tcPr>
          <w:p w14:paraId="3F2F391F" w14:textId="4F30855E" w:rsidR="003A6AB8" w:rsidRPr="00110B8D" w:rsidRDefault="003A6AB8" w:rsidP="00E30641">
            <w:pPr>
              <w:ind w:left="38"/>
              <w:contextualSpacing/>
              <w:rPr>
                <w:rFonts w:eastAsia="Calibri" w:cs="Times New Roman"/>
              </w:rPr>
            </w:pPr>
            <w:r w:rsidRPr="000126CB">
              <w:rPr>
                <w:rFonts w:eastAsia="Calibri" w:cs="Times New Roman"/>
              </w:rPr>
              <w:t xml:space="preserve">Discussion / justification if 4.2.6 not implemented. Clearly identify which sources of runoff pollutants are discussed. Justification must be provided for </w:t>
            </w:r>
            <w:r w:rsidRPr="000126CB">
              <w:rPr>
                <w:rFonts w:eastAsia="Calibri" w:cs="Times New Roman"/>
                <w:u w:val="single"/>
              </w:rPr>
              <w:t>all</w:t>
            </w:r>
            <w:r w:rsidRPr="000126CB">
              <w:rPr>
                <w:rFonts w:eastAsia="Calibri" w:cs="Times New Roman"/>
              </w:rPr>
              <w:t xml:space="preserve"> "No" answers shown above.</w:t>
            </w:r>
          </w:p>
        </w:tc>
      </w:tr>
      <w:tr w:rsidR="00E30641" w:rsidRPr="00110B8D" w14:paraId="72FC2BFD" w14:textId="77777777" w:rsidTr="00236A2A">
        <w:trPr>
          <w:cantSplit/>
          <w:trHeight w:val="1106"/>
        </w:trPr>
        <w:tc>
          <w:tcPr>
            <w:tcW w:w="9576" w:type="dxa"/>
            <w:gridSpan w:val="4"/>
            <w:tcBorders>
              <w:top w:val="single" w:sz="4" w:space="0" w:color="auto"/>
            </w:tcBorders>
          </w:tcPr>
          <w:p w14:paraId="04483DF1" w14:textId="77777777" w:rsidR="00E30641" w:rsidRDefault="00E30641" w:rsidP="00236A2A">
            <w:pPr>
              <w:ind w:left="38"/>
              <w:contextualSpacing/>
              <w:rPr>
                <w:rFonts w:eastAsia="Calibri" w:cs="Times New Roman"/>
              </w:rPr>
            </w:pPr>
          </w:p>
          <w:p w14:paraId="6CA271F7" w14:textId="77777777" w:rsidR="00E30641" w:rsidRDefault="00E30641" w:rsidP="00236A2A">
            <w:pPr>
              <w:ind w:left="38"/>
              <w:contextualSpacing/>
              <w:rPr>
                <w:rFonts w:eastAsia="Calibri" w:cs="Times New Roman"/>
              </w:rPr>
            </w:pPr>
          </w:p>
          <w:p w14:paraId="70EAD0D0" w14:textId="77777777" w:rsidR="00E30641" w:rsidRDefault="00E30641" w:rsidP="00236A2A">
            <w:pPr>
              <w:ind w:left="38"/>
              <w:contextualSpacing/>
              <w:rPr>
                <w:rFonts w:eastAsia="Calibri" w:cs="Times New Roman"/>
              </w:rPr>
            </w:pPr>
          </w:p>
          <w:p w14:paraId="3A2C5B0E" w14:textId="77777777" w:rsidR="00E30641" w:rsidRDefault="00E30641" w:rsidP="00236A2A">
            <w:pPr>
              <w:ind w:left="38"/>
              <w:contextualSpacing/>
              <w:rPr>
                <w:rFonts w:eastAsia="Calibri" w:cs="Times New Roman"/>
              </w:rPr>
            </w:pPr>
          </w:p>
          <w:p w14:paraId="776D3FB3" w14:textId="77777777" w:rsidR="00E30641" w:rsidRDefault="00E30641" w:rsidP="00236A2A">
            <w:pPr>
              <w:ind w:left="38"/>
              <w:contextualSpacing/>
              <w:rPr>
                <w:rFonts w:eastAsia="Calibri" w:cs="Times New Roman"/>
              </w:rPr>
            </w:pPr>
          </w:p>
          <w:p w14:paraId="35E6D167" w14:textId="52ADFA6E" w:rsidR="00E30641" w:rsidRPr="000126CB" w:rsidRDefault="00E30641" w:rsidP="00236A2A">
            <w:pPr>
              <w:ind w:left="38"/>
              <w:contextualSpacing/>
              <w:rPr>
                <w:rFonts w:eastAsia="Calibri" w:cs="Times New Roman"/>
              </w:rPr>
            </w:pPr>
          </w:p>
        </w:tc>
      </w:tr>
    </w:tbl>
    <w:p w14:paraId="089FA46F" w14:textId="77777777" w:rsidR="003A6AB8" w:rsidRPr="00110B8D" w:rsidRDefault="003A6AB8" w:rsidP="003A6AB8">
      <w:pPr>
        <w:pStyle w:val="NoSpacing"/>
        <w:jc w:val="both"/>
      </w:pPr>
      <w:r>
        <w:rPr>
          <w:rFonts w:ascii="Helvetica" w:hAnsi="Helvetica"/>
        </w:rPr>
        <w:t>Note: Show all source control measures described above that are included in design capture volume calculations in the plan sheets of Attachment 5.</w:t>
      </w:r>
    </w:p>
    <w:bookmarkEnd w:id="37"/>
    <w:p w14:paraId="6F73DF28" w14:textId="77777777" w:rsidR="003A6AB8" w:rsidRPr="00110B8D" w:rsidRDefault="003A6AB8" w:rsidP="003A6AB8">
      <w:r>
        <w:br w:type="page"/>
      </w:r>
    </w:p>
    <w:p w14:paraId="647C5150" w14:textId="46A073CA" w:rsidR="004A24E5" w:rsidRDefault="004A24E5" w:rsidP="004A24E5">
      <w:pPr>
        <w:pStyle w:val="Heading1"/>
      </w:pPr>
      <w:bookmarkStart w:id="38" w:name="_Toc103336433"/>
      <w:r w:rsidRPr="004A24E5">
        <w:lastRenderedPageBreak/>
        <w:t>Site Design BMP Checklist</w:t>
      </w:r>
      <w:bookmarkEnd w:id="38"/>
    </w:p>
    <w:tbl>
      <w:tblPr>
        <w:tblStyle w:val="TableGrid11"/>
        <w:tblW w:w="9576" w:type="dxa"/>
        <w:tblLayout w:type="fixed"/>
        <w:tblLook w:val="04A0" w:firstRow="1" w:lastRow="0" w:firstColumn="1" w:lastColumn="0" w:noHBand="0" w:noVBand="1"/>
      </w:tblPr>
      <w:tblGrid>
        <w:gridCol w:w="6835"/>
        <w:gridCol w:w="990"/>
        <w:gridCol w:w="810"/>
        <w:gridCol w:w="941"/>
      </w:tblGrid>
      <w:tr w:rsidR="00DC5D7A" w:rsidRPr="00110B8D" w14:paraId="44BA0908" w14:textId="77777777" w:rsidTr="00BB2637">
        <w:trPr>
          <w:cantSplit/>
        </w:trPr>
        <w:tc>
          <w:tcPr>
            <w:tcW w:w="6835" w:type="dxa"/>
            <w:shd w:val="clear" w:color="auto" w:fill="548DD4"/>
            <w:vAlign w:val="center"/>
          </w:tcPr>
          <w:p w14:paraId="360B5E83" w14:textId="1B23B880" w:rsidR="00DC5D7A" w:rsidRPr="001F5260" w:rsidRDefault="00DC5D7A" w:rsidP="00C45B79">
            <w:pPr>
              <w:ind w:left="38"/>
              <w:contextualSpacing/>
              <w:jc w:val="center"/>
              <w:rPr>
                <w:rFonts w:eastAsia="Calibri" w:cs="Times New Roman"/>
                <w:b/>
                <w:color w:val="FFFFFF" w:themeColor="background1"/>
                <w:sz w:val="28"/>
              </w:rPr>
            </w:pPr>
            <w:bookmarkStart w:id="39" w:name="_Hlk11318338"/>
            <w:r w:rsidRPr="001F5260">
              <w:rPr>
                <w:rFonts w:eastAsia="Calibri" w:cs="Times New Roman"/>
                <w:b/>
                <w:color w:val="FFFFFF" w:themeColor="background1"/>
                <w:sz w:val="28"/>
              </w:rPr>
              <w:t>Site Design BMP Checklist for PDPs</w:t>
            </w:r>
          </w:p>
        </w:tc>
        <w:tc>
          <w:tcPr>
            <w:tcW w:w="2741" w:type="dxa"/>
            <w:gridSpan w:val="3"/>
            <w:shd w:val="clear" w:color="auto" w:fill="548DD4"/>
          </w:tcPr>
          <w:p w14:paraId="10486792" w14:textId="7B4227B1" w:rsidR="00BA0825" w:rsidRPr="001F5260" w:rsidRDefault="00DC5D7A" w:rsidP="009819AE">
            <w:pPr>
              <w:ind w:left="38"/>
              <w:contextualSpacing/>
              <w:jc w:val="center"/>
              <w:rPr>
                <w:rFonts w:eastAsia="Calibri" w:cs="Times New Roman"/>
                <w:b/>
                <w:color w:val="FFFFFF" w:themeColor="background1"/>
              </w:rPr>
            </w:pPr>
            <w:r w:rsidRPr="001F5260">
              <w:rPr>
                <w:rFonts w:eastAsia="Calibri" w:cs="Times New Roman"/>
                <w:b/>
                <w:color w:val="FFFFFF" w:themeColor="background1"/>
              </w:rPr>
              <w:t>Form I-2c</w:t>
            </w:r>
          </w:p>
        </w:tc>
      </w:tr>
      <w:tr w:rsidR="00792026" w:rsidRPr="00110B8D" w14:paraId="05D58858" w14:textId="77777777" w:rsidTr="00404565">
        <w:trPr>
          <w:cantSplit/>
        </w:trPr>
        <w:tc>
          <w:tcPr>
            <w:tcW w:w="9576" w:type="dxa"/>
            <w:gridSpan w:val="4"/>
          </w:tcPr>
          <w:p w14:paraId="05BB15C6" w14:textId="77777777" w:rsidR="003344A5" w:rsidRPr="003344A5" w:rsidRDefault="003344A5" w:rsidP="003344A5">
            <w:pPr>
              <w:rPr>
                <w:rFonts w:eastAsia="Calibri" w:cs="Times New Roman"/>
              </w:rPr>
            </w:pPr>
            <w:r w:rsidRPr="003344A5">
              <w:rPr>
                <w:rFonts w:eastAsia="Calibri" w:cs="Times New Roman"/>
              </w:rPr>
              <w:t>All development projects must implement site design BMPs SD-1 through SD-8 where applicable and feasible. See Chapter 4 and Appendix E of the manual for information to implement site design BMPs shown in this checklist.</w:t>
            </w:r>
          </w:p>
          <w:p w14:paraId="09ED27A2" w14:textId="3BE97738" w:rsidR="00792026" w:rsidRDefault="00792026" w:rsidP="00792026">
            <w:pPr>
              <w:rPr>
                <w:rFonts w:eastAsia="Calibri" w:cs="Times New Roman"/>
              </w:rPr>
            </w:pPr>
          </w:p>
          <w:p w14:paraId="068F737E" w14:textId="1BC3D822" w:rsidR="009E1D2B" w:rsidRPr="00110B8D" w:rsidRDefault="009E1D2B" w:rsidP="00792026">
            <w:pPr>
              <w:rPr>
                <w:rFonts w:eastAsia="Calibri" w:cs="Times New Roman"/>
              </w:rPr>
            </w:pPr>
            <w:r w:rsidRPr="009E1D2B">
              <w:rPr>
                <w:rFonts w:eastAsia="Calibri" w:cs="Times New Roman"/>
              </w:rPr>
              <w:t>Answer each category below pursuant to the following.</w:t>
            </w:r>
          </w:p>
          <w:p w14:paraId="06B6B947" w14:textId="77777777" w:rsidR="009E1D2B" w:rsidRPr="001F5260" w:rsidRDefault="009E1D2B" w:rsidP="001F5260">
            <w:pPr>
              <w:pStyle w:val="ListParagraph"/>
              <w:numPr>
                <w:ilvl w:val="0"/>
                <w:numId w:val="6"/>
              </w:numPr>
              <w:spacing w:before="0" w:after="0"/>
              <w:jc w:val="left"/>
              <w:rPr>
                <w:rFonts w:ascii="Helvetica" w:eastAsia="Calibri" w:hAnsi="Helvetica" w:cs="Times New Roman"/>
                <w:sz w:val="22"/>
              </w:rPr>
            </w:pPr>
            <w:r w:rsidRPr="009E1D2B">
              <w:rPr>
                <w:rFonts w:ascii="Helvetica" w:eastAsia="Calibri" w:hAnsi="Helvetica" w:cs="Times New Roman"/>
                <w:sz w:val="22"/>
              </w:rPr>
              <w:t>"Yes" means the project will implement the site design BMP as described in Chapter 4 and/or Appendix E of the manual. Discussion / justification is not required.</w:t>
            </w:r>
          </w:p>
          <w:p w14:paraId="2FA5A354" w14:textId="77777777" w:rsidR="00792026" w:rsidRPr="00110B8D" w:rsidRDefault="00792026" w:rsidP="00792026">
            <w:pPr>
              <w:pStyle w:val="ListParagraph"/>
              <w:numPr>
                <w:ilvl w:val="0"/>
                <w:numId w:val="6"/>
              </w:numPr>
              <w:spacing w:before="0" w:after="0"/>
              <w:jc w:val="left"/>
              <w:rPr>
                <w:rFonts w:ascii="Helvetica" w:eastAsia="Calibri" w:hAnsi="Helvetica" w:cs="Times New Roman"/>
                <w:sz w:val="22"/>
              </w:rPr>
            </w:pPr>
            <w:r w:rsidRPr="00110B8D">
              <w:rPr>
                <w:rFonts w:ascii="Helvetica" w:eastAsia="Calibri" w:hAnsi="Helvetica" w:cs="Times New Roman"/>
                <w:sz w:val="22"/>
              </w:rPr>
              <w:t>"No" means the BMP is applicable to the project but it is not feasible to implement. Discussion / justification must be provided.</w:t>
            </w:r>
          </w:p>
          <w:p w14:paraId="72377822" w14:textId="77777777" w:rsidR="00792026" w:rsidRDefault="00792026" w:rsidP="006B4134">
            <w:pPr>
              <w:pStyle w:val="ListParagraph"/>
              <w:numPr>
                <w:ilvl w:val="0"/>
                <w:numId w:val="6"/>
              </w:numPr>
              <w:spacing w:before="0" w:after="0"/>
              <w:jc w:val="left"/>
              <w:rPr>
                <w:rFonts w:ascii="Helvetica" w:eastAsia="Calibri" w:hAnsi="Helvetica" w:cs="Times New Roman"/>
                <w:sz w:val="22"/>
              </w:rPr>
            </w:pPr>
            <w:r w:rsidRPr="00110B8D">
              <w:rPr>
                <w:rFonts w:ascii="Helvetica" w:eastAsia="Calibri" w:hAnsi="Helvetica" w:cs="Times New Roman"/>
                <w:sz w:val="22"/>
              </w:rPr>
              <w:t xml:space="preserve">"N/A" means the BMP is not applicable at the project site because the project does not include the feature that is addressed by the BMP (e.g., the project site has no existing natural areas to conserve). Discussion / justification </w:t>
            </w:r>
            <w:r w:rsidR="006B4134">
              <w:rPr>
                <w:rFonts w:ascii="Helvetica" w:eastAsia="Calibri" w:hAnsi="Helvetica" w:cs="Times New Roman"/>
                <w:sz w:val="22"/>
              </w:rPr>
              <w:t>must</w:t>
            </w:r>
            <w:r w:rsidRPr="00110B8D">
              <w:rPr>
                <w:rFonts w:ascii="Helvetica" w:eastAsia="Calibri" w:hAnsi="Helvetica" w:cs="Times New Roman"/>
                <w:sz w:val="22"/>
              </w:rPr>
              <w:t xml:space="preserve"> be provided.</w:t>
            </w:r>
          </w:p>
          <w:p w14:paraId="00778FD5" w14:textId="038DCE7E" w:rsidR="009E1D2B" w:rsidRPr="001F5260" w:rsidRDefault="009E1D2B" w:rsidP="001F5260">
            <w:pPr>
              <w:rPr>
                <w:rFonts w:eastAsia="Calibri" w:cs="Times New Roman"/>
              </w:rPr>
            </w:pPr>
          </w:p>
        </w:tc>
      </w:tr>
      <w:tr w:rsidR="00792026" w:rsidRPr="00110B8D" w14:paraId="27AA714F" w14:textId="77777777" w:rsidTr="00BB2637">
        <w:trPr>
          <w:cantSplit/>
        </w:trPr>
        <w:tc>
          <w:tcPr>
            <w:tcW w:w="6835" w:type="dxa"/>
          </w:tcPr>
          <w:p w14:paraId="6BDC40A7" w14:textId="77777777" w:rsidR="00792026" w:rsidRPr="00110B8D" w:rsidRDefault="00792026" w:rsidP="00792026">
            <w:pPr>
              <w:jc w:val="center"/>
              <w:rPr>
                <w:rFonts w:eastAsia="Calibri" w:cs="Times New Roman"/>
                <w:b/>
              </w:rPr>
            </w:pPr>
            <w:r w:rsidRPr="00110B8D">
              <w:rPr>
                <w:rFonts w:eastAsia="Calibri" w:cs="Times New Roman"/>
                <w:b/>
              </w:rPr>
              <w:t>Site Design Requirement</w:t>
            </w:r>
          </w:p>
        </w:tc>
        <w:tc>
          <w:tcPr>
            <w:tcW w:w="2741" w:type="dxa"/>
            <w:gridSpan w:val="3"/>
          </w:tcPr>
          <w:p w14:paraId="7BA94434" w14:textId="77777777" w:rsidR="00792026" w:rsidRPr="00110B8D" w:rsidRDefault="00792026" w:rsidP="00792026">
            <w:pPr>
              <w:ind w:left="38"/>
              <w:contextualSpacing/>
              <w:jc w:val="center"/>
              <w:rPr>
                <w:rFonts w:eastAsia="Calibri" w:cs="Times New Roman"/>
                <w:b/>
              </w:rPr>
            </w:pPr>
            <w:r w:rsidRPr="00110B8D">
              <w:rPr>
                <w:rFonts w:eastAsia="Calibri" w:cs="Times New Roman"/>
                <w:b/>
              </w:rPr>
              <w:t>Applied?</w:t>
            </w:r>
          </w:p>
        </w:tc>
      </w:tr>
      <w:tr w:rsidR="00150374" w:rsidRPr="00110B8D" w14:paraId="42F9FECF" w14:textId="77777777" w:rsidTr="00BB2637">
        <w:trPr>
          <w:cantSplit/>
        </w:trPr>
        <w:tc>
          <w:tcPr>
            <w:tcW w:w="6835" w:type="dxa"/>
          </w:tcPr>
          <w:p w14:paraId="50C9A543" w14:textId="673FBCBA" w:rsidR="00C5727A" w:rsidRPr="00110B8D" w:rsidRDefault="00C5727A" w:rsidP="00C5727A">
            <w:pPr>
              <w:rPr>
                <w:rFonts w:eastAsia="Calibri" w:cs="Times New Roman"/>
              </w:rPr>
            </w:pPr>
            <w:r>
              <w:rPr>
                <w:rFonts w:eastAsia="Calibri" w:cs="Times New Roman"/>
                <w:b/>
              </w:rPr>
              <w:t>4.3.1</w:t>
            </w:r>
            <w:r w:rsidRPr="00110B8D">
              <w:rPr>
                <w:rFonts w:eastAsia="Calibri" w:cs="Times New Roman"/>
              </w:rPr>
              <w:t xml:space="preserve"> Maintain Natural Drainage Pathways and Hydrologic Features</w:t>
            </w:r>
          </w:p>
        </w:tc>
        <w:tc>
          <w:tcPr>
            <w:tcW w:w="990" w:type="dxa"/>
          </w:tcPr>
          <w:p w14:paraId="62D5D2B4" w14:textId="7349CF89" w:rsidR="00C5727A" w:rsidRPr="00F34B20" w:rsidRDefault="00531C1F" w:rsidP="00C5727A">
            <w:pPr>
              <w:contextualSpacing/>
              <w:rPr>
                <w:rFonts w:eastAsia="Calibri" w:cs="Times New Roman"/>
              </w:rPr>
            </w:pPr>
            <w:sdt>
              <w:sdtPr>
                <w:rPr>
                  <w:rFonts w:eastAsia="Calibri" w:cs="Times New Roman"/>
                </w:rPr>
                <w:id w:val="1852143967"/>
                <w14:checkbox>
                  <w14:checked w14:val="0"/>
                  <w14:checkedState w14:val="2612" w14:font="MS Gothic"/>
                  <w14:uncheckedState w14:val="2610" w14:font="MS Gothic"/>
                </w14:checkbox>
              </w:sdtPr>
              <w:sdtEndPr/>
              <w:sdtContent>
                <w:r w:rsidR="00C5727A">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Yes</w:t>
            </w:r>
          </w:p>
        </w:tc>
        <w:tc>
          <w:tcPr>
            <w:tcW w:w="810" w:type="dxa"/>
          </w:tcPr>
          <w:p w14:paraId="40013BA7" w14:textId="10C33A19" w:rsidR="00C5727A" w:rsidRPr="00F34B20" w:rsidRDefault="00531C1F" w:rsidP="00C5727A">
            <w:pPr>
              <w:contextualSpacing/>
              <w:rPr>
                <w:rFonts w:eastAsia="Calibri" w:cs="Times New Roman"/>
              </w:rPr>
            </w:pPr>
            <w:sdt>
              <w:sdtPr>
                <w:rPr>
                  <w:rFonts w:eastAsia="Calibri" w:cs="Times New Roman"/>
                </w:rPr>
                <w:id w:val="-1926796482"/>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No</w:t>
            </w:r>
          </w:p>
        </w:tc>
        <w:tc>
          <w:tcPr>
            <w:tcW w:w="941" w:type="dxa"/>
          </w:tcPr>
          <w:p w14:paraId="0A5A3D9A" w14:textId="0A53978A" w:rsidR="00C5727A" w:rsidRPr="00F34B20" w:rsidRDefault="00531C1F" w:rsidP="00C5727A">
            <w:pPr>
              <w:contextualSpacing/>
              <w:rPr>
                <w:rFonts w:eastAsia="Calibri" w:cs="Times New Roman"/>
              </w:rPr>
            </w:pPr>
            <w:sdt>
              <w:sdtPr>
                <w:rPr>
                  <w:rFonts w:eastAsia="Calibri" w:cs="Times New Roman"/>
                </w:rPr>
                <w:id w:val="2114168210"/>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N/A</w:t>
            </w:r>
          </w:p>
        </w:tc>
      </w:tr>
      <w:tr w:rsidR="00792026" w:rsidRPr="00110B8D" w14:paraId="0D690707" w14:textId="77777777" w:rsidTr="00404565">
        <w:trPr>
          <w:cantSplit/>
        </w:trPr>
        <w:tc>
          <w:tcPr>
            <w:tcW w:w="9576" w:type="dxa"/>
            <w:gridSpan w:val="4"/>
          </w:tcPr>
          <w:p w14:paraId="3A3E91B8" w14:textId="544810A9" w:rsidR="00792026" w:rsidRPr="00110B8D" w:rsidRDefault="00792026" w:rsidP="00E30641">
            <w:pPr>
              <w:contextualSpacing/>
              <w:rPr>
                <w:rFonts w:eastAsia="Calibri" w:cs="Times New Roman"/>
              </w:rPr>
            </w:pPr>
            <w:r w:rsidRPr="001F5260">
              <w:rPr>
                <w:rFonts w:eastAsia="Calibri" w:cs="Times New Roman"/>
              </w:rPr>
              <w:t xml:space="preserve">Discussion / justification if </w:t>
            </w:r>
            <w:r w:rsidR="00BF6DC4" w:rsidRPr="001F5260">
              <w:rPr>
                <w:rFonts w:eastAsia="Calibri" w:cs="Times New Roman"/>
              </w:rPr>
              <w:t>4.3.1</w:t>
            </w:r>
            <w:r w:rsidRPr="001F5260">
              <w:rPr>
                <w:rFonts w:eastAsia="Calibri" w:cs="Times New Roman"/>
              </w:rPr>
              <w:t xml:space="preserve"> not implemented:</w:t>
            </w:r>
          </w:p>
        </w:tc>
      </w:tr>
      <w:tr w:rsidR="00E30641" w:rsidRPr="00110B8D" w14:paraId="7878FB27" w14:textId="77777777" w:rsidTr="00404565">
        <w:trPr>
          <w:cantSplit/>
        </w:trPr>
        <w:tc>
          <w:tcPr>
            <w:tcW w:w="9576" w:type="dxa"/>
            <w:gridSpan w:val="4"/>
          </w:tcPr>
          <w:p w14:paraId="74D2A3C6" w14:textId="3D6A504D" w:rsidR="00E30641" w:rsidRDefault="00E30641" w:rsidP="001F5260">
            <w:pPr>
              <w:contextualSpacing/>
              <w:rPr>
                <w:rFonts w:eastAsia="Calibri" w:cs="Times New Roman"/>
              </w:rPr>
            </w:pPr>
          </w:p>
          <w:p w14:paraId="32977E4E" w14:textId="78D53220" w:rsidR="00BB2637" w:rsidRDefault="00BB2637" w:rsidP="001F5260">
            <w:pPr>
              <w:contextualSpacing/>
              <w:rPr>
                <w:rFonts w:eastAsia="Calibri" w:cs="Times New Roman"/>
              </w:rPr>
            </w:pPr>
          </w:p>
          <w:p w14:paraId="25F0F3E2" w14:textId="77777777" w:rsidR="00BB2637" w:rsidRDefault="00BB2637" w:rsidP="001F5260">
            <w:pPr>
              <w:contextualSpacing/>
              <w:rPr>
                <w:rFonts w:eastAsia="Calibri" w:cs="Times New Roman"/>
              </w:rPr>
            </w:pPr>
          </w:p>
          <w:p w14:paraId="4D9C1907" w14:textId="6BB40938" w:rsidR="00E30641" w:rsidRPr="00FF5086" w:rsidDel="00E01341" w:rsidRDefault="00E30641" w:rsidP="001F5260">
            <w:pPr>
              <w:contextualSpacing/>
              <w:rPr>
                <w:rFonts w:eastAsia="Calibri" w:cs="Times New Roman"/>
              </w:rPr>
            </w:pPr>
          </w:p>
        </w:tc>
      </w:tr>
      <w:tr w:rsidR="00150374" w:rsidRPr="00110B8D" w14:paraId="338B0361" w14:textId="77777777" w:rsidTr="00BB2637">
        <w:trPr>
          <w:cantSplit/>
        </w:trPr>
        <w:tc>
          <w:tcPr>
            <w:tcW w:w="6835" w:type="dxa"/>
          </w:tcPr>
          <w:p w14:paraId="36988144" w14:textId="4E14CB4E" w:rsidR="00E478CF" w:rsidRPr="00E478CF" w:rsidRDefault="00E478CF" w:rsidP="005F2447">
            <w:pPr>
              <w:autoSpaceDE w:val="0"/>
              <w:autoSpaceDN w:val="0"/>
              <w:adjustRightInd w:val="0"/>
              <w:ind w:left="780" w:hanging="720"/>
              <w:rPr>
                <w:rFonts w:eastAsia="Calibri" w:cs="Times New Roman"/>
                <w:bCs/>
              </w:rPr>
            </w:pPr>
            <w:r w:rsidRPr="00E478CF">
              <w:rPr>
                <w:rFonts w:eastAsia="Calibri" w:cs="Times New Roman"/>
                <w:bCs/>
              </w:rPr>
              <w:t xml:space="preserve">    1-1</w:t>
            </w:r>
            <w:r w:rsidR="005F2447">
              <w:rPr>
                <w:rFonts w:eastAsia="Calibri" w:cs="Times New Roman"/>
                <w:bCs/>
              </w:rPr>
              <w:t xml:space="preserve">  </w:t>
            </w:r>
            <w:r w:rsidR="005F2447" w:rsidRPr="005F2447">
              <w:rPr>
                <w:rFonts w:eastAsia="Calibri" w:cs="Times New Roman"/>
                <w:bCs/>
              </w:rPr>
              <w:t>Are existing natural drainage pathways and hydrologic</w:t>
            </w:r>
            <w:r w:rsidR="005F2447">
              <w:rPr>
                <w:rFonts w:eastAsia="Calibri" w:cs="Times New Roman"/>
                <w:bCs/>
              </w:rPr>
              <w:t xml:space="preserve"> </w:t>
            </w:r>
            <w:r w:rsidR="005F2447" w:rsidRPr="005F2447">
              <w:rPr>
                <w:rFonts w:eastAsia="Calibri" w:cs="Times New Roman"/>
                <w:bCs/>
              </w:rPr>
              <w:t>features mapped on the site map?</w:t>
            </w:r>
          </w:p>
        </w:tc>
        <w:tc>
          <w:tcPr>
            <w:tcW w:w="990" w:type="dxa"/>
          </w:tcPr>
          <w:p w14:paraId="13A3D39D" w14:textId="2D97FC3F" w:rsidR="00E478CF" w:rsidRDefault="00531C1F" w:rsidP="00E478CF">
            <w:pPr>
              <w:contextualSpacing/>
              <w:rPr>
                <w:rFonts w:eastAsia="Calibri" w:cs="Times New Roman"/>
              </w:rPr>
            </w:pPr>
            <w:sdt>
              <w:sdtPr>
                <w:rPr>
                  <w:rFonts w:eastAsia="Calibri" w:cs="Times New Roman"/>
                </w:rPr>
                <w:id w:val="-958105734"/>
                <w14:checkbox>
                  <w14:checked w14:val="0"/>
                  <w14:checkedState w14:val="2612" w14:font="MS Gothic"/>
                  <w14:uncheckedState w14:val="2610" w14:font="MS Gothic"/>
                </w14:checkbox>
              </w:sdtPr>
              <w:sdtEndPr/>
              <w:sdtContent>
                <w:r w:rsidR="00E478CF">
                  <w:rPr>
                    <w:rFonts w:ascii="MS Gothic" w:eastAsia="MS Gothic" w:hAnsi="MS Gothic" w:cs="Times New Roman" w:hint="eastAsia"/>
                  </w:rPr>
                  <w:t>☐</w:t>
                </w:r>
              </w:sdtContent>
            </w:sdt>
            <w:r w:rsidR="00E478CF">
              <w:rPr>
                <w:rFonts w:eastAsia="Calibri" w:cs="Times New Roman"/>
              </w:rPr>
              <w:t xml:space="preserve"> </w:t>
            </w:r>
            <w:r w:rsidR="00E478CF" w:rsidRPr="00F34B20">
              <w:rPr>
                <w:rFonts w:eastAsia="Calibri" w:cs="Times New Roman"/>
              </w:rPr>
              <w:t>Yes</w:t>
            </w:r>
          </w:p>
        </w:tc>
        <w:tc>
          <w:tcPr>
            <w:tcW w:w="810" w:type="dxa"/>
          </w:tcPr>
          <w:p w14:paraId="0EF9F392" w14:textId="3AB4B84E" w:rsidR="00E478CF" w:rsidRDefault="00531C1F" w:rsidP="00E478CF">
            <w:pPr>
              <w:contextualSpacing/>
              <w:rPr>
                <w:rFonts w:eastAsia="Calibri" w:cs="Times New Roman"/>
              </w:rPr>
            </w:pPr>
            <w:sdt>
              <w:sdtPr>
                <w:rPr>
                  <w:rFonts w:eastAsia="Calibri" w:cs="Times New Roman"/>
                </w:rPr>
                <w:id w:val="-485704343"/>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No</w:t>
            </w:r>
          </w:p>
        </w:tc>
        <w:tc>
          <w:tcPr>
            <w:tcW w:w="941" w:type="dxa"/>
          </w:tcPr>
          <w:p w14:paraId="2601F119" w14:textId="420F63C0" w:rsidR="00E478CF" w:rsidRDefault="00531C1F" w:rsidP="00E478CF">
            <w:pPr>
              <w:contextualSpacing/>
              <w:rPr>
                <w:rFonts w:eastAsia="Calibri" w:cs="Times New Roman"/>
              </w:rPr>
            </w:pPr>
            <w:sdt>
              <w:sdtPr>
                <w:rPr>
                  <w:rFonts w:eastAsia="Calibri" w:cs="Times New Roman"/>
                </w:rPr>
                <w:id w:val="-749262247"/>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N/A</w:t>
            </w:r>
          </w:p>
        </w:tc>
      </w:tr>
      <w:tr w:rsidR="00150374" w:rsidRPr="00110B8D" w14:paraId="1748E4C6" w14:textId="77777777" w:rsidTr="00BB2637">
        <w:trPr>
          <w:cantSplit/>
        </w:trPr>
        <w:tc>
          <w:tcPr>
            <w:tcW w:w="6835" w:type="dxa"/>
          </w:tcPr>
          <w:p w14:paraId="770D7C06" w14:textId="3D3A1F49" w:rsidR="00E478CF" w:rsidRPr="00E478CF" w:rsidRDefault="00E478CF" w:rsidP="005F2447">
            <w:pPr>
              <w:autoSpaceDE w:val="0"/>
              <w:autoSpaceDN w:val="0"/>
              <w:adjustRightInd w:val="0"/>
              <w:ind w:left="780" w:hanging="720"/>
              <w:rPr>
                <w:rFonts w:eastAsia="Calibri" w:cs="Times New Roman"/>
                <w:bCs/>
              </w:rPr>
            </w:pPr>
            <w:r w:rsidRPr="00E478CF">
              <w:rPr>
                <w:rFonts w:eastAsia="Calibri" w:cs="Times New Roman"/>
                <w:bCs/>
              </w:rPr>
              <w:t xml:space="preserve">    1-2</w:t>
            </w:r>
            <w:r w:rsidR="005F2447">
              <w:rPr>
                <w:rFonts w:eastAsia="Calibri" w:cs="Times New Roman"/>
                <w:bCs/>
              </w:rPr>
              <w:t xml:space="preserve">  </w:t>
            </w:r>
            <w:r w:rsidR="005F2447" w:rsidRPr="005F2447">
              <w:rPr>
                <w:rFonts w:eastAsia="Calibri" w:cs="Times New Roman"/>
                <w:bCs/>
              </w:rPr>
              <w:t>Are trees implemented? If yes, are they shown on th</w:t>
            </w:r>
            <w:r w:rsidR="005F2447">
              <w:rPr>
                <w:rFonts w:eastAsia="Calibri" w:cs="Times New Roman"/>
                <w:bCs/>
              </w:rPr>
              <w:t xml:space="preserve">e </w:t>
            </w:r>
            <w:r w:rsidR="005F2447" w:rsidRPr="005F2447">
              <w:rPr>
                <w:rFonts w:eastAsia="Calibri" w:cs="Times New Roman"/>
                <w:bCs/>
              </w:rPr>
              <w:t>site</w:t>
            </w:r>
            <w:r w:rsidR="005F2447">
              <w:rPr>
                <w:rFonts w:eastAsia="Calibri" w:cs="Times New Roman"/>
                <w:bCs/>
              </w:rPr>
              <w:t xml:space="preserve"> </w:t>
            </w:r>
            <w:r w:rsidR="005F2447" w:rsidRPr="005F2447">
              <w:rPr>
                <w:rFonts w:eastAsia="Calibri" w:cs="Times New Roman"/>
                <w:bCs/>
              </w:rPr>
              <w:t>map?</w:t>
            </w:r>
          </w:p>
        </w:tc>
        <w:tc>
          <w:tcPr>
            <w:tcW w:w="990" w:type="dxa"/>
          </w:tcPr>
          <w:p w14:paraId="5B5BDF93" w14:textId="0F30E945" w:rsidR="00E478CF" w:rsidRDefault="00531C1F" w:rsidP="00E478CF">
            <w:pPr>
              <w:contextualSpacing/>
              <w:rPr>
                <w:rFonts w:eastAsia="Calibri" w:cs="Times New Roman"/>
              </w:rPr>
            </w:pPr>
            <w:sdt>
              <w:sdtPr>
                <w:rPr>
                  <w:rFonts w:eastAsia="Calibri" w:cs="Times New Roman"/>
                </w:rPr>
                <w:id w:val="-1393732029"/>
                <w14:checkbox>
                  <w14:checked w14:val="0"/>
                  <w14:checkedState w14:val="2612" w14:font="MS Gothic"/>
                  <w14:uncheckedState w14:val="2610" w14:font="MS Gothic"/>
                </w14:checkbox>
              </w:sdtPr>
              <w:sdtEndPr/>
              <w:sdtContent>
                <w:r w:rsidR="00E478CF">
                  <w:rPr>
                    <w:rFonts w:ascii="MS Gothic" w:eastAsia="MS Gothic" w:hAnsi="MS Gothic" w:cs="Times New Roman" w:hint="eastAsia"/>
                  </w:rPr>
                  <w:t>☐</w:t>
                </w:r>
              </w:sdtContent>
            </w:sdt>
            <w:r w:rsidR="00E478CF">
              <w:rPr>
                <w:rFonts w:eastAsia="Calibri" w:cs="Times New Roman"/>
              </w:rPr>
              <w:t xml:space="preserve"> </w:t>
            </w:r>
            <w:r w:rsidR="00E478CF" w:rsidRPr="00F34B20">
              <w:rPr>
                <w:rFonts w:eastAsia="Calibri" w:cs="Times New Roman"/>
              </w:rPr>
              <w:t>Yes</w:t>
            </w:r>
          </w:p>
        </w:tc>
        <w:tc>
          <w:tcPr>
            <w:tcW w:w="810" w:type="dxa"/>
          </w:tcPr>
          <w:p w14:paraId="6E9CEBBB" w14:textId="6271C62B" w:rsidR="00E478CF" w:rsidRDefault="00531C1F" w:rsidP="00E478CF">
            <w:pPr>
              <w:contextualSpacing/>
              <w:rPr>
                <w:rFonts w:eastAsia="Calibri" w:cs="Times New Roman"/>
              </w:rPr>
            </w:pPr>
            <w:sdt>
              <w:sdtPr>
                <w:rPr>
                  <w:rFonts w:eastAsia="Calibri" w:cs="Times New Roman"/>
                </w:rPr>
                <w:id w:val="-1698299068"/>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No</w:t>
            </w:r>
          </w:p>
        </w:tc>
        <w:tc>
          <w:tcPr>
            <w:tcW w:w="941" w:type="dxa"/>
          </w:tcPr>
          <w:p w14:paraId="150C6344" w14:textId="41CC521D" w:rsidR="00E478CF" w:rsidRDefault="00531C1F" w:rsidP="00E478CF">
            <w:pPr>
              <w:contextualSpacing/>
              <w:rPr>
                <w:rFonts w:eastAsia="Calibri" w:cs="Times New Roman"/>
              </w:rPr>
            </w:pPr>
            <w:sdt>
              <w:sdtPr>
                <w:rPr>
                  <w:rFonts w:eastAsia="Calibri" w:cs="Times New Roman"/>
                </w:rPr>
                <w:id w:val="-1568788774"/>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N/A</w:t>
            </w:r>
          </w:p>
        </w:tc>
      </w:tr>
      <w:tr w:rsidR="00150374" w:rsidRPr="00110B8D" w14:paraId="7BF2C25E" w14:textId="77777777" w:rsidTr="00BB2637">
        <w:trPr>
          <w:cantSplit/>
        </w:trPr>
        <w:tc>
          <w:tcPr>
            <w:tcW w:w="6835" w:type="dxa"/>
          </w:tcPr>
          <w:p w14:paraId="02B66C81" w14:textId="681F4FD5" w:rsidR="00E478CF" w:rsidRPr="00E478CF" w:rsidRDefault="00E478CF" w:rsidP="005F2447">
            <w:pPr>
              <w:autoSpaceDE w:val="0"/>
              <w:autoSpaceDN w:val="0"/>
              <w:adjustRightInd w:val="0"/>
              <w:ind w:left="780" w:hanging="720"/>
              <w:rPr>
                <w:rFonts w:eastAsia="Calibri" w:cs="Times New Roman"/>
                <w:bCs/>
              </w:rPr>
            </w:pPr>
            <w:r w:rsidRPr="00E478CF">
              <w:rPr>
                <w:rFonts w:eastAsia="Calibri" w:cs="Times New Roman"/>
                <w:bCs/>
              </w:rPr>
              <w:t xml:space="preserve">    1-3</w:t>
            </w:r>
            <w:r w:rsidR="005F2447">
              <w:rPr>
                <w:rFonts w:eastAsia="Calibri" w:cs="Times New Roman"/>
                <w:bCs/>
              </w:rPr>
              <w:t xml:space="preserve"> </w:t>
            </w:r>
            <w:r w:rsidR="005F2447" w:rsidRPr="005F2447">
              <w:rPr>
                <w:rFonts w:eastAsia="Calibri" w:cs="Times New Roman"/>
                <w:bCs/>
              </w:rPr>
              <w:t>Implemented trees meet the design criteria in 4.3.1 Fact</w:t>
            </w:r>
            <w:r w:rsidR="005F2447">
              <w:rPr>
                <w:rFonts w:eastAsia="Calibri" w:cs="Times New Roman"/>
                <w:bCs/>
              </w:rPr>
              <w:t xml:space="preserve"> </w:t>
            </w:r>
            <w:r w:rsidR="005F2447" w:rsidRPr="005F2447">
              <w:rPr>
                <w:rFonts w:eastAsia="Calibri" w:cs="Times New Roman"/>
                <w:bCs/>
              </w:rPr>
              <w:t>Sheet (</w:t>
            </w:r>
            <w:proofErr w:type="gramStart"/>
            <w:r w:rsidR="005F2447" w:rsidRPr="005F2447">
              <w:rPr>
                <w:rFonts w:eastAsia="Calibri" w:cs="Times New Roman"/>
                <w:bCs/>
              </w:rPr>
              <w:t>e.g.</w:t>
            </w:r>
            <w:proofErr w:type="gramEnd"/>
            <w:r w:rsidR="005F2447" w:rsidRPr="005F2447">
              <w:rPr>
                <w:rFonts w:eastAsia="Calibri" w:cs="Times New Roman"/>
                <w:bCs/>
              </w:rPr>
              <w:t xml:space="preserve"> soil volume, maximum credit, etc.)?</w:t>
            </w:r>
          </w:p>
        </w:tc>
        <w:tc>
          <w:tcPr>
            <w:tcW w:w="990" w:type="dxa"/>
          </w:tcPr>
          <w:p w14:paraId="2B6D38CD" w14:textId="45AF1532" w:rsidR="00E478CF" w:rsidRDefault="00531C1F" w:rsidP="00E478CF">
            <w:pPr>
              <w:contextualSpacing/>
              <w:rPr>
                <w:rFonts w:eastAsia="Calibri" w:cs="Times New Roman"/>
              </w:rPr>
            </w:pPr>
            <w:sdt>
              <w:sdtPr>
                <w:rPr>
                  <w:rFonts w:eastAsia="Calibri" w:cs="Times New Roman"/>
                </w:rPr>
                <w:id w:val="1930001776"/>
                <w14:checkbox>
                  <w14:checked w14:val="0"/>
                  <w14:checkedState w14:val="2612" w14:font="MS Gothic"/>
                  <w14:uncheckedState w14:val="2610" w14:font="MS Gothic"/>
                </w14:checkbox>
              </w:sdtPr>
              <w:sdtEndPr/>
              <w:sdtContent>
                <w:r w:rsidR="00E478CF">
                  <w:rPr>
                    <w:rFonts w:ascii="MS Gothic" w:eastAsia="MS Gothic" w:hAnsi="MS Gothic" w:cs="Times New Roman" w:hint="eastAsia"/>
                  </w:rPr>
                  <w:t>☐</w:t>
                </w:r>
              </w:sdtContent>
            </w:sdt>
            <w:r w:rsidR="00E478CF">
              <w:rPr>
                <w:rFonts w:eastAsia="Calibri" w:cs="Times New Roman"/>
              </w:rPr>
              <w:t xml:space="preserve"> </w:t>
            </w:r>
            <w:r w:rsidR="00E478CF" w:rsidRPr="00F34B20">
              <w:rPr>
                <w:rFonts w:eastAsia="Calibri" w:cs="Times New Roman"/>
              </w:rPr>
              <w:t>Yes</w:t>
            </w:r>
          </w:p>
        </w:tc>
        <w:tc>
          <w:tcPr>
            <w:tcW w:w="810" w:type="dxa"/>
          </w:tcPr>
          <w:p w14:paraId="1828E333" w14:textId="68CCF5C7" w:rsidR="00E478CF" w:rsidRDefault="00531C1F" w:rsidP="00E478CF">
            <w:pPr>
              <w:contextualSpacing/>
              <w:rPr>
                <w:rFonts w:eastAsia="Calibri" w:cs="Times New Roman"/>
              </w:rPr>
            </w:pPr>
            <w:sdt>
              <w:sdtPr>
                <w:rPr>
                  <w:rFonts w:eastAsia="Calibri" w:cs="Times New Roman"/>
                </w:rPr>
                <w:id w:val="-2031255305"/>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No</w:t>
            </w:r>
          </w:p>
        </w:tc>
        <w:tc>
          <w:tcPr>
            <w:tcW w:w="941" w:type="dxa"/>
          </w:tcPr>
          <w:p w14:paraId="73A0D405" w14:textId="19FDD299" w:rsidR="00E478CF" w:rsidRDefault="00531C1F" w:rsidP="00E478CF">
            <w:pPr>
              <w:contextualSpacing/>
              <w:rPr>
                <w:rFonts w:eastAsia="Calibri" w:cs="Times New Roman"/>
              </w:rPr>
            </w:pPr>
            <w:sdt>
              <w:sdtPr>
                <w:rPr>
                  <w:rFonts w:eastAsia="Calibri" w:cs="Times New Roman"/>
                </w:rPr>
                <w:id w:val="-564100373"/>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N/A</w:t>
            </w:r>
          </w:p>
        </w:tc>
      </w:tr>
      <w:tr w:rsidR="00150374" w:rsidRPr="00110B8D" w14:paraId="3D3EB82C" w14:textId="77777777" w:rsidTr="00BB2637">
        <w:trPr>
          <w:cantSplit/>
        </w:trPr>
        <w:tc>
          <w:tcPr>
            <w:tcW w:w="6835" w:type="dxa"/>
          </w:tcPr>
          <w:p w14:paraId="13E3398F" w14:textId="72BD5D21" w:rsidR="00E478CF" w:rsidRPr="00E478CF" w:rsidRDefault="00E478CF" w:rsidP="005F2447">
            <w:pPr>
              <w:autoSpaceDE w:val="0"/>
              <w:autoSpaceDN w:val="0"/>
              <w:adjustRightInd w:val="0"/>
              <w:ind w:left="780" w:hanging="720"/>
              <w:rPr>
                <w:rFonts w:eastAsia="Calibri" w:cs="Times New Roman"/>
                <w:bCs/>
              </w:rPr>
            </w:pPr>
            <w:r w:rsidRPr="00E478CF">
              <w:rPr>
                <w:rFonts w:eastAsia="Calibri" w:cs="Times New Roman"/>
                <w:bCs/>
              </w:rPr>
              <w:t xml:space="preserve">    1-4</w:t>
            </w:r>
            <w:r w:rsidR="005F2447">
              <w:rPr>
                <w:rFonts w:eastAsia="Calibri" w:cs="Times New Roman"/>
                <w:bCs/>
              </w:rPr>
              <w:t xml:space="preserve">  </w:t>
            </w:r>
            <w:r w:rsidR="005F2447" w:rsidRPr="005F2447">
              <w:rPr>
                <w:rFonts w:eastAsia="Calibri" w:cs="Times New Roman"/>
                <w:bCs/>
              </w:rPr>
              <w:t>Is tree credit volume calculated using Appendix B.2.2.1 and</w:t>
            </w:r>
            <w:r w:rsidR="005F2447">
              <w:rPr>
                <w:rFonts w:eastAsia="Calibri" w:cs="Times New Roman"/>
                <w:bCs/>
              </w:rPr>
              <w:t xml:space="preserve"> </w:t>
            </w:r>
            <w:r w:rsidR="005F2447" w:rsidRPr="005F2447">
              <w:rPr>
                <w:rFonts w:eastAsia="Calibri" w:cs="Times New Roman"/>
                <w:bCs/>
              </w:rPr>
              <w:t>SD-1 Fact Sheet in Appendix E?</w:t>
            </w:r>
          </w:p>
        </w:tc>
        <w:tc>
          <w:tcPr>
            <w:tcW w:w="990" w:type="dxa"/>
          </w:tcPr>
          <w:p w14:paraId="0F23D228" w14:textId="308E5BA4" w:rsidR="00E478CF" w:rsidRDefault="00531C1F" w:rsidP="00E478CF">
            <w:pPr>
              <w:contextualSpacing/>
              <w:rPr>
                <w:rFonts w:eastAsia="Calibri" w:cs="Times New Roman"/>
              </w:rPr>
            </w:pPr>
            <w:sdt>
              <w:sdtPr>
                <w:rPr>
                  <w:rFonts w:eastAsia="Calibri" w:cs="Times New Roman"/>
                </w:rPr>
                <w:id w:val="450368688"/>
                <w14:checkbox>
                  <w14:checked w14:val="0"/>
                  <w14:checkedState w14:val="2612" w14:font="MS Gothic"/>
                  <w14:uncheckedState w14:val="2610" w14:font="MS Gothic"/>
                </w14:checkbox>
              </w:sdtPr>
              <w:sdtEndPr/>
              <w:sdtContent>
                <w:r w:rsidR="00E478CF">
                  <w:rPr>
                    <w:rFonts w:ascii="MS Gothic" w:eastAsia="MS Gothic" w:hAnsi="MS Gothic" w:cs="Times New Roman" w:hint="eastAsia"/>
                  </w:rPr>
                  <w:t>☐</w:t>
                </w:r>
              </w:sdtContent>
            </w:sdt>
            <w:r w:rsidR="00E478CF">
              <w:rPr>
                <w:rFonts w:eastAsia="Calibri" w:cs="Times New Roman"/>
              </w:rPr>
              <w:t xml:space="preserve"> </w:t>
            </w:r>
            <w:r w:rsidR="00E478CF" w:rsidRPr="00F34B20">
              <w:rPr>
                <w:rFonts w:eastAsia="Calibri" w:cs="Times New Roman"/>
              </w:rPr>
              <w:t>Yes</w:t>
            </w:r>
          </w:p>
        </w:tc>
        <w:tc>
          <w:tcPr>
            <w:tcW w:w="810" w:type="dxa"/>
          </w:tcPr>
          <w:p w14:paraId="6C420CA4" w14:textId="605E7359" w:rsidR="00E478CF" w:rsidRDefault="00531C1F" w:rsidP="00E478CF">
            <w:pPr>
              <w:contextualSpacing/>
              <w:rPr>
                <w:rFonts w:eastAsia="Calibri" w:cs="Times New Roman"/>
              </w:rPr>
            </w:pPr>
            <w:sdt>
              <w:sdtPr>
                <w:rPr>
                  <w:rFonts w:eastAsia="Calibri" w:cs="Times New Roman"/>
                </w:rPr>
                <w:id w:val="-188614865"/>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No</w:t>
            </w:r>
          </w:p>
        </w:tc>
        <w:tc>
          <w:tcPr>
            <w:tcW w:w="941" w:type="dxa"/>
          </w:tcPr>
          <w:p w14:paraId="3CEBCDB0" w14:textId="227C1632" w:rsidR="00E478CF" w:rsidRDefault="00531C1F" w:rsidP="00E478CF">
            <w:pPr>
              <w:contextualSpacing/>
              <w:rPr>
                <w:rFonts w:eastAsia="Calibri" w:cs="Times New Roman"/>
              </w:rPr>
            </w:pPr>
            <w:sdt>
              <w:sdtPr>
                <w:rPr>
                  <w:rFonts w:eastAsia="Calibri" w:cs="Times New Roman"/>
                </w:rPr>
                <w:id w:val="702058590"/>
                <w14:checkbox>
                  <w14:checked w14:val="0"/>
                  <w14:checkedState w14:val="2612" w14:font="MS Gothic"/>
                  <w14:uncheckedState w14:val="2610" w14:font="MS Gothic"/>
                </w14:checkbox>
              </w:sdtPr>
              <w:sdtEndPr/>
              <w:sdtContent>
                <w:r w:rsidR="00E478CF" w:rsidRPr="00F34B20">
                  <w:rPr>
                    <w:rFonts w:ascii="Segoe UI Symbol" w:eastAsia="Calibri" w:hAnsi="Segoe UI Symbol" w:cs="Segoe UI Symbol"/>
                  </w:rPr>
                  <w:t>☐</w:t>
                </w:r>
              </w:sdtContent>
            </w:sdt>
            <w:r w:rsidR="00E478CF">
              <w:rPr>
                <w:rFonts w:eastAsia="Calibri" w:cs="Times New Roman"/>
              </w:rPr>
              <w:t xml:space="preserve"> </w:t>
            </w:r>
            <w:r w:rsidR="00E478CF" w:rsidRPr="00F34B20">
              <w:rPr>
                <w:rFonts w:eastAsia="Calibri" w:cs="Times New Roman"/>
              </w:rPr>
              <w:t>N/A</w:t>
            </w:r>
          </w:p>
        </w:tc>
      </w:tr>
      <w:tr w:rsidR="00150374" w:rsidRPr="00110B8D" w14:paraId="6F002C4F" w14:textId="77777777" w:rsidTr="00BB2637">
        <w:trPr>
          <w:cantSplit/>
        </w:trPr>
        <w:tc>
          <w:tcPr>
            <w:tcW w:w="6835" w:type="dxa"/>
          </w:tcPr>
          <w:p w14:paraId="113F6074" w14:textId="68AFCDBE" w:rsidR="00C5727A" w:rsidRPr="00110B8D" w:rsidRDefault="00C5727A" w:rsidP="00C5727A">
            <w:pPr>
              <w:rPr>
                <w:rFonts w:eastAsia="Calibri" w:cs="Times New Roman"/>
              </w:rPr>
            </w:pPr>
            <w:r>
              <w:rPr>
                <w:rFonts w:eastAsia="Calibri" w:cs="Times New Roman"/>
                <w:b/>
              </w:rPr>
              <w:t>4.3.2</w:t>
            </w:r>
            <w:r w:rsidRPr="007D4A51">
              <w:rPr>
                <w:rFonts w:eastAsia="Calibri" w:cs="Times New Roman"/>
                <w:b/>
              </w:rPr>
              <w:t xml:space="preserve"> </w:t>
            </w:r>
            <w:r w:rsidRPr="00110B8D">
              <w:rPr>
                <w:rFonts w:eastAsia="Calibri" w:cs="Times New Roman"/>
              </w:rPr>
              <w:t>Conserve Natural Areas, Soils, and Vegetation</w:t>
            </w:r>
          </w:p>
        </w:tc>
        <w:tc>
          <w:tcPr>
            <w:tcW w:w="990" w:type="dxa"/>
          </w:tcPr>
          <w:p w14:paraId="4763EB80" w14:textId="272C4CA0" w:rsidR="00C5727A" w:rsidRPr="00F34B20" w:rsidRDefault="00531C1F" w:rsidP="00C5727A">
            <w:pPr>
              <w:contextualSpacing/>
              <w:rPr>
                <w:rFonts w:eastAsia="Calibri" w:cs="Times New Roman"/>
              </w:rPr>
            </w:pPr>
            <w:sdt>
              <w:sdtPr>
                <w:rPr>
                  <w:rFonts w:eastAsia="Calibri" w:cs="Times New Roman"/>
                </w:rPr>
                <w:id w:val="1081327439"/>
                <w14:checkbox>
                  <w14:checked w14:val="0"/>
                  <w14:checkedState w14:val="2612" w14:font="MS Gothic"/>
                  <w14:uncheckedState w14:val="2610" w14:font="MS Gothic"/>
                </w14:checkbox>
              </w:sdtPr>
              <w:sdtEndPr/>
              <w:sdtContent>
                <w:r w:rsidR="00C5727A">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Yes</w:t>
            </w:r>
          </w:p>
        </w:tc>
        <w:tc>
          <w:tcPr>
            <w:tcW w:w="810" w:type="dxa"/>
          </w:tcPr>
          <w:p w14:paraId="5F4E7187" w14:textId="651598F9" w:rsidR="00C5727A" w:rsidRPr="00F34B20" w:rsidRDefault="00531C1F" w:rsidP="00C5727A">
            <w:pPr>
              <w:contextualSpacing/>
              <w:rPr>
                <w:rFonts w:eastAsia="Calibri" w:cs="Times New Roman"/>
              </w:rPr>
            </w:pPr>
            <w:sdt>
              <w:sdtPr>
                <w:rPr>
                  <w:rFonts w:eastAsia="Calibri" w:cs="Times New Roman"/>
                </w:rPr>
                <w:id w:val="-1699842122"/>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No</w:t>
            </w:r>
          </w:p>
        </w:tc>
        <w:tc>
          <w:tcPr>
            <w:tcW w:w="941" w:type="dxa"/>
          </w:tcPr>
          <w:p w14:paraId="5F6634B0" w14:textId="1D180CDE" w:rsidR="00C5727A" w:rsidRPr="00F34B20" w:rsidRDefault="00531C1F" w:rsidP="00C5727A">
            <w:pPr>
              <w:contextualSpacing/>
              <w:rPr>
                <w:rFonts w:eastAsia="Calibri" w:cs="Times New Roman"/>
              </w:rPr>
            </w:pPr>
            <w:sdt>
              <w:sdtPr>
                <w:rPr>
                  <w:rFonts w:eastAsia="Calibri" w:cs="Times New Roman"/>
                </w:rPr>
                <w:id w:val="-733464776"/>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N/A</w:t>
            </w:r>
          </w:p>
        </w:tc>
      </w:tr>
      <w:tr w:rsidR="00792026" w:rsidRPr="00110B8D" w14:paraId="465CC820" w14:textId="77777777" w:rsidTr="00404565">
        <w:trPr>
          <w:cantSplit/>
        </w:trPr>
        <w:tc>
          <w:tcPr>
            <w:tcW w:w="9576" w:type="dxa"/>
            <w:gridSpan w:val="4"/>
          </w:tcPr>
          <w:p w14:paraId="15ADC49F" w14:textId="26B3EE08" w:rsidR="00792026" w:rsidRPr="00E30641" w:rsidRDefault="00792026" w:rsidP="00E30641">
            <w:pPr>
              <w:ind w:left="38"/>
              <w:contextualSpacing/>
              <w:rPr>
                <w:rFonts w:eastAsia="Calibri" w:cs="Times New Roman"/>
              </w:rPr>
            </w:pPr>
            <w:r w:rsidRPr="001F5260">
              <w:rPr>
                <w:rFonts w:eastAsia="Calibri" w:cs="Times New Roman"/>
              </w:rPr>
              <w:t xml:space="preserve">Discussion / justification if </w:t>
            </w:r>
            <w:r w:rsidR="00BF6DC4" w:rsidRPr="001F5260">
              <w:rPr>
                <w:rFonts w:eastAsia="Calibri" w:cs="Times New Roman"/>
              </w:rPr>
              <w:t>4.3.2</w:t>
            </w:r>
            <w:r w:rsidRPr="001F5260">
              <w:rPr>
                <w:rFonts w:eastAsia="Calibri" w:cs="Times New Roman"/>
              </w:rPr>
              <w:t xml:space="preserve"> not implemented:</w:t>
            </w:r>
          </w:p>
        </w:tc>
      </w:tr>
      <w:tr w:rsidR="00E30641" w:rsidRPr="00110B8D" w14:paraId="4BD99AC2" w14:textId="77777777" w:rsidTr="00404565">
        <w:trPr>
          <w:cantSplit/>
        </w:trPr>
        <w:tc>
          <w:tcPr>
            <w:tcW w:w="9576" w:type="dxa"/>
            <w:gridSpan w:val="4"/>
          </w:tcPr>
          <w:p w14:paraId="4E630A07" w14:textId="27C8DB20" w:rsidR="00E30641" w:rsidRDefault="00E30641" w:rsidP="00E30641">
            <w:pPr>
              <w:ind w:left="38"/>
              <w:contextualSpacing/>
              <w:rPr>
                <w:rFonts w:eastAsia="Calibri" w:cs="Times New Roman"/>
              </w:rPr>
            </w:pPr>
          </w:p>
          <w:p w14:paraId="5F8B330A" w14:textId="7A31ED5B" w:rsidR="00BB2637" w:rsidRDefault="00BB2637" w:rsidP="00E30641">
            <w:pPr>
              <w:ind w:left="38"/>
              <w:contextualSpacing/>
              <w:rPr>
                <w:rFonts w:eastAsia="Calibri" w:cs="Times New Roman"/>
              </w:rPr>
            </w:pPr>
          </w:p>
          <w:p w14:paraId="686BBD62" w14:textId="77777777" w:rsidR="00BB2637" w:rsidRDefault="00BB2637" w:rsidP="00E30641">
            <w:pPr>
              <w:ind w:left="38"/>
              <w:contextualSpacing/>
              <w:rPr>
                <w:rFonts w:eastAsia="Calibri" w:cs="Times New Roman"/>
              </w:rPr>
            </w:pPr>
          </w:p>
          <w:p w14:paraId="508650E1" w14:textId="48848130" w:rsidR="00E30641" w:rsidRPr="00FF5086" w:rsidDel="00E01341" w:rsidRDefault="00E30641" w:rsidP="00E30641">
            <w:pPr>
              <w:contextualSpacing/>
              <w:rPr>
                <w:rFonts w:eastAsia="Calibri" w:cs="Times New Roman"/>
              </w:rPr>
            </w:pPr>
          </w:p>
        </w:tc>
      </w:tr>
      <w:tr w:rsidR="00150374" w:rsidRPr="00110B8D" w14:paraId="6E277646" w14:textId="77777777" w:rsidTr="00BB2637">
        <w:trPr>
          <w:cantSplit/>
        </w:trPr>
        <w:tc>
          <w:tcPr>
            <w:tcW w:w="6835" w:type="dxa"/>
          </w:tcPr>
          <w:p w14:paraId="70764E96" w14:textId="0F63B96B" w:rsidR="00C5727A" w:rsidRPr="00110B8D" w:rsidRDefault="00C5727A" w:rsidP="00C5727A">
            <w:pPr>
              <w:rPr>
                <w:rFonts w:eastAsia="Calibri" w:cs="Times New Roman"/>
              </w:rPr>
            </w:pPr>
            <w:r>
              <w:rPr>
                <w:rFonts w:eastAsia="Calibri" w:cs="Times New Roman"/>
                <w:b/>
              </w:rPr>
              <w:t>4.3.3</w:t>
            </w:r>
            <w:r w:rsidRPr="007D4A51">
              <w:rPr>
                <w:rFonts w:eastAsia="Calibri" w:cs="Times New Roman"/>
                <w:b/>
              </w:rPr>
              <w:t xml:space="preserve"> </w:t>
            </w:r>
            <w:r w:rsidRPr="00110B8D">
              <w:rPr>
                <w:rFonts w:eastAsia="Calibri" w:cs="Times New Roman"/>
              </w:rPr>
              <w:t>Minimize Impervious Area</w:t>
            </w:r>
          </w:p>
        </w:tc>
        <w:tc>
          <w:tcPr>
            <w:tcW w:w="990" w:type="dxa"/>
          </w:tcPr>
          <w:p w14:paraId="05B1BDF7" w14:textId="1627499D" w:rsidR="00C5727A" w:rsidRPr="00F34B20" w:rsidRDefault="00531C1F" w:rsidP="00C5727A">
            <w:pPr>
              <w:contextualSpacing/>
              <w:rPr>
                <w:rFonts w:eastAsia="Calibri" w:cs="Times New Roman"/>
              </w:rPr>
            </w:pPr>
            <w:sdt>
              <w:sdtPr>
                <w:rPr>
                  <w:rFonts w:eastAsia="Calibri" w:cs="Times New Roman"/>
                </w:rPr>
                <w:id w:val="-1311166788"/>
                <w14:checkbox>
                  <w14:checked w14:val="0"/>
                  <w14:checkedState w14:val="2612" w14:font="MS Gothic"/>
                  <w14:uncheckedState w14:val="2610" w14:font="MS Gothic"/>
                </w14:checkbox>
              </w:sdtPr>
              <w:sdtEndPr/>
              <w:sdtContent>
                <w:r w:rsidR="00C45B79">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Yes</w:t>
            </w:r>
          </w:p>
        </w:tc>
        <w:tc>
          <w:tcPr>
            <w:tcW w:w="810" w:type="dxa"/>
          </w:tcPr>
          <w:p w14:paraId="0ED16EBF" w14:textId="04E2BF01" w:rsidR="00C5727A" w:rsidRPr="00F34B20" w:rsidRDefault="00531C1F" w:rsidP="00C5727A">
            <w:pPr>
              <w:contextualSpacing/>
              <w:rPr>
                <w:rFonts w:eastAsia="Calibri" w:cs="Times New Roman"/>
              </w:rPr>
            </w:pPr>
            <w:sdt>
              <w:sdtPr>
                <w:rPr>
                  <w:rFonts w:eastAsia="Calibri" w:cs="Times New Roman"/>
                </w:rPr>
                <w:id w:val="820390303"/>
                <w14:checkbox>
                  <w14:checked w14:val="0"/>
                  <w14:checkedState w14:val="2612" w14:font="MS Gothic"/>
                  <w14:uncheckedState w14:val="2610" w14:font="MS Gothic"/>
                </w14:checkbox>
              </w:sdtPr>
              <w:sdtEndPr/>
              <w:sdtContent>
                <w:r w:rsidR="00C45B79">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No</w:t>
            </w:r>
          </w:p>
        </w:tc>
        <w:tc>
          <w:tcPr>
            <w:tcW w:w="941" w:type="dxa"/>
          </w:tcPr>
          <w:p w14:paraId="139249D7" w14:textId="333DC92F" w:rsidR="00C5727A" w:rsidRPr="00F34B20" w:rsidRDefault="00531C1F" w:rsidP="00C5727A">
            <w:pPr>
              <w:contextualSpacing/>
              <w:rPr>
                <w:rFonts w:eastAsia="Calibri" w:cs="Times New Roman"/>
              </w:rPr>
            </w:pPr>
            <w:sdt>
              <w:sdtPr>
                <w:rPr>
                  <w:rFonts w:eastAsia="Calibri" w:cs="Times New Roman"/>
                </w:rPr>
                <w:id w:val="352695562"/>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N/A</w:t>
            </w:r>
          </w:p>
        </w:tc>
      </w:tr>
      <w:tr w:rsidR="00792026" w:rsidRPr="00110B8D" w14:paraId="1C0D8222" w14:textId="77777777" w:rsidTr="00404565">
        <w:trPr>
          <w:cantSplit/>
        </w:trPr>
        <w:tc>
          <w:tcPr>
            <w:tcW w:w="9576" w:type="dxa"/>
            <w:gridSpan w:val="4"/>
          </w:tcPr>
          <w:p w14:paraId="1642CF0A" w14:textId="2FA430B8" w:rsidR="00792026" w:rsidRPr="00C45B79" w:rsidRDefault="00792026" w:rsidP="00C45B79">
            <w:pPr>
              <w:ind w:left="38"/>
              <w:contextualSpacing/>
              <w:rPr>
                <w:rFonts w:eastAsia="Calibri" w:cs="Times New Roman"/>
              </w:rPr>
            </w:pPr>
            <w:r w:rsidRPr="001F5260">
              <w:rPr>
                <w:rFonts w:eastAsia="Calibri" w:cs="Times New Roman"/>
              </w:rPr>
              <w:t xml:space="preserve">Discussion / justification if </w:t>
            </w:r>
            <w:r w:rsidR="00BF6DC4" w:rsidRPr="001F5260">
              <w:rPr>
                <w:rFonts w:eastAsia="Calibri" w:cs="Times New Roman"/>
              </w:rPr>
              <w:t>4.3.3</w:t>
            </w:r>
            <w:r w:rsidRPr="001F5260">
              <w:rPr>
                <w:rFonts w:eastAsia="Calibri" w:cs="Times New Roman"/>
              </w:rPr>
              <w:t xml:space="preserve"> not implemented:</w:t>
            </w:r>
          </w:p>
        </w:tc>
      </w:tr>
      <w:tr w:rsidR="00E30641" w:rsidRPr="00110B8D" w14:paraId="18565149" w14:textId="77777777" w:rsidTr="00404565">
        <w:trPr>
          <w:cantSplit/>
        </w:trPr>
        <w:tc>
          <w:tcPr>
            <w:tcW w:w="9576" w:type="dxa"/>
            <w:gridSpan w:val="4"/>
          </w:tcPr>
          <w:p w14:paraId="7004C2D3" w14:textId="084D463A" w:rsidR="00E30641" w:rsidRDefault="00E30641" w:rsidP="00792026">
            <w:pPr>
              <w:ind w:left="38"/>
              <w:contextualSpacing/>
              <w:rPr>
                <w:rFonts w:eastAsia="Calibri" w:cs="Times New Roman"/>
              </w:rPr>
            </w:pPr>
          </w:p>
          <w:p w14:paraId="178BC895" w14:textId="689AC7BB" w:rsidR="00BB2637" w:rsidRDefault="00BB2637" w:rsidP="00792026">
            <w:pPr>
              <w:ind w:left="38"/>
              <w:contextualSpacing/>
              <w:rPr>
                <w:rFonts w:eastAsia="Calibri" w:cs="Times New Roman"/>
              </w:rPr>
            </w:pPr>
          </w:p>
          <w:p w14:paraId="14ED3557" w14:textId="6B240D5D" w:rsidR="00BB2637" w:rsidRDefault="00BB2637" w:rsidP="00792026">
            <w:pPr>
              <w:ind w:left="38"/>
              <w:contextualSpacing/>
              <w:rPr>
                <w:rFonts w:eastAsia="Calibri" w:cs="Times New Roman"/>
              </w:rPr>
            </w:pPr>
          </w:p>
          <w:p w14:paraId="0F78620D" w14:textId="3AB5EAFD" w:rsidR="00E30641" w:rsidRPr="00FF5086" w:rsidDel="00E01341" w:rsidRDefault="00E30641" w:rsidP="00BB2637">
            <w:pPr>
              <w:contextualSpacing/>
              <w:rPr>
                <w:rFonts w:eastAsia="Calibri" w:cs="Times New Roman"/>
              </w:rPr>
            </w:pPr>
          </w:p>
        </w:tc>
      </w:tr>
      <w:tr w:rsidR="00150374" w:rsidRPr="00110B8D" w14:paraId="752DCBEF" w14:textId="77777777" w:rsidTr="00BB2637">
        <w:trPr>
          <w:cantSplit/>
        </w:trPr>
        <w:tc>
          <w:tcPr>
            <w:tcW w:w="6835" w:type="dxa"/>
          </w:tcPr>
          <w:p w14:paraId="4D46217A" w14:textId="02F0F40B" w:rsidR="00C5727A" w:rsidRPr="00110B8D" w:rsidRDefault="00C5727A" w:rsidP="00C5727A">
            <w:pPr>
              <w:rPr>
                <w:rFonts w:eastAsia="Calibri" w:cs="Times New Roman"/>
              </w:rPr>
            </w:pPr>
            <w:r>
              <w:rPr>
                <w:rFonts w:eastAsia="Calibri" w:cs="Times New Roman"/>
                <w:b/>
              </w:rPr>
              <w:t>4.3.4</w:t>
            </w:r>
            <w:r w:rsidRPr="007D4A51">
              <w:rPr>
                <w:rFonts w:eastAsia="Calibri" w:cs="Times New Roman"/>
                <w:b/>
              </w:rPr>
              <w:t xml:space="preserve"> </w:t>
            </w:r>
            <w:r w:rsidRPr="00110B8D">
              <w:rPr>
                <w:rFonts w:eastAsia="Calibri" w:cs="Times New Roman"/>
              </w:rPr>
              <w:t>Minimize Soil Compaction</w:t>
            </w:r>
          </w:p>
        </w:tc>
        <w:tc>
          <w:tcPr>
            <w:tcW w:w="990" w:type="dxa"/>
          </w:tcPr>
          <w:p w14:paraId="167F17F8" w14:textId="520AEB91" w:rsidR="00C5727A" w:rsidRPr="00F34B20" w:rsidRDefault="00531C1F" w:rsidP="00C5727A">
            <w:pPr>
              <w:contextualSpacing/>
              <w:rPr>
                <w:rFonts w:eastAsia="Calibri" w:cs="Times New Roman"/>
              </w:rPr>
            </w:pPr>
            <w:sdt>
              <w:sdtPr>
                <w:rPr>
                  <w:rFonts w:eastAsia="Calibri" w:cs="Times New Roman"/>
                </w:rPr>
                <w:id w:val="746768207"/>
                <w14:checkbox>
                  <w14:checked w14:val="0"/>
                  <w14:checkedState w14:val="2612" w14:font="MS Gothic"/>
                  <w14:uncheckedState w14:val="2610" w14:font="MS Gothic"/>
                </w14:checkbox>
              </w:sdtPr>
              <w:sdtEndPr/>
              <w:sdtContent>
                <w:r w:rsidR="00C5727A">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Yes</w:t>
            </w:r>
          </w:p>
        </w:tc>
        <w:tc>
          <w:tcPr>
            <w:tcW w:w="810" w:type="dxa"/>
          </w:tcPr>
          <w:p w14:paraId="24C745FC" w14:textId="27AAD134" w:rsidR="00C5727A" w:rsidRPr="00F34B20" w:rsidRDefault="00531C1F" w:rsidP="00C5727A">
            <w:pPr>
              <w:contextualSpacing/>
              <w:rPr>
                <w:rFonts w:eastAsia="Calibri" w:cs="Times New Roman"/>
              </w:rPr>
            </w:pPr>
            <w:sdt>
              <w:sdtPr>
                <w:rPr>
                  <w:rFonts w:eastAsia="Calibri" w:cs="Times New Roman"/>
                </w:rPr>
                <w:id w:val="-1788036495"/>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No</w:t>
            </w:r>
          </w:p>
        </w:tc>
        <w:tc>
          <w:tcPr>
            <w:tcW w:w="941" w:type="dxa"/>
          </w:tcPr>
          <w:p w14:paraId="0BD49391" w14:textId="0B0B62A5" w:rsidR="00C5727A" w:rsidRPr="00F34B20" w:rsidRDefault="00531C1F" w:rsidP="00C5727A">
            <w:pPr>
              <w:contextualSpacing/>
              <w:rPr>
                <w:rFonts w:eastAsia="Calibri" w:cs="Times New Roman"/>
              </w:rPr>
            </w:pPr>
            <w:sdt>
              <w:sdtPr>
                <w:rPr>
                  <w:rFonts w:eastAsia="Calibri" w:cs="Times New Roman"/>
                </w:rPr>
                <w:id w:val="-543060611"/>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N/A</w:t>
            </w:r>
          </w:p>
        </w:tc>
      </w:tr>
      <w:tr w:rsidR="00792026" w:rsidRPr="00110B8D" w14:paraId="71486294" w14:textId="77777777" w:rsidTr="00404565">
        <w:trPr>
          <w:cantSplit/>
        </w:trPr>
        <w:tc>
          <w:tcPr>
            <w:tcW w:w="9576" w:type="dxa"/>
            <w:gridSpan w:val="4"/>
          </w:tcPr>
          <w:p w14:paraId="5AE3D3FC" w14:textId="01B30D78" w:rsidR="00792026" w:rsidRPr="00E30641" w:rsidRDefault="00792026" w:rsidP="00E30641">
            <w:pPr>
              <w:ind w:left="38"/>
              <w:contextualSpacing/>
              <w:rPr>
                <w:rFonts w:eastAsia="Calibri" w:cs="Times New Roman"/>
              </w:rPr>
            </w:pPr>
            <w:r w:rsidRPr="001F5260">
              <w:rPr>
                <w:rFonts w:eastAsia="Calibri" w:cs="Times New Roman"/>
              </w:rPr>
              <w:t xml:space="preserve">Discussion / justification if </w:t>
            </w:r>
            <w:r w:rsidR="00BF6DC4" w:rsidRPr="001F5260">
              <w:rPr>
                <w:rFonts w:eastAsia="Calibri" w:cs="Times New Roman"/>
              </w:rPr>
              <w:t>4.3.4</w:t>
            </w:r>
            <w:r w:rsidRPr="001F5260">
              <w:rPr>
                <w:rFonts w:eastAsia="Calibri" w:cs="Times New Roman"/>
              </w:rPr>
              <w:t xml:space="preserve"> not implemented:</w:t>
            </w:r>
          </w:p>
        </w:tc>
      </w:tr>
      <w:tr w:rsidR="00E30641" w:rsidRPr="00110B8D" w14:paraId="038FB1F4" w14:textId="77777777" w:rsidTr="00404565">
        <w:trPr>
          <w:cantSplit/>
        </w:trPr>
        <w:tc>
          <w:tcPr>
            <w:tcW w:w="9576" w:type="dxa"/>
            <w:gridSpan w:val="4"/>
          </w:tcPr>
          <w:p w14:paraId="3E9EE5C6" w14:textId="6273EE35" w:rsidR="00E30641" w:rsidRDefault="00E30641" w:rsidP="00E30641">
            <w:pPr>
              <w:ind w:left="38"/>
              <w:contextualSpacing/>
              <w:rPr>
                <w:rFonts w:eastAsia="Calibri" w:cs="Times New Roman"/>
              </w:rPr>
            </w:pPr>
          </w:p>
          <w:p w14:paraId="3BA18BC4" w14:textId="49C46A2A" w:rsidR="00BB2637" w:rsidRDefault="00BB2637" w:rsidP="00BB2637">
            <w:pPr>
              <w:contextualSpacing/>
              <w:rPr>
                <w:rFonts w:eastAsia="Calibri" w:cs="Times New Roman"/>
              </w:rPr>
            </w:pPr>
          </w:p>
          <w:p w14:paraId="0F29A9A6" w14:textId="77777777" w:rsidR="00BB2637" w:rsidRDefault="00BB2637" w:rsidP="00BB2637">
            <w:pPr>
              <w:contextualSpacing/>
              <w:rPr>
                <w:rFonts w:eastAsia="Calibri" w:cs="Times New Roman"/>
              </w:rPr>
            </w:pPr>
          </w:p>
          <w:p w14:paraId="3D65C051" w14:textId="3AAA9EE7" w:rsidR="00E30641" w:rsidRPr="00FF5086" w:rsidDel="00E01341" w:rsidRDefault="00E30641" w:rsidP="00E30641">
            <w:pPr>
              <w:ind w:left="38"/>
              <w:contextualSpacing/>
              <w:rPr>
                <w:rFonts w:eastAsia="Calibri" w:cs="Times New Roman"/>
              </w:rPr>
            </w:pPr>
          </w:p>
        </w:tc>
      </w:tr>
      <w:tr w:rsidR="00BB2637" w:rsidRPr="00110B8D" w14:paraId="75758713" w14:textId="77777777" w:rsidTr="00BB2637">
        <w:trPr>
          <w:cantSplit/>
        </w:trPr>
        <w:tc>
          <w:tcPr>
            <w:tcW w:w="9576" w:type="dxa"/>
            <w:gridSpan w:val="4"/>
            <w:shd w:val="clear" w:color="auto" w:fill="9CC2E5"/>
          </w:tcPr>
          <w:p w14:paraId="1CFB72F3" w14:textId="28BE6BBB" w:rsidR="00BB2637" w:rsidRDefault="00BB2637" w:rsidP="00BB2637">
            <w:pPr>
              <w:contextualSpacing/>
              <w:jc w:val="center"/>
              <w:rPr>
                <w:rFonts w:eastAsia="Calibri" w:cs="Times New Roman"/>
              </w:rPr>
            </w:pPr>
            <w:r>
              <w:rPr>
                <w:rFonts w:eastAsia="Calibri" w:cs="Times New Roman"/>
                <w:b/>
              </w:rPr>
              <w:lastRenderedPageBreak/>
              <w:t>Form I-2c Page 2 of 2</w:t>
            </w:r>
          </w:p>
        </w:tc>
      </w:tr>
      <w:tr w:rsidR="00BB2637" w:rsidRPr="00110B8D" w14:paraId="0441E6BC" w14:textId="77777777" w:rsidTr="00BB2637">
        <w:trPr>
          <w:cantSplit/>
        </w:trPr>
        <w:tc>
          <w:tcPr>
            <w:tcW w:w="6835" w:type="dxa"/>
          </w:tcPr>
          <w:p w14:paraId="733D12F3" w14:textId="78705ACA" w:rsidR="00BB2637" w:rsidRDefault="00BB2637" w:rsidP="00BB2637">
            <w:pPr>
              <w:jc w:val="center"/>
              <w:rPr>
                <w:rFonts w:eastAsia="Calibri" w:cs="Times New Roman"/>
                <w:b/>
              </w:rPr>
            </w:pPr>
            <w:r w:rsidRPr="00110B8D">
              <w:rPr>
                <w:rFonts w:eastAsia="Calibri" w:cs="Times New Roman"/>
                <w:b/>
              </w:rPr>
              <w:t>Site Design Requirement</w:t>
            </w:r>
          </w:p>
        </w:tc>
        <w:tc>
          <w:tcPr>
            <w:tcW w:w="2741" w:type="dxa"/>
            <w:gridSpan w:val="3"/>
          </w:tcPr>
          <w:p w14:paraId="5820FAC9" w14:textId="348A3F53" w:rsidR="00BB2637" w:rsidRDefault="00BB2637" w:rsidP="00BB2637">
            <w:pPr>
              <w:contextualSpacing/>
              <w:jc w:val="center"/>
              <w:rPr>
                <w:rFonts w:eastAsia="Calibri" w:cs="Times New Roman"/>
              </w:rPr>
            </w:pPr>
            <w:r w:rsidRPr="00110B8D">
              <w:rPr>
                <w:rFonts w:eastAsia="Calibri" w:cs="Times New Roman"/>
                <w:b/>
              </w:rPr>
              <w:t>Applied?</w:t>
            </w:r>
          </w:p>
        </w:tc>
      </w:tr>
      <w:tr w:rsidR="00150374" w:rsidRPr="00110B8D" w14:paraId="6BC6D84D" w14:textId="77777777" w:rsidTr="00BB2637">
        <w:trPr>
          <w:cantSplit/>
        </w:trPr>
        <w:tc>
          <w:tcPr>
            <w:tcW w:w="6835" w:type="dxa"/>
          </w:tcPr>
          <w:p w14:paraId="00FAC786" w14:textId="7126E112" w:rsidR="00C5727A" w:rsidRPr="00110B8D" w:rsidRDefault="00C5727A" w:rsidP="00C5727A">
            <w:pPr>
              <w:rPr>
                <w:rFonts w:eastAsia="Calibri" w:cs="Times New Roman"/>
              </w:rPr>
            </w:pPr>
            <w:r>
              <w:rPr>
                <w:rFonts w:eastAsia="Calibri" w:cs="Times New Roman"/>
                <w:b/>
              </w:rPr>
              <w:t>4.3.5</w:t>
            </w:r>
            <w:r w:rsidRPr="007D4A51">
              <w:rPr>
                <w:rFonts w:eastAsia="Calibri" w:cs="Times New Roman"/>
                <w:b/>
              </w:rPr>
              <w:t xml:space="preserve"> </w:t>
            </w:r>
            <w:r w:rsidRPr="00110B8D">
              <w:rPr>
                <w:rFonts w:eastAsia="Calibri" w:cs="Times New Roman"/>
              </w:rPr>
              <w:t>Impervious Area Dispersion</w:t>
            </w:r>
          </w:p>
        </w:tc>
        <w:tc>
          <w:tcPr>
            <w:tcW w:w="990" w:type="dxa"/>
          </w:tcPr>
          <w:p w14:paraId="2FC5079E" w14:textId="3258C30F" w:rsidR="00C5727A" w:rsidRPr="00F34B20" w:rsidRDefault="00531C1F" w:rsidP="00C5727A">
            <w:pPr>
              <w:contextualSpacing/>
              <w:rPr>
                <w:rFonts w:eastAsia="Calibri" w:cs="Times New Roman"/>
              </w:rPr>
            </w:pPr>
            <w:sdt>
              <w:sdtPr>
                <w:rPr>
                  <w:rFonts w:eastAsia="Calibri" w:cs="Times New Roman"/>
                </w:rPr>
                <w:id w:val="1131515418"/>
                <w14:checkbox>
                  <w14:checked w14:val="0"/>
                  <w14:checkedState w14:val="2612" w14:font="MS Gothic"/>
                  <w14:uncheckedState w14:val="2610" w14:font="MS Gothic"/>
                </w14:checkbox>
              </w:sdtPr>
              <w:sdtEndPr/>
              <w:sdtContent>
                <w:r w:rsidR="00C5727A">
                  <w:rPr>
                    <w:rFonts w:ascii="MS Gothic" w:eastAsia="MS Gothic" w:hAnsi="MS Gothic" w:cs="Times New Roman" w:hint="eastAsia"/>
                  </w:rPr>
                  <w:t>☐</w:t>
                </w:r>
              </w:sdtContent>
            </w:sdt>
            <w:r w:rsidR="00C5727A">
              <w:rPr>
                <w:rFonts w:eastAsia="Calibri" w:cs="Times New Roman"/>
              </w:rPr>
              <w:t xml:space="preserve"> </w:t>
            </w:r>
            <w:r w:rsidR="00C5727A" w:rsidRPr="00F34B20">
              <w:rPr>
                <w:rFonts w:eastAsia="Calibri" w:cs="Times New Roman"/>
              </w:rPr>
              <w:t>Yes</w:t>
            </w:r>
          </w:p>
        </w:tc>
        <w:tc>
          <w:tcPr>
            <w:tcW w:w="810" w:type="dxa"/>
          </w:tcPr>
          <w:p w14:paraId="34C20B1F" w14:textId="03C70806" w:rsidR="00C5727A" w:rsidRPr="00F34B20" w:rsidRDefault="00531C1F" w:rsidP="00C5727A">
            <w:pPr>
              <w:contextualSpacing/>
              <w:rPr>
                <w:rFonts w:eastAsia="Calibri" w:cs="Times New Roman"/>
              </w:rPr>
            </w:pPr>
            <w:sdt>
              <w:sdtPr>
                <w:rPr>
                  <w:rFonts w:eastAsia="Calibri" w:cs="Times New Roman"/>
                </w:rPr>
                <w:id w:val="-576138208"/>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No</w:t>
            </w:r>
          </w:p>
        </w:tc>
        <w:tc>
          <w:tcPr>
            <w:tcW w:w="941" w:type="dxa"/>
          </w:tcPr>
          <w:p w14:paraId="1331779F" w14:textId="5558182C" w:rsidR="00C5727A" w:rsidRPr="00F34B20" w:rsidRDefault="00531C1F" w:rsidP="00C5727A">
            <w:pPr>
              <w:contextualSpacing/>
              <w:rPr>
                <w:rFonts w:eastAsia="Calibri" w:cs="Times New Roman"/>
              </w:rPr>
            </w:pPr>
            <w:sdt>
              <w:sdtPr>
                <w:rPr>
                  <w:rFonts w:eastAsia="Calibri" w:cs="Times New Roman"/>
                </w:rPr>
                <w:id w:val="1053201643"/>
                <w14:checkbox>
                  <w14:checked w14:val="0"/>
                  <w14:checkedState w14:val="2612" w14:font="MS Gothic"/>
                  <w14:uncheckedState w14:val="2610" w14:font="MS Gothic"/>
                </w14:checkbox>
              </w:sdtPr>
              <w:sdtEndPr/>
              <w:sdtContent>
                <w:r w:rsidR="00C5727A" w:rsidRPr="00F34B20">
                  <w:rPr>
                    <w:rFonts w:ascii="Segoe UI Symbol" w:eastAsia="Calibri" w:hAnsi="Segoe UI Symbol" w:cs="Segoe UI Symbol"/>
                  </w:rPr>
                  <w:t>☐</w:t>
                </w:r>
              </w:sdtContent>
            </w:sdt>
            <w:r w:rsidR="00C5727A">
              <w:rPr>
                <w:rFonts w:eastAsia="Calibri" w:cs="Times New Roman"/>
              </w:rPr>
              <w:t xml:space="preserve"> </w:t>
            </w:r>
            <w:r w:rsidR="00C5727A" w:rsidRPr="00F34B20">
              <w:rPr>
                <w:rFonts w:eastAsia="Calibri" w:cs="Times New Roman"/>
              </w:rPr>
              <w:t>N/A</w:t>
            </w:r>
          </w:p>
        </w:tc>
      </w:tr>
      <w:tr w:rsidR="00792026" w:rsidRPr="00110B8D" w14:paraId="2C0F03BB" w14:textId="77777777" w:rsidTr="00404565">
        <w:trPr>
          <w:cantSplit/>
        </w:trPr>
        <w:tc>
          <w:tcPr>
            <w:tcW w:w="9576" w:type="dxa"/>
            <w:gridSpan w:val="4"/>
          </w:tcPr>
          <w:p w14:paraId="7950CE80" w14:textId="70E1BF4F" w:rsidR="00792026" w:rsidRPr="00E30641" w:rsidRDefault="00792026" w:rsidP="00E30641">
            <w:pPr>
              <w:ind w:left="38"/>
              <w:contextualSpacing/>
              <w:rPr>
                <w:rFonts w:eastAsia="Calibri" w:cs="Times New Roman"/>
              </w:rPr>
            </w:pPr>
            <w:r w:rsidRPr="001F5260">
              <w:rPr>
                <w:rFonts w:eastAsia="Calibri" w:cs="Times New Roman"/>
              </w:rPr>
              <w:t xml:space="preserve">Discussion / justification if </w:t>
            </w:r>
            <w:r w:rsidR="00BF6DC4" w:rsidRPr="001F5260">
              <w:rPr>
                <w:rFonts w:eastAsia="Calibri" w:cs="Times New Roman"/>
              </w:rPr>
              <w:t>4.3.5</w:t>
            </w:r>
            <w:r w:rsidRPr="001F5260">
              <w:rPr>
                <w:rFonts w:eastAsia="Calibri" w:cs="Times New Roman"/>
              </w:rPr>
              <w:t xml:space="preserve"> not implemented:</w:t>
            </w:r>
          </w:p>
        </w:tc>
      </w:tr>
      <w:tr w:rsidR="00E30641" w:rsidRPr="00110B8D" w14:paraId="39BA6C90" w14:textId="77777777" w:rsidTr="00404565">
        <w:trPr>
          <w:cantSplit/>
        </w:trPr>
        <w:tc>
          <w:tcPr>
            <w:tcW w:w="9576" w:type="dxa"/>
            <w:gridSpan w:val="4"/>
          </w:tcPr>
          <w:p w14:paraId="1D006076" w14:textId="77777777" w:rsidR="00E30641" w:rsidRDefault="00E30641" w:rsidP="00E30641">
            <w:pPr>
              <w:ind w:left="38"/>
              <w:contextualSpacing/>
              <w:rPr>
                <w:rFonts w:eastAsia="Calibri" w:cs="Times New Roman"/>
              </w:rPr>
            </w:pPr>
          </w:p>
          <w:p w14:paraId="0816D242" w14:textId="77777777" w:rsidR="00E30641" w:rsidRDefault="00E30641" w:rsidP="00E30641">
            <w:pPr>
              <w:ind w:left="38"/>
              <w:contextualSpacing/>
              <w:rPr>
                <w:rFonts w:eastAsia="Calibri" w:cs="Times New Roman"/>
              </w:rPr>
            </w:pPr>
          </w:p>
          <w:p w14:paraId="2E7B27C3" w14:textId="77777777" w:rsidR="00BB2637" w:rsidRDefault="00BB2637" w:rsidP="00E30641">
            <w:pPr>
              <w:ind w:left="38"/>
              <w:contextualSpacing/>
              <w:rPr>
                <w:rFonts w:eastAsia="Calibri" w:cs="Times New Roman"/>
              </w:rPr>
            </w:pPr>
          </w:p>
          <w:p w14:paraId="6C52A615" w14:textId="6E8CE6B2" w:rsidR="00BB2637" w:rsidRPr="00FF5086" w:rsidDel="00E01341" w:rsidRDefault="00BB2637" w:rsidP="00BB2637">
            <w:pPr>
              <w:contextualSpacing/>
              <w:rPr>
                <w:rFonts w:eastAsia="Calibri" w:cs="Times New Roman"/>
              </w:rPr>
            </w:pPr>
          </w:p>
        </w:tc>
      </w:tr>
      <w:bookmarkEnd w:id="39"/>
      <w:tr w:rsidR="00150374" w:rsidRPr="00110B8D" w14:paraId="30BB881A" w14:textId="77777777" w:rsidTr="00BB2637">
        <w:trPr>
          <w:cantSplit/>
        </w:trPr>
        <w:tc>
          <w:tcPr>
            <w:tcW w:w="6835" w:type="dxa"/>
          </w:tcPr>
          <w:p w14:paraId="335F3DC2" w14:textId="402E4CAE"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5</w:t>
            </w:r>
            <w:r w:rsidRPr="00E478CF">
              <w:rPr>
                <w:rFonts w:eastAsia="Calibri" w:cs="Times New Roman"/>
                <w:bCs/>
              </w:rPr>
              <w:t>-1</w:t>
            </w:r>
            <w:r>
              <w:rPr>
                <w:rFonts w:eastAsia="Calibri" w:cs="Times New Roman"/>
                <w:bCs/>
              </w:rPr>
              <w:t xml:space="preserve">  </w:t>
            </w:r>
            <w:r w:rsidRPr="005F2447">
              <w:rPr>
                <w:rFonts w:eastAsia="Calibri" w:cs="Times New Roman"/>
                <w:bCs/>
              </w:rPr>
              <w:t xml:space="preserve">Is the pervious area receiving </w:t>
            </w:r>
            <w:proofErr w:type="spellStart"/>
            <w:r w:rsidRPr="005F2447">
              <w:rPr>
                <w:rFonts w:eastAsia="Calibri" w:cs="Times New Roman"/>
                <w:bCs/>
              </w:rPr>
              <w:t>runon</w:t>
            </w:r>
            <w:proofErr w:type="spellEnd"/>
            <w:r w:rsidRPr="005F2447">
              <w:rPr>
                <w:rFonts w:eastAsia="Calibri" w:cs="Times New Roman"/>
                <w:bCs/>
              </w:rPr>
              <w:t xml:space="preserve"> from impervious area</w:t>
            </w:r>
            <w:r>
              <w:rPr>
                <w:rFonts w:eastAsia="Calibri" w:cs="Times New Roman"/>
                <w:bCs/>
              </w:rPr>
              <w:t xml:space="preserve"> </w:t>
            </w:r>
            <w:r w:rsidRPr="005F2447">
              <w:rPr>
                <w:rFonts w:eastAsia="Calibri" w:cs="Times New Roman"/>
                <w:bCs/>
              </w:rPr>
              <w:t>identified on the site map?</w:t>
            </w:r>
          </w:p>
        </w:tc>
        <w:tc>
          <w:tcPr>
            <w:tcW w:w="990" w:type="dxa"/>
          </w:tcPr>
          <w:p w14:paraId="67D11311" w14:textId="38517B03" w:rsidR="005F2447" w:rsidRDefault="00531C1F" w:rsidP="005F2447">
            <w:pPr>
              <w:ind w:left="38"/>
              <w:contextualSpacing/>
              <w:rPr>
                <w:rFonts w:eastAsia="Calibri" w:cs="Times New Roman"/>
              </w:rPr>
            </w:pPr>
            <w:sdt>
              <w:sdtPr>
                <w:rPr>
                  <w:rFonts w:eastAsia="Calibri" w:cs="Times New Roman"/>
                </w:rPr>
                <w:id w:val="-172653869"/>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5AD559FA" w14:textId="28E903F3" w:rsidR="005F2447" w:rsidRDefault="00531C1F" w:rsidP="005F2447">
            <w:pPr>
              <w:ind w:left="38"/>
              <w:contextualSpacing/>
              <w:rPr>
                <w:rFonts w:eastAsia="Calibri" w:cs="Times New Roman"/>
              </w:rPr>
            </w:pPr>
            <w:sdt>
              <w:sdtPr>
                <w:rPr>
                  <w:rFonts w:eastAsia="Calibri" w:cs="Times New Roman"/>
                </w:rPr>
                <w:id w:val="826559379"/>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45E9ADC0" w14:textId="0E493D4C" w:rsidR="005F2447" w:rsidRDefault="00531C1F" w:rsidP="005F2447">
            <w:pPr>
              <w:ind w:left="38"/>
              <w:contextualSpacing/>
              <w:rPr>
                <w:rFonts w:eastAsia="Calibri" w:cs="Times New Roman"/>
              </w:rPr>
            </w:pPr>
            <w:sdt>
              <w:sdtPr>
                <w:rPr>
                  <w:rFonts w:eastAsia="Calibri" w:cs="Times New Roman"/>
                </w:rPr>
                <w:id w:val="-1570566177"/>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54E90C3C" w14:textId="77777777" w:rsidTr="00BB2637">
        <w:trPr>
          <w:cantSplit/>
        </w:trPr>
        <w:tc>
          <w:tcPr>
            <w:tcW w:w="6835" w:type="dxa"/>
          </w:tcPr>
          <w:p w14:paraId="3B5AC695" w14:textId="3880CC67"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5</w:t>
            </w:r>
            <w:r w:rsidRPr="00E478CF">
              <w:rPr>
                <w:rFonts w:eastAsia="Calibri" w:cs="Times New Roman"/>
                <w:bCs/>
              </w:rPr>
              <w:t>-2</w:t>
            </w:r>
            <w:r>
              <w:rPr>
                <w:rFonts w:eastAsia="Calibri" w:cs="Times New Roman"/>
                <w:bCs/>
              </w:rPr>
              <w:t xml:space="preserve">  </w:t>
            </w:r>
            <w:r w:rsidRPr="005F2447">
              <w:rPr>
                <w:rFonts w:eastAsia="Calibri" w:cs="Times New Roman"/>
                <w:bCs/>
              </w:rPr>
              <w:t>Does the pervious area satisfy the design criteria in 4.3.</w:t>
            </w:r>
            <w:r>
              <w:rPr>
                <w:rFonts w:eastAsia="Calibri" w:cs="Times New Roman"/>
                <w:bCs/>
              </w:rPr>
              <w:t xml:space="preserve">5. </w:t>
            </w:r>
            <w:r w:rsidRPr="005F2447">
              <w:rPr>
                <w:rFonts w:eastAsia="Calibri" w:cs="Times New Roman"/>
                <w:bCs/>
              </w:rPr>
              <w:t>Fact</w:t>
            </w:r>
            <w:r>
              <w:rPr>
                <w:rFonts w:eastAsia="Calibri" w:cs="Times New Roman"/>
                <w:bCs/>
              </w:rPr>
              <w:t xml:space="preserve"> </w:t>
            </w:r>
            <w:r w:rsidRPr="005F2447">
              <w:rPr>
                <w:rFonts w:eastAsia="Calibri" w:cs="Times New Roman"/>
                <w:bCs/>
              </w:rPr>
              <w:t>Sheet in Appendix E (</w:t>
            </w:r>
            <w:proofErr w:type="gramStart"/>
            <w:r w:rsidRPr="005F2447">
              <w:rPr>
                <w:rFonts w:eastAsia="Calibri" w:cs="Times New Roman"/>
                <w:bCs/>
              </w:rPr>
              <w:t>e.g.</w:t>
            </w:r>
            <w:proofErr w:type="gramEnd"/>
            <w:r w:rsidRPr="005F2447">
              <w:rPr>
                <w:rFonts w:eastAsia="Calibri" w:cs="Times New Roman"/>
                <w:bCs/>
              </w:rPr>
              <w:t xml:space="preserve"> maximum slope, minimum length,</w:t>
            </w:r>
            <w:r>
              <w:rPr>
                <w:rFonts w:eastAsia="Calibri" w:cs="Times New Roman"/>
                <w:bCs/>
              </w:rPr>
              <w:t xml:space="preserve"> </w:t>
            </w:r>
            <w:r w:rsidRPr="005F2447">
              <w:rPr>
                <w:rFonts w:eastAsia="Calibri" w:cs="Times New Roman"/>
                <w:bCs/>
              </w:rPr>
              <w:t>etc.)</w:t>
            </w:r>
          </w:p>
        </w:tc>
        <w:tc>
          <w:tcPr>
            <w:tcW w:w="990" w:type="dxa"/>
          </w:tcPr>
          <w:p w14:paraId="24810617" w14:textId="2AC1530B" w:rsidR="005F2447" w:rsidRDefault="00531C1F" w:rsidP="005F2447">
            <w:pPr>
              <w:ind w:left="38"/>
              <w:contextualSpacing/>
              <w:rPr>
                <w:rFonts w:eastAsia="Calibri" w:cs="Times New Roman"/>
              </w:rPr>
            </w:pPr>
            <w:sdt>
              <w:sdtPr>
                <w:rPr>
                  <w:rFonts w:eastAsia="Calibri" w:cs="Times New Roman"/>
                </w:rPr>
                <w:id w:val="814528027"/>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04D37088" w14:textId="559B9CF2" w:rsidR="005F2447" w:rsidRDefault="00531C1F" w:rsidP="005F2447">
            <w:pPr>
              <w:ind w:left="38"/>
              <w:contextualSpacing/>
              <w:rPr>
                <w:rFonts w:eastAsia="Calibri" w:cs="Times New Roman"/>
              </w:rPr>
            </w:pPr>
            <w:sdt>
              <w:sdtPr>
                <w:rPr>
                  <w:rFonts w:eastAsia="Calibri" w:cs="Times New Roman"/>
                </w:rPr>
                <w:id w:val="-2069181804"/>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3E90D285" w14:textId="4DE0C27C" w:rsidR="005F2447" w:rsidRDefault="00531C1F" w:rsidP="005F2447">
            <w:pPr>
              <w:ind w:left="38"/>
              <w:contextualSpacing/>
              <w:rPr>
                <w:rFonts w:eastAsia="Calibri" w:cs="Times New Roman"/>
              </w:rPr>
            </w:pPr>
            <w:sdt>
              <w:sdtPr>
                <w:rPr>
                  <w:rFonts w:eastAsia="Calibri" w:cs="Times New Roman"/>
                </w:rPr>
                <w:id w:val="-271406947"/>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4A187E6D" w14:textId="77777777" w:rsidTr="00BB2637">
        <w:trPr>
          <w:cantSplit/>
        </w:trPr>
        <w:tc>
          <w:tcPr>
            <w:tcW w:w="6835" w:type="dxa"/>
          </w:tcPr>
          <w:p w14:paraId="0B87446C" w14:textId="0B1FF855"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5</w:t>
            </w:r>
            <w:r w:rsidRPr="00E478CF">
              <w:rPr>
                <w:rFonts w:eastAsia="Calibri" w:cs="Times New Roman"/>
                <w:bCs/>
              </w:rPr>
              <w:t>-3</w:t>
            </w:r>
            <w:r>
              <w:rPr>
                <w:rFonts w:eastAsia="Calibri" w:cs="Times New Roman"/>
                <w:bCs/>
              </w:rPr>
              <w:t xml:space="preserve"> </w:t>
            </w:r>
            <w:r w:rsidRPr="005F2447">
              <w:rPr>
                <w:rFonts w:eastAsia="Calibri" w:cs="Times New Roman"/>
                <w:bCs/>
              </w:rPr>
              <w:t>Is impervious area dispersion credit volume calculate</w:t>
            </w:r>
            <w:r>
              <w:rPr>
                <w:rFonts w:eastAsia="Calibri" w:cs="Times New Roman"/>
                <w:bCs/>
              </w:rPr>
              <w:t xml:space="preserve">d </w:t>
            </w:r>
            <w:r w:rsidRPr="005F2447">
              <w:rPr>
                <w:rFonts w:eastAsia="Calibri" w:cs="Times New Roman"/>
                <w:bCs/>
              </w:rPr>
              <w:t>using</w:t>
            </w:r>
            <w:r>
              <w:rPr>
                <w:rFonts w:eastAsia="Calibri" w:cs="Times New Roman"/>
                <w:bCs/>
              </w:rPr>
              <w:t xml:space="preserve"> </w:t>
            </w:r>
            <w:r w:rsidRPr="005F2447">
              <w:rPr>
                <w:rFonts w:eastAsia="Calibri" w:cs="Times New Roman"/>
                <w:bCs/>
              </w:rPr>
              <w:t>Appendix B.2.1.1 and 4.3.5 Fact Sheet in Appendix E?</w:t>
            </w:r>
          </w:p>
        </w:tc>
        <w:tc>
          <w:tcPr>
            <w:tcW w:w="990" w:type="dxa"/>
          </w:tcPr>
          <w:p w14:paraId="5F58A8EB" w14:textId="4291EF54" w:rsidR="005F2447" w:rsidRDefault="00531C1F" w:rsidP="005F2447">
            <w:pPr>
              <w:ind w:left="38"/>
              <w:contextualSpacing/>
              <w:rPr>
                <w:rFonts w:eastAsia="Calibri" w:cs="Times New Roman"/>
              </w:rPr>
            </w:pPr>
            <w:sdt>
              <w:sdtPr>
                <w:rPr>
                  <w:rFonts w:eastAsia="Calibri" w:cs="Times New Roman"/>
                </w:rPr>
                <w:id w:val="-169416026"/>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6755165C" w14:textId="73975303" w:rsidR="005F2447" w:rsidRDefault="00531C1F" w:rsidP="005F2447">
            <w:pPr>
              <w:ind w:left="38"/>
              <w:contextualSpacing/>
              <w:rPr>
                <w:rFonts w:eastAsia="Calibri" w:cs="Times New Roman"/>
              </w:rPr>
            </w:pPr>
            <w:sdt>
              <w:sdtPr>
                <w:rPr>
                  <w:rFonts w:eastAsia="Calibri" w:cs="Times New Roman"/>
                </w:rPr>
                <w:id w:val="1006096578"/>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4647C334" w14:textId="0F5890B4" w:rsidR="005F2447" w:rsidRDefault="00531C1F" w:rsidP="005F2447">
            <w:pPr>
              <w:ind w:left="38"/>
              <w:contextualSpacing/>
              <w:rPr>
                <w:rFonts w:eastAsia="Calibri" w:cs="Times New Roman"/>
              </w:rPr>
            </w:pPr>
            <w:sdt>
              <w:sdtPr>
                <w:rPr>
                  <w:rFonts w:eastAsia="Calibri" w:cs="Times New Roman"/>
                </w:rPr>
                <w:id w:val="429169538"/>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24694256" w14:textId="77777777" w:rsidTr="00BB2637">
        <w:trPr>
          <w:cantSplit/>
        </w:trPr>
        <w:tc>
          <w:tcPr>
            <w:tcW w:w="6835" w:type="dxa"/>
          </w:tcPr>
          <w:p w14:paraId="70D6815D" w14:textId="7C74FA29" w:rsidR="005F2447" w:rsidRPr="00110B8D" w:rsidRDefault="005F2447" w:rsidP="005F2447">
            <w:pPr>
              <w:rPr>
                <w:rFonts w:eastAsia="Calibri" w:cs="Times New Roman"/>
                <w:b/>
              </w:rPr>
            </w:pPr>
            <w:r>
              <w:rPr>
                <w:rFonts w:eastAsia="Calibri" w:cs="Times New Roman"/>
                <w:b/>
              </w:rPr>
              <w:t>4.3.6</w:t>
            </w:r>
            <w:r w:rsidRPr="007D4A51">
              <w:rPr>
                <w:rFonts w:eastAsia="Calibri" w:cs="Times New Roman"/>
                <w:b/>
              </w:rPr>
              <w:t xml:space="preserve"> </w:t>
            </w:r>
            <w:r w:rsidRPr="00110B8D">
              <w:rPr>
                <w:rFonts w:eastAsia="Calibri" w:cs="Times New Roman"/>
              </w:rPr>
              <w:t>Runoff Collection</w:t>
            </w:r>
          </w:p>
        </w:tc>
        <w:tc>
          <w:tcPr>
            <w:tcW w:w="990" w:type="dxa"/>
          </w:tcPr>
          <w:p w14:paraId="4648F8C5" w14:textId="4855333E" w:rsidR="005F2447" w:rsidRPr="00110B8D" w:rsidRDefault="00531C1F" w:rsidP="005F2447">
            <w:pPr>
              <w:ind w:left="38"/>
              <w:contextualSpacing/>
              <w:rPr>
                <w:rFonts w:eastAsia="Calibri" w:cs="Times New Roman"/>
                <w:b/>
              </w:rPr>
            </w:pPr>
            <w:sdt>
              <w:sdtPr>
                <w:rPr>
                  <w:rFonts w:eastAsia="Calibri" w:cs="Times New Roman"/>
                </w:rPr>
                <w:id w:val="881054761"/>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787C896C" w14:textId="6291A28B" w:rsidR="005F2447" w:rsidRPr="00110B8D" w:rsidRDefault="00531C1F" w:rsidP="005F2447">
            <w:pPr>
              <w:ind w:left="38"/>
              <w:contextualSpacing/>
              <w:rPr>
                <w:rFonts w:eastAsia="Calibri" w:cs="Times New Roman"/>
                <w:b/>
              </w:rPr>
            </w:pPr>
            <w:sdt>
              <w:sdtPr>
                <w:rPr>
                  <w:rFonts w:eastAsia="Calibri" w:cs="Times New Roman"/>
                </w:rPr>
                <w:id w:val="-2078278588"/>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702DB442" w14:textId="34B4E1A9" w:rsidR="005F2447" w:rsidRPr="00110B8D" w:rsidRDefault="00531C1F" w:rsidP="005F2447">
            <w:pPr>
              <w:ind w:left="38"/>
              <w:contextualSpacing/>
              <w:rPr>
                <w:rFonts w:eastAsia="Calibri" w:cs="Times New Roman"/>
                <w:b/>
              </w:rPr>
            </w:pPr>
            <w:sdt>
              <w:sdtPr>
                <w:rPr>
                  <w:rFonts w:eastAsia="Calibri" w:cs="Times New Roman"/>
                </w:rPr>
                <w:id w:val="966624335"/>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5F2447" w:rsidRPr="00110B8D" w14:paraId="18920443" w14:textId="77777777" w:rsidTr="00AE05EA">
        <w:trPr>
          <w:cantSplit/>
        </w:trPr>
        <w:tc>
          <w:tcPr>
            <w:tcW w:w="9576" w:type="dxa"/>
            <w:gridSpan w:val="4"/>
          </w:tcPr>
          <w:p w14:paraId="215D6FAD" w14:textId="20B91474" w:rsidR="005F2447" w:rsidRPr="00F34B20" w:rsidRDefault="005F2447" w:rsidP="005F2447">
            <w:pPr>
              <w:contextualSpacing/>
              <w:rPr>
                <w:rFonts w:eastAsia="Calibri" w:cs="Times New Roman"/>
              </w:rPr>
            </w:pPr>
            <w:r w:rsidRPr="001F5260">
              <w:rPr>
                <w:rFonts w:eastAsia="Calibri" w:cs="Times New Roman"/>
              </w:rPr>
              <w:t>Discussion / justification if 4.3.6 not implemented:</w:t>
            </w:r>
          </w:p>
        </w:tc>
      </w:tr>
      <w:tr w:rsidR="005F2447" w:rsidRPr="00110B8D" w14:paraId="24BE1EE1" w14:textId="77777777" w:rsidTr="00AE05EA">
        <w:trPr>
          <w:cantSplit/>
        </w:trPr>
        <w:tc>
          <w:tcPr>
            <w:tcW w:w="9576" w:type="dxa"/>
            <w:gridSpan w:val="4"/>
          </w:tcPr>
          <w:p w14:paraId="395AC08A" w14:textId="77777777" w:rsidR="005F2447" w:rsidRDefault="005F2447" w:rsidP="005F2447">
            <w:pPr>
              <w:contextualSpacing/>
              <w:rPr>
                <w:rFonts w:eastAsia="Calibri" w:cs="Times New Roman"/>
              </w:rPr>
            </w:pPr>
          </w:p>
          <w:p w14:paraId="7FB98152" w14:textId="77777777" w:rsidR="00BB2637" w:rsidRDefault="00BB2637" w:rsidP="005F2447">
            <w:pPr>
              <w:contextualSpacing/>
              <w:rPr>
                <w:rFonts w:eastAsia="Calibri" w:cs="Times New Roman"/>
              </w:rPr>
            </w:pPr>
          </w:p>
          <w:p w14:paraId="31692105" w14:textId="77777777" w:rsidR="00BB2637" w:rsidRDefault="00BB2637" w:rsidP="005F2447">
            <w:pPr>
              <w:contextualSpacing/>
              <w:rPr>
                <w:rFonts w:eastAsia="Calibri" w:cs="Times New Roman"/>
              </w:rPr>
            </w:pPr>
          </w:p>
          <w:p w14:paraId="2A51F203" w14:textId="0AA32FB0" w:rsidR="00BB2637" w:rsidRPr="001F5260" w:rsidRDefault="00BB2637" w:rsidP="005F2447">
            <w:pPr>
              <w:contextualSpacing/>
              <w:rPr>
                <w:rFonts w:eastAsia="Calibri" w:cs="Times New Roman"/>
              </w:rPr>
            </w:pPr>
          </w:p>
        </w:tc>
      </w:tr>
      <w:tr w:rsidR="00150374" w:rsidRPr="00110B8D" w14:paraId="63366885" w14:textId="77777777" w:rsidTr="00BB2637">
        <w:trPr>
          <w:cantSplit/>
          <w:trHeight w:val="261"/>
        </w:trPr>
        <w:tc>
          <w:tcPr>
            <w:tcW w:w="6835" w:type="dxa"/>
          </w:tcPr>
          <w:p w14:paraId="76068223" w14:textId="71FD8FC9"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 xml:space="preserve">6a-1 </w:t>
            </w:r>
            <w:r w:rsidRPr="005F2447">
              <w:rPr>
                <w:rFonts w:eastAsia="Calibri" w:cs="Times New Roman"/>
                <w:bCs/>
              </w:rPr>
              <w:t>Are green roofs implemented in accordance with design</w:t>
            </w:r>
            <w:r>
              <w:rPr>
                <w:rFonts w:eastAsia="Calibri" w:cs="Times New Roman"/>
                <w:bCs/>
              </w:rPr>
              <w:t xml:space="preserve"> </w:t>
            </w:r>
            <w:r w:rsidRPr="005F2447">
              <w:rPr>
                <w:rFonts w:eastAsia="Calibri" w:cs="Times New Roman"/>
                <w:bCs/>
              </w:rPr>
              <w:t>criteria in 4.3.6A Fact Sheet? If yes, are they shown on</w:t>
            </w:r>
            <w:r>
              <w:rPr>
                <w:rFonts w:eastAsia="Calibri" w:cs="Times New Roman"/>
                <w:bCs/>
              </w:rPr>
              <w:t xml:space="preserve"> </w:t>
            </w:r>
            <w:r w:rsidRPr="005F2447">
              <w:rPr>
                <w:rFonts w:eastAsia="Calibri" w:cs="Times New Roman"/>
                <w:bCs/>
              </w:rPr>
              <w:t>the site map?</w:t>
            </w:r>
          </w:p>
        </w:tc>
        <w:tc>
          <w:tcPr>
            <w:tcW w:w="990" w:type="dxa"/>
          </w:tcPr>
          <w:p w14:paraId="72BB7398" w14:textId="288DB15C" w:rsidR="005F2447" w:rsidRDefault="00531C1F" w:rsidP="005F2447">
            <w:pPr>
              <w:contextualSpacing/>
              <w:rPr>
                <w:rFonts w:eastAsia="Calibri" w:cs="Times New Roman"/>
              </w:rPr>
            </w:pPr>
            <w:sdt>
              <w:sdtPr>
                <w:rPr>
                  <w:rFonts w:eastAsia="Calibri" w:cs="Times New Roman"/>
                </w:rPr>
                <w:id w:val="-534275546"/>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1C4E8A3A" w14:textId="5ED9DFDA" w:rsidR="005F2447" w:rsidRDefault="00531C1F" w:rsidP="005F2447">
            <w:pPr>
              <w:contextualSpacing/>
              <w:rPr>
                <w:rFonts w:eastAsia="Calibri" w:cs="Times New Roman"/>
              </w:rPr>
            </w:pPr>
            <w:sdt>
              <w:sdtPr>
                <w:rPr>
                  <w:rFonts w:eastAsia="Calibri" w:cs="Times New Roman"/>
                </w:rPr>
                <w:id w:val="208155972"/>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17A655CD" w14:textId="676D8855" w:rsidR="005F2447" w:rsidRDefault="00531C1F" w:rsidP="005F2447">
            <w:pPr>
              <w:contextualSpacing/>
              <w:rPr>
                <w:rFonts w:eastAsia="Calibri" w:cs="Times New Roman"/>
              </w:rPr>
            </w:pPr>
            <w:sdt>
              <w:sdtPr>
                <w:rPr>
                  <w:rFonts w:eastAsia="Calibri" w:cs="Times New Roman"/>
                </w:rPr>
                <w:id w:val="-1186129743"/>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63518E3B" w14:textId="77777777" w:rsidTr="00BB2637">
        <w:trPr>
          <w:cantSplit/>
          <w:trHeight w:val="258"/>
        </w:trPr>
        <w:tc>
          <w:tcPr>
            <w:tcW w:w="6835" w:type="dxa"/>
          </w:tcPr>
          <w:p w14:paraId="25EF56B5" w14:textId="6A4C3832"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 xml:space="preserve">6a-2 </w:t>
            </w:r>
            <w:r w:rsidRPr="005F2447">
              <w:rPr>
                <w:rFonts w:eastAsia="Calibri" w:cs="Times New Roman"/>
                <w:bCs/>
              </w:rPr>
              <w:t>Is the green roof credit volume calculated using Appendix</w:t>
            </w:r>
            <w:r>
              <w:rPr>
                <w:rFonts w:eastAsia="Calibri" w:cs="Times New Roman"/>
                <w:bCs/>
              </w:rPr>
              <w:t xml:space="preserve"> </w:t>
            </w:r>
            <w:r w:rsidRPr="005F2447">
              <w:rPr>
                <w:rFonts w:eastAsia="Calibri" w:cs="Times New Roman"/>
                <w:bCs/>
              </w:rPr>
              <w:t>B.2.1.2 and 4.3.6A Fact Sheet in Appendix E?</w:t>
            </w:r>
          </w:p>
        </w:tc>
        <w:tc>
          <w:tcPr>
            <w:tcW w:w="990" w:type="dxa"/>
          </w:tcPr>
          <w:p w14:paraId="69DE2BFA" w14:textId="7C0FB141" w:rsidR="005F2447" w:rsidRDefault="00531C1F" w:rsidP="005F2447">
            <w:pPr>
              <w:contextualSpacing/>
              <w:rPr>
                <w:rFonts w:eastAsia="Calibri" w:cs="Times New Roman"/>
              </w:rPr>
            </w:pPr>
            <w:sdt>
              <w:sdtPr>
                <w:rPr>
                  <w:rFonts w:eastAsia="Calibri" w:cs="Times New Roman"/>
                </w:rPr>
                <w:id w:val="-83693178"/>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0B4A07F1" w14:textId="010FF89D" w:rsidR="005F2447" w:rsidRDefault="00531C1F" w:rsidP="005F2447">
            <w:pPr>
              <w:contextualSpacing/>
              <w:rPr>
                <w:rFonts w:eastAsia="Calibri" w:cs="Times New Roman"/>
              </w:rPr>
            </w:pPr>
            <w:sdt>
              <w:sdtPr>
                <w:rPr>
                  <w:rFonts w:eastAsia="Calibri" w:cs="Times New Roman"/>
                </w:rPr>
                <w:id w:val="149255805"/>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606023FD" w14:textId="5CC14506" w:rsidR="005F2447" w:rsidRDefault="00531C1F" w:rsidP="005F2447">
            <w:pPr>
              <w:contextualSpacing/>
              <w:rPr>
                <w:rFonts w:eastAsia="Calibri" w:cs="Times New Roman"/>
              </w:rPr>
            </w:pPr>
            <w:sdt>
              <w:sdtPr>
                <w:rPr>
                  <w:rFonts w:eastAsia="Calibri" w:cs="Times New Roman"/>
                </w:rPr>
                <w:id w:val="-193470357"/>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4D313932" w14:textId="77777777" w:rsidTr="00BB2637">
        <w:trPr>
          <w:cantSplit/>
          <w:trHeight w:val="258"/>
        </w:trPr>
        <w:tc>
          <w:tcPr>
            <w:tcW w:w="6835" w:type="dxa"/>
          </w:tcPr>
          <w:p w14:paraId="714A5C23" w14:textId="37DC3B37"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 xml:space="preserve">6b-1 </w:t>
            </w:r>
            <w:r w:rsidRPr="005F2447">
              <w:rPr>
                <w:rFonts w:eastAsia="Calibri" w:cs="Times New Roman"/>
                <w:bCs/>
              </w:rPr>
              <w:t>Are permeable pavements implemented in accordance with</w:t>
            </w:r>
            <w:r>
              <w:rPr>
                <w:rFonts w:eastAsia="Calibri" w:cs="Times New Roman"/>
                <w:bCs/>
              </w:rPr>
              <w:t xml:space="preserve"> </w:t>
            </w:r>
            <w:r w:rsidRPr="005F2447">
              <w:rPr>
                <w:rFonts w:eastAsia="Calibri" w:cs="Times New Roman"/>
                <w:bCs/>
              </w:rPr>
              <w:t>design criteria in 4.3.6B Fact Sheet? If yes, are they shown</w:t>
            </w:r>
            <w:r>
              <w:rPr>
                <w:rFonts w:eastAsia="Calibri" w:cs="Times New Roman"/>
                <w:bCs/>
              </w:rPr>
              <w:t xml:space="preserve"> </w:t>
            </w:r>
            <w:r w:rsidRPr="005F2447">
              <w:rPr>
                <w:rFonts w:eastAsia="Calibri" w:cs="Times New Roman"/>
                <w:bCs/>
              </w:rPr>
              <w:t>on the site map?</w:t>
            </w:r>
          </w:p>
        </w:tc>
        <w:tc>
          <w:tcPr>
            <w:tcW w:w="990" w:type="dxa"/>
          </w:tcPr>
          <w:p w14:paraId="4CBD9DCE" w14:textId="64C2F101" w:rsidR="005F2447" w:rsidRDefault="00531C1F" w:rsidP="005F2447">
            <w:pPr>
              <w:contextualSpacing/>
              <w:rPr>
                <w:rFonts w:eastAsia="Calibri" w:cs="Times New Roman"/>
              </w:rPr>
            </w:pPr>
            <w:sdt>
              <w:sdtPr>
                <w:rPr>
                  <w:rFonts w:eastAsia="Calibri" w:cs="Times New Roman"/>
                </w:rPr>
                <w:id w:val="-1884934416"/>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215BC1AD" w14:textId="25A490F3" w:rsidR="005F2447" w:rsidRDefault="00531C1F" w:rsidP="005F2447">
            <w:pPr>
              <w:contextualSpacing/>
              <w:rPr>
                <w:rFonts w:eastAsia="Calibri" w:cs="Times New Roman"/>
              </w:rPr>
            </w:pPr>
            <w:sdt>
              <w:sdtPr>
                <w:rPr>
                  <w:rFonts w:eastAsia="Calibri" w:cs="Times New Roman"/>
                </w:rPr>
                <w:id w:val="-120930453"/>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4ACA47CC" w14:textId="35598F19" w:rsidR="005F2447" w:rsidRDefault="00531C1F" w:rsidP="005F2447">
            <w:pPr>
              <w:contextualSpacing/>
              <w:rPr>
                <w:rFonts w:eastAsia="Calibri" w:cs="Times New Roman"/>
              </w:rPr>
            </w:pPr>
            <w:sdt>
              <w:sdtPr>
                <w:rPr>
                  <w:rFonts w:eastAsia="Calibri" w:cs="Times New Roman"/>
                </w:rPr>
                <w:id w:val="-1017078236"/>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71978162" w14:textId="77777777" w:rsidTr="00BB2637">
        <w:trPr>
          <w:cantSplit/>
          <w:trHeight w:val="258"/>
        </w:trPr>
        <w:tc>
          <w:tcPr>
            <w:tcW w:w="6835" w:type="dxa"/>
          </w:tcPr>
          <w:p w14:paraId="31C34355" w14:textId="59C74B54" w:rsidR="005F2447" w:rsidRPr="005F2447" w:rsidRDefault="005F2447" w:rsidP="005F2447">
            <w:pPr>
              <w:autoSpaceDE w:val="0"/>
              <w:autoSpaceDN w:val="0"/>
              <w:adjustRightInd w:val="0"/>
              <w:ind w:left="780" w:hanging="720"/>
              <w:rPr>
                <w:rFonts w:eastAsia="Calibri" w:cs="Times New Roman"/>
                <w:bCs/>
              </w:rPr>
            </w:pPr>
            <w:r>
              <w:rPr>
                <w:rFonts w:eastAsia="Calibri" w:cs="Times New Roman"/>
                <w:bCs/>
              </w:rPr>
              <w:t xml:space="preserve">    6b-2 </w:t>
            </w:r>
            <w:r w:rsidRPr="005F2447">
              <w:rPr>
                <w:rFonts w:eastAsia="Calibri" w:cs="Times New Roman"/>
                <w:bCs/>
              </w:rPr>
              <w:t>Is the permeable pavement credit volume calculated</w:t>
            </w:r>
            <w:r>
              <w:rPr>
                <w:rFonts w:eastAsia="Calibri" w:cs="Times New Roman"/>
                <w:bCs/>
              </w:rPr>
              <w:t xml:space="preserve">  </w:t>
            </w:r>
            <w:r w:rsidRPr="005F2447">
              <w:rPr>
                <w:rFonts w:eastAsia="Calibri" w:cs="Times New Roman"/>
                <w:bCs/>
              </w:rPr>
              <w:t>using Appendix B.2.1.3 and 4.3.6B Fact Sheet in Appendix</w:t>
            </w:r>
            <w:r>
              <w:rPr>
                <w:rFonts w:eastAsia="Calibri" w:cs="Times New Roman"/>
                <w:bCs/>
              </w:rPr>
              <w:t xml:space="preserve"> </w:t>
            </w:r>
            <w:r w:rsidRPr="005F2447">
              <w:rPr>
                <w:rFonts w:eastAsia="Calibri" w:cs="Times New Roman"/>
                <w:bCs/>
              </w:rPr>
              <w:t>E?</w:t>
            </w:r>
          </w:p>
        </w:tc>
        <w:tc>
          <w:tcPr>
            <w:tcW w:w="990" w:type="dxa"/>
          </w:tcPr>
          <w:p w14:paraId="2AFAD48B" w14:textId="54C5FBCF" w:rsidR="005F2447" w:rsidRDefault="00531C1F" w:rsidP="005F2447">
            <w:pPr>
              <w:contextualSpacing/>
              <w:rPr>
                <w:rFonts w:eastAsia="Calibri" w:cs="Times New Roman"/>
              </w:rPr>
            </w:pPr>
            <w:sdt>
              <w:sdtPr>
                <w:rPr>
                  <w:rFonts w:eastAsia="Calibri" w:cs="Times New Roman"/>
                </w:rPr>
                <w:id w:val="1703278496"/>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73B8A8F7" w14:textId="4A5A1FB9" w:rsidR="005F2447" w:rsidRDefault="00531C1F" w:rsidP="005F2447">
            <w:pPr>
              <w:contextualSpacing/>
              <w:rPr>
                <w:rFonts w:eastAsia="Calibri" w:cs="Times New Roman"/>
              </w:rPr>
            </w:pPr>
            <w:sdt>
              <w:sdtPr>
                <w:rPr>
                  <w:rFonts w:eastAsia="Calibri" w:cs="Times New Roman"/>
                </w:rPr>
                <w:id w:val="492770725"/>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746C1611" w14:textId="7E7FC8C8" w:rsidR="005F2447" w:rsidRDefault="00531C1F" w:rsidP="005F2447">
            <w:pPr>
              <w:contextualSpacing/>
              <w:rPr>
                <w:rFonts w:eastAsia="Calibri" w:cs="Times New Roman"/>
              </w:rPr>
            </w:pPr>
            <w:sdt>
              <w:sdtPr>
                <w:rPr>
                  <w:rFonts w:eastAsia="Calibri" w:cs="Times New Roman"/>
                </w:rPr>
                <w:id w:val="-1248110181"/>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5A1D016E" w14:textId="77777777" w:rsidTr="00BB2637">
        <w:trPr>
          <w:cantSplit/>
        </w:trPr>
        <w:tc>
          <w:tcPr>
            <w:tcW w:w="6835" w:type="dxa"/>
          </w:tcPr>
          <w:p w14:paraId="3601183E" w14:textId="6BE5423A" w:rsidR="005F2447" w:rsidRPr="00110B8D" w:rsidRDefault="005F2447" w:rsidP="005F2447">
            <w:pPr>
              <w:rPr>
                <w:rFonts w:eastAsia="Calibri" w:cs="Times New Roman"/>
                <w:b/>
              </w:rPr>
            </w:pPr>
            <w:r>
              <w:rPr>
                <w:rFonts w:eastAsia="Calibri" w:cs="Times New Roman"/>
                <w:b/>
              </w:rPr>
              <w:t>4.3.7</w:t>
            </w:r>
            <w:r w:rsidRPr="007D4A51">
              <w:rPr>
                <w:rFonts w:eastAsia="Calibri" w:cs="Times New Roman"/>
                <w:b/>
              </w:rPr>
              <w:t xml:space="preserve"> </w:t>
            </w:r>
            <w:r w:rsidRPr="00110B8D">
              <w:rPr>
                <w:rFonts w:eastAsia="Calibri" w:cs="Times New Roman"/>
              </w:rPr>
              <w:t>Landscaping with Native or Drought Tolerant Species</w:t>
            </w:r>
          </w:p>
        </w:tc>
        <w:tc>
          <w:tcPr>
            <w:tcW w:w="990" w:type="dxa"/>
          </w:tcPr>
          <w:p w14:paraId="373319C8" w14:textId="34BDB745" w:rsidR="005F2447" w:rsidRPr="00110B8D" w:rsidRDefault="00531C1F" w:rsidP="005F2447">
            <w:pPr>
              <w:ind w:left="38"/>
              <w:contextualSpacing/>
              <w:rPr>
                <w:rFonts w:eastAsia="Calibri" w:cs="Times New Roman"/>
                <w:b/>
              </w:rPr>
            </w:pPr>
            <w:sdt>
              <w:sdtPr>
                <w:rPr>
                  <w:rFonts w:eastAsia="Calibri" w:cs="Times New Roman"/>
                </w:rPr>
                <w:id w:val="-2064785814"/>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3E70DD4E" w14:textId="5CC851D2" w:rsidR="005F2447" w:rsidRPr="00110B8D" w:rsidRDefault="00531C1F" w:rsidP="005F2447">
            <w:pPr>
              <w:ind w:left="38"/>
              <w:contextualSpacing/>
              <w:rPr>
                <w:rFonts w:eastAsia="Calibri" w:cs="Times New Roman"/>
                <w:b/>
              </w:rPr>
            </w:pPr>
            <w:sdt>
              <w:sdtPr>
                <w:rPr>
                  <w:rFonts w:eastAsia="Calibri" w:cs="Times New Roman"/>
                </w:rPr>
                <w:id w:val="100470747"/>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630BE354" w14:textId="55DF6261" w:rsidR="005F2447" w:rsidRPr="00110B8D" w:rsidRDefault="00531C1F" w:rsidP="005F2447">
            <w:pPr>
              <w:ind w:left="38"/>
              <w:contextualSpacing/>
              <w:rPr>
                <w:rFonts w:eastAsia="Calibri" w:cs="Times New Roman"/>
                <w:b/>
              </w:rPr>
            </w:pPr>
            <w:sdt>
              <w:sdtPr>
                <w:rPr>
                  <w:rFonts w:eastAsia="Calibri" w:cs="Times New Roman"/>
                </w:rPr>
                <w:id w:val="-1769762880"/>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5F2447" w:rsidRPr="00110B8D" w14:paraId="64147444" w14:textId="77777777" w:rsidTr="00E30641">
        <w:trPr>
          <w:cantSplit/>
          <w:trHeight w:val="332"/>
        </w:trPr>
        <w:tc>
          <w:tcPr>
            <w:tcW w:w="9576" w:type="dxa"/>
            <w:gridSpan w:val="4"/>
          </w:tcPr>
          <w:p w14:paraId="6BB6EFA5" w14:textId="08AF5AED" w:rsidR="005F2447" w:rsidRPr="00F34B20" w:rsidRDefault="005F2447" w:rsidP="005F2447">
            <w:pPr>
              <w:contextualSpacing/>
              <w:rPr>
                <w:rFonts w:eastAsia="Calibri" w:cs="Times New Roman"/>
              </w:rPr>
            </w:pPr>
            <w:r w:rsidRPr="001F5260">
              <w:rPr>
                <w:rFonts w:eastAsia="Calibri" w:cs="Times New Roman"/>
              </w:rPr>
              <w:t>Discussion / justification if 4.3.7 not implemented:</w:t>
            </w:r>
          </w:p>
        </w:tc>
      </w:tr>
      <w:tr w:rsidR="005F2447" w:rsidRPr="00110B8D" w14:paraId="786BE693" w14:textId="77777777" w:rsidTr="00AE05EA">
        <w:trPr>
          <w:cantSplit/>
        </w:trPr>
        <w:tc>
          <w:tcPr>
            <w:tcW w:w="9576" w:type="dxa"/>
            <w:gridSpan w:val="4"/>
          </w:tcPr>
          <w:p w14:paraId="477A27F5" w14:textId="77777777" w:rsidR="005F2447" w:rsidRDefault="005F2447" w:rsidP="005F2447">
            <w:pPr>
              <w:ind w:left="38"/>
              <w:contextualSpacing/>
              <w:rPr>
                <w:rFonts w:eastAsia="Calibri" w:cs="Times New Roman"/>
              </w:rPr>
            </w:pPr>
          </w:p>
          <w:p w14:paraId="3DF482A2" w14:textId="29248B7E" w:rsidR="005F2447" w:rsidRDefault="005F2447" w:rsidP="005F2447">
            <w:pPr>
              <w:ind w:left="38"/>
              <w:contextualSpacing/>
              <w:rPr>
                <w:rFonts w:eastAsia="Calibri" w:cs="Times New Roman"/>
              </w:rPr>
            </w:pPr>
          </w:p>
          <w:p w14:paraId="19F21DBF" w14:textId="345BB9D2" w:rsidR="005F2447" w:rsidRPr="001F5260" w:rsidRDefault="005F2447" w:rsidP="005F2447">
            <w:pPr>
              <w:ind w:left="38"/>
              <w:contextualSpacing/>
              <w:rPr>
                <w:rFonts w:eastAsia="Calibri" w:cs="Times New Roman"/>
              </w:rPr>
            </w:pPr>
          </w:p>
        </w:tc>
      </w:tr>
      <w:tr w:rsidR="00150374" w:rsidRPr="00110B8D" w14:paraId="4699D555" w14:textId="77777777" w:rsidTr="00BB2637">
        <w:trPr>
          <w:cantSplit/>
        </w:trPr>
        <w:tc>
          <w:tcPr>
            <w:tcW w:w="6835" w:type="dxa"/>
          </w:tcPr>
          <w:p w14:paraId="5C8E59A5" w14:textId="1941C884" w:rsidR="005F2447" w:rsidRPr="00110B8D" w:rsidRDefault="005F2447" w:rsidP="005F2447">
            <w:pPr>
              <w:rPr>
                <w:rFonts w:eastAsia="Calibri" w:cs="Times New Roman"/>
                <w:b/>
              </w:rPr>
            </w:pPr>
            <w:r>
              <w:rPr>
                <w:rFonts w:eastAsia="Calibri" w:cs="Times New Roman"/>
                <w:b/>
              </w:rPr>
              <w:t>4.3.8</w:t>
            </w:r>
            <w:r w:rsidRPr="007D4A51">
              <w:rPr>
                <w:rFonts w:eastAsia="Calibri" w:cs="Times New Roman"/>
                <w:b/>
              </w:rPr>
              <w:t xml:space="preserve"> </w:t>
            </w:r>
            <w:r w:rsidRPr="00110B8D">
              <w:rPr>
                <w:rFonts w:eastAsia="Calibri" w:cs="Times New Roman"/>
              </w:rPr>
              <w:t>Harvesting and Using Precipitation</w:t>
            </w:r>
          </w:p>
        </w:tc>
        <w:tc>
          <w:tcPr>
            <w:tcW w:w="990" w:type="dxa"/>
          </w:tcPr>
          <w:p w14:paraId="5C11F9B6" w14:textId="613CAAC1" w:rsidR="005F2447" w:rsidRPr="00110B8D" w:rsidRDefault="00531C1F" w:rsidP="005F2447">
            <w:pPr>
              <w:ind w:left="38"/>
              <w:contextualSpacing/>
              <w:rPr>
                <w:rFonts w:eastAsia="Calibri" w:cs="Times New Roman"/>
                <w:b/>
              </w:rPr>
            </w:pPr>
            <w:sdt>
              <w:sdtPr>
                <w:rPr>
                  <w:rFonts w:eastAsia="Calibri" w:cs="Times New Roman"/>
                </w:rPr>
                <w:id w:val="-1221824132"/>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38A5B51A" w14:textId="7B9D5A04" w:rsidR="005F2447" w:rsidRPr="00110B8D" w:rsidRDefault="00531C1F" w:rsidP="005F2447">
            <w:pPr>
              <w:ind w:left="38"/>
              <w:contextualSpacing/>
              <w:rPr>
                <w:rFonts w:eastAsia="Calibri" w:cs="Times New Roman"/>
                <w:b/>
              </w:rPr>
            </w:pPr>
            <w:sdt>
              <w:sdtPr>
                <w:rPr>
                  <w:rFonts w:eastAsia="Calibri" w:cs="Times New Roman"/>
                </w:rPr>
                <w:id w:val="183337100"/>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48217532" w14:textId="13FFE8E6" w:rsidR="005F2447" w:rsidRPr="00110B8D" w:rsidRDefault="00531C1F" w:rsidP="005F2447">
            <w:pPr>
              <w:ind w:left="38"/>
              <w:contextualSpacing/>
              <w:rPr>
                <w:rFonts w:eastAsia="Calibri" w:cs="Times New Roman"/>
                <w:b/>
              </w:rPr>
            </w:pPr>
            <w:sdt>
              <w:sdtPr>
                <w:rPr>
                  <w:rFonts w:eastAsia="Calibri" w:cs="Times New Roman"/>
                </w:rPr>
                <w:id w:val="-761525754"/>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5F2447" w:rsidRPr="00110B8D" w14:paraId="0F67064C" w14:textId="77777777" w:rsidTr="00AE05EA">
        <w:trPr>
          <w:cantSplit/>
        </w:trPr>
        <w:tc>
          <w:tcPr>
            <w:tcW w:w="9576" w:type="dxa"/>
            <w:gridSpan w:val="4"/>
          </w:tcPr>
          <w:p w14:paraId="76C57002" w14:textId="6B75B338" w:rsidR="005F2447" w:rsidRPr="00F34B20" w:rsidRDefault="005F2447" w:rsidP="005F2447">
            <w:pPr>
              <w:contextualSpacing/>
              <w:rPr>
                <w:rFonts w:eastAsia="Calibri" w:cs="Times New Roman"/>
              </w:rPr>
            </w:pPr>
            <w:r w:rsidRPr="001F5260">
              <w:rPr>
                <w:rFonts w:eastAsia="Calibri" w:cs="Times New Roman"/>
              </w:rPr>
              <w:t>Discussion / justification if 4.3.8 not implemented:</w:t>
            </w:r>
          </w:p>
        </w:tc>
      </w:tr>
      <w:tr w:rsidR="005F2447" w:rsidRPr="00110B8D" w14:paraId="3A3F2A75" w14:textId="77777777" w:rsidTr="00AE05EA">
        <w:trPr>
          <w:cantSplit/>
        </w:trPr>
        <w:tc>
          <w:tcPr>
            <w:tcW w:w="9576" w:type="dxa"/>
            <w:gridSpan w:val="4"/>
          </w:tcPr>
          <w:p w14:paraId="2A77BF15" w14:textId="77777777" w:rsidR="005F2447" w:rsidRDefault="005F2447" w:rsidP="005F2447">
            <w:pPr>
              <w:contextualSpacing/>
              <w:rPr>
                <w:rFonts w:eastAsia="Calibri" w:cs="Times New Roman"/>
              </w:rPr>
            </w:pPr>
          </w:p>
          <w:p w14:paraId="0FD65285" w14:textId="27253D13" w:rsidR="005F2447" w:rsidRDefault="005F2447" w:rsidP="005F2447">
            <w:pPr>
              <w:contextualSpacing/>
              <w:rPr>
                <w:rFonts w:eastAsia="Calibri" w:cs="Times New Roman"/>
              </w:rPr>
            </w:pPr>
          </w:p>
          <w:p w14:paraId="5AA4BEAB" w14:textId="77777777" w:rsidR="00BB2637" w:rsidRDefault="00BB2637" w:rsidP="005F2447">
            <w:pPr>
              <w:contextualSpacing/>
              <w:rPr>
                <w:rFonts w:eastAsia="Calibri" w:cs="Times New Roman"/>
              </w:rPr>
            </w:pPr>
          </w:p>
          <w:p w14:paraId="51836ED1" w14:textId="4EEA5BF3" w:rsidR="005F2447" w:rsidRPr="001F5260" w:rsidRDefault="005F2447" w:rsidP="005F2447">
            <w:pPr>
              <w:contextualSpacing/>
              <w:rPr>
                <w:rFonts w:eastAsia="Calibri" w:cs="Times New Roman"/>
              </w:rPr>
            </w:pPr>
          </w:p>
        </w:tc>
      </w:tr>
      <w:tr w:rsidR="00150374" w:rsidRPr="00110B8D" w14:paraId="2561B330" w14:textId="77777777" w:rsidTr="00BB2637">
        <w:trPr>
          <w:cantSplit/>
          <w:trHeight w:val="255"/>
        </w:trPr>
        <w:tc>
          <w:tcPr>
            <w:tcW w:w="6835" w:type="dxa"/>
          </w:tcPr>
          <w:p w14:paraId="0DDC5539" w14:textId="77777777"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 xml:space="preserve">8-1   </w:t>
            </w:r>
            <w:r w:rsidRPr="005F2447">
              <w:rPr>
                <w:rFonts w:eastAsia="Calibri" w:cs="Times New Roman"/>
                <w:bCs/>
              </w:rPr>
              <w:t>Are rain barrels implemented in accordance with design</w:t>
            </w:r>
          </w:p>
          <w:p w14:paraId="3E2E3435" w14:textId="0FE95308" w:rsidR="005F2447" w:rsidRPr="005F2447" w:rsidRDefault="005F2447" w:rsidP="005F2447">
            <w:pPr>
              <w:autoSpaceDE w:val="0"/>
              <w:autoSpaceDN w:val="0"/>
              <w:adjustRightInd w:val="0"/>
              <w:ind w:left="780"/>
              <w:rPr>
                <w:rFonts w:eastAsia="Calibri" w:cs="Times New Roman"/>
                <w:bCs/>
              </w:rPr>
            </w:pPr>
            <w:r w:rsidRPr="005F2447">
              <w:rPr>
                <w:rFonts w:eastAsia="Calibri" w:cs="Times New Roman"/>
                <w:bCs/>
              </w:rPr>
              <w:t>criteria in 4.3.8 Fact Sheet? If yes, are they shown on the</w:t>
            </w:r>
            <w:r>
              <w:rPr>
                <w:rFonts w:eastAsia="Calibri" w:cs="Times New Roman"/>
                <w:bCs/>
              </w:rPr>
              <w:t xml:space="preserve"> </w:t>
            </w:r>
            <w:r w:rsidRPr="005F2447">
              <w:rPr>
                <w:rFonts w:eastAsia="Calibri" w:cs="Times New Roman"/>
                <w:bCs/>
              </w:rPr>
              <w:t>site map?</w:t>
            </w:r>
          </w:p>
        </w:tc>
        <w:tc>
          <w:tcPr>
            <w:tcW w:w="990" w:type="dxa"/>
          </w:tcPr>
          <w:p w14:paraId="0D95AF9F" w14:textId="305A4475" w:rsidR="005F2447" w:rsidRDefault="00531C1F" w:rsidP="005F2447">
            <w:pPr>
              <w:contextualSpacing/>
              <w:rPr>
                <w:rFonts w:eastAsia="Calibri" w:cs="Times New Roman"/>
              </w:rPr>
            </w:pPr>
            <w:sdt>
              <w:sdtPr>
                <w:rPr>
                  <w:rFonts w:eastAsia="Calibri" w:cs="Times New Roman"/>
                </w:rPr>
                <w:id w:val="-164562937"/>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427F1C7C" w14:textId="12010171" w:rsidR="005F2447" w:rsidRDefault="00531C1F" w:rsidP="005F2447">
            <w:pPr>
              <w:contextualSpacing/>
              <w:rPr>
                <w:rFonts w:eastAsia="Calibri" w:cs="Times New Roman"/>
              </w:rPr>
            </w:pPr>
            <w:sdt>
              <w:sdtPr>
                <w:rPr>
                  <w:rFonts w:eastAsia="Calibri" w:cs="Times New Roman"/>
                </w:rPr>
                <w:id w:val="-2116818357"/>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677F9AC7" w14:textId="4BA103B9" w:rsidR="005F2447" w:rsidRDefault="00531C1F" w:rsidP="005F2447">
            <w:pPr>
              <w:contextualSpacing/>
              <w:rPr>
                <w:rFonts w:eastAsia="Calibri" w:cs="Times New Roman"/>
              </w:rPr>
            </w:pPr>
            <w:sdt>
              <w:sdtPr>
                <w:rPr>
                  <w:rFonts w:eastAsia="Calibri" w:cs="Times New Roman"/>
                </w:rPr>
                <w:id w:val="-1393417518"/>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r w:rsidR="00150374" w:rsidRPr="00110B8D" w14:paraId="362E9E84" w14:textId="77777777" w:rsidTr="00BB2637">
        <w:trPr>
          <w:cantSplit/>
          <w:trHeight w:val="255"/>
        </w:trPr>
        <w:tc>
          <w:tcPr>
            <w:tcW w:w="6835" w:type="dxa"/>
          </w:tcPr>
          <w:p w14:paraId="3B3A4E54" w14:textId="3C15A846" w:rsidR="005F2447" w:rsidRPr="005F2447" w:rsidRDefault="005F2447" w:rsidP="005F2447">
            <w:pPr>
              <w:autoSpaceDE w:val="0"/>
              <w:autoSpaceDN w:val="0"/>
              <w:adjustRightInd w:val="0"/>
              <w:ind w:left="780" w:hanging="720"/>
              <w:rPr>
                <w:rFonts w:eastAsia="Calibri" w:cs="Times New Roman"/>
                <w:bCs/>
              </w:rPr>
            </w:pPr>
            <w:r w:rsidRPr="00E478CF">
              <w:rPr>
                <w:rFonts w:eastAsia="Calibri" w:cs="Times New Roman"/>
                <w:bCs/>
              </w:rPr>
              <w:t xml:space="preserve">    </w:t>
            </w:r>
            <w:r>
              <w:rPr>
                <w:rFonts w:eastAsia="Calibri" w:cs="Times New Roman"/>
                <w:bCs/>
              </w:rPr>
              <w:t xml:space="preserve">8-2 </w:t>
            </w:r>
            <w:r w:rsidRPr="005F2447">
              <w:rPr>
                <w:rFonts w:eastAsia="Calibri" w:cs="Times New Roman"/>
                <w:bCs/>
              </w:rPr>
              <w:t>Is the rain barrel credit volume calculated using Appendix</w:t>
            </w:r>
            <w:r>
              <w:rPr>
                <w:rFonts w:eastAsia="Calibri" w:cs="Times New Roman"/>
                <w:bCs/>
              </w:rPr>
              <w:t xml:space="preserve"> </w:t>
            </w:r>
            <w:r w:rsidRPr="005F2447">
              <w:rPr>
                <w:rFonts w:eastAsia="Calibri" w:cs="Times New Roman"/>
                <w:bCs/>
              </w:rPr>
              <w:t>B.2.2.2 and 4.3.8 Fact Sheet in Appendix E?</w:t>
            </w:r>
          </w:p>
        </w:tc>
        <w:tc>
          <w:tcPr>
            <w:tcW w:w="990" w:type="dxa"/>
          </w:tcPr>
          <w:p w14:paraId="46DBCC93" w14:textId="1DF80BC3" w:rsidR="005F2447" w:rsidRDefault="00531C1F" w:rsidP="005F2447">
            <w:pPr>
              <w:contextualSpacing/>
              <w:rPr>
                <w:rFonts w:eastAsia="Calibri" w:cs="Times New Roman"/>
              </w:rPr>
            </w:pPr>
            <w:sdt>
              <w:sdtPr>
                <w:rPr>
                  <w:rFonts w:eastAsia="Calibri" w:cs="Times New Roman"/>
                </w:rPr>
                <w:id w:val="-1413385237"/>
                <w14:checkbox>
                  <w14:checked w14:val="0"/>
                  <w14:checkedState w14:val="2612" w14:font="MS Gothic"/>
                  <w14:uncheckedState w14:val="2610" w14:font="MS Gothic"/>
                </w14:checkbox>
              </w:sdtPr>
              <w:sdtEndPr/>
              <w:sdtContent>
                <w:r w:rsidR="005F2447">
                  <w:rPr>
                    <w:rFonts w:ascii="MS Gothic" w:eastAsia="MS Gothic" w:hAnsi="MS Gothic" w:cs="Times New Roman" w:hint="eastAsia"/>
                  </w:rPr>
                  <w:t>☐</w:t>
                </w:r>
              </w:sdtContent>
            </w:sdt>
            <w:r w:rsidR="005F2447">
              <w:rPr>
                <w:rFonts w:eastAsia="Calibri" w:cs="Times New Roman"/>
              </w:rPr>
              <w:t xml:space="preserve"> </w:t>
            </w:r>
            <w:r w:rsidR="005F2447" w:rsidRPr="00F34B20">
              <w:rPr>
                <w:rFonts w:eastAsia="Calibri" w:cs="Times New Roman"/>
              </w:rPr>
              <w:t>Yes</w:t>
            </w:r>
          </w:p>
        </w:tc>
        <w:tc>
          <w:tcPr>
            <w:tcW w:w="810" w:type="dxa"/>
          </w:tcPr>
          <w:p w14:paraId="7943F7FE" w14:textId="4FE804DE" w:rsidR="005F2447" w:rsidRDefault="00531C1F" w:rsidP="005F2447">
            <w:pPr>
              <w:contextualSpacing/>
              <w:rPr>
                <w:rFonts w:eastAsia="Calibri" w:cs="Times New Roman"/>
              </w:rPr>
            </w:pPr>
            <w:sdt>
              <w:sdtPr>
                <w:rPr>
                  <w:rFonts w:eastAsia="Calibri" w:cs="Times New Roman"/>
                </w:rPr>
                <w:id w:val="1450128458"/>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No</w:t>
            </w:r>
          </w:p>
        </w:tc>
        <w:tc>
          <w:tcPr>
            <w:tcW w:w="941" w:type="dxa"/>
          </w:tcPr>
          <w:p w14:paraId="55DA63AC" w14:textId="130F8800" w:rsidR="005F2447" w:rsidRDefault="00531C1F" w:rsidP="005F2447">
            <w:pPr>
              <w:contextualSpacing/>
              <w:rPr>
                <w:rFonts w:eastAsia="Calibri" w:cs="Times New Roman"/>
              </w:rPr>
            </w:pPr>
            <w:sdt>
              <w:sdtPr>
                <w:rPr>
                  <w:rFonts w:eastAsia="Calibri" w:cs="Times New Roman"/>
                </w:rPr>
                <w:id w:val="1355230699"/>
                <w14:checkbox>
                  <w14:checked w14:val="0"/>
                  <w14:checkedState w14:val="2612" w14:font="MS Gothic"/>
                  <w14:uncheckedState w14:val="2610" w14:font="MS Gothic"/>
                </w14:checkbox>
              </w:sdtPr>
              <w:sdtEndPr/>
              <w:sdtContent>
                <w:r w:rsidR="005F2447" w:rsidRPr="00F34B20">
                  <w:rPr>
                    <w:rFonts w:ascii="Segoe UI Symbol" w:eastAsia="Calibri" w:hAnsi="Segoe UI Symbol" w:cs="Segoe UI Symbol"/>
                  </w:rPr>
                  <w:t>☐</w:t>
                </w:r>
              </w:sdtContent>
            </w:sdt>
            <w:r w:rsidR="005F2447">
              <w:rPr>
                <w:rFonts w:eastAsia="Calibri" w:cs="Times New Roman"/>
              </w:rPr>
              <w:t xml:space="preserve"> </w:t>
            </w:r>
            <w:r w:rsidR="005F2447" w:rsidRPr="00F34B20">
              <w:rPr>
                <w:rFonts w:eastAsia="Calibri" w:cs="Times New Roman"/>
              </w:rPr>
              <w:t>N/A</w:t>
            </w:r>
          </w:p>
        </w:tc>
      </w:tr>
    </w:tbl>
    <w:p w14:paraId="3A1F60A5" w14:textId="4C5DF75B" w:rsidR="00792026" w:rsidRPr="00BB2637" w:rsidRDefault="0098238A" w:rsidP="00BB2637">
      <w:pPr>
        <w:pStyle w:val="NoSpacing"/>
        <w:jc w:val="both"/>
        <w:rPr>
          <w:rFonts w:ascii="Helvetica" w:hAnsi="Helvetica"/>
        </w:rPr>
      </w:pPr>
      <w:bookmarkStart w:id="40" w:name="_Hlk11318388"/>
      <w:r w:rsidRPr="0098238A">
        <w:rPr>
          <w:rFonts w:ascii="Helvetica" w:hAnsi="Helvetica"/>
        </w:rPr>
        <w:t xml:space="preserve">Note: </w:t>
      </w:r>
      <w:r w:rsidR="00EA18EA" w:rsidRPr="00EA18EA">
        <w:rPr>
          <w:rFonts w:ascii="Helvetica" w:hAnsi="Helvetica"/>
        </w:rPr>
        <w:t xml:space="preserve">Show all </w:t>
      </w:r>
      <w:r w:rsidR="00EA18EA">
        <w:rPr>
          <w:rFonts w:ascii="Helvetica" w:hAnsi="Helvetica"/>
        </w:rPr>
        <w:t>site design</w:t>
      </w:r>
      <w:r w:rsidR="00EA18EA" w:rsidRPr="00EA18EA">
        <w:rPr>
          <w:rFonts w:ascii="Helvetica" w:hAnsi="Helvetica"/>
        </w:rPr>
        <w:t xml:space="preserve"> measures described above that are included in design capture volume calculations in t</w:t>
      </w:r>
      <w:r w:rsidR="00EA18EA">
        <w:rPr>
          <w:rFonts w:ascii="Helvetica" w:hAnsi="Helvetica"/>
        </w:rPr>
        <w:t>he plan sheets of Attachment 5</w:t>
      </w:r>
      <w:r w:rsidRPr="0098238A">
        <w:rPr>
          <w:rFonts w:ascii="Helvetica" w:hAnsi="Helvetica"/>
        </w:rPr>
        <w:t>.</w:t>
      </w:r>
      <w:bookmarkEnd w:id="40"/>
      <w:r w:rsidR="00792026" w:rsidRPr="00110B8D">
        <w:br w:type="page"/>
      </w:r>
    </w:p>
    <w:p w14:paraId="60CB7C9F" w14:textId="1452405E" w:rsidR="004A24E5" w:rsidRDefault="00E501F2" w:rsidP="004A24E5">
      <w:pPr>
        <w:pStyle w:val="Heading1"/>
      </w:pPr>
      <w:bookmarkStart w:id="41" w:name="_Toc103336434"/>
      <w:r>
        <w:lastRenderedPageBreak/>
        <w:t xml:space="preserve">Summary of </w:t>
      </w:r>
      <w:r w:rsidR="004A24E5" w:rsidRPr="004A24E5">
        <w:t>Structural BMPs</w:t>
      </w:r>
      <w:bookmarkEnd w:id="41"/>
    </w:p>
    <w:tbl>
      <w:tblPr>
        <w:tblStyle w:val="TableGrid11"/>
        <w:tblW w:w="9576" w:type="dxa"/>
        <w:tblLayout w:type="fixed"/>
        <w:tblLook w:val="04A0" w:firstRow="1" w:lastRow="0" w:firstColumn="1" w:lastColumn="0" w:noHBand="0" w:noVBand="1"/>
      </w:tblPr>
      <w:tblGrid>
        <w:gridCol w:w="6475"/>
        <w:gridCol w:w="3101"/>
      </w:tblGrid>
      <w:tr w:rsidR="00CF5359" w:rsidRPr="00F520F8" w14:paraId="70528991" w14:textId="77777777" w:rsidTr="00595BF5">
        <w:trPr>
          <w:cantSplit/>
        </w:trPr>
        <w:tc>
          <w:tcPr>
            <w:tcW w:w="6475" w:type="dxa"/>
            <w:shd w:val="clear" w:color="auto" w:fill="548DD4"/>
          </w:tcPr>
          <w:p w14:paraId="615C62AA" w14:textId="07DBF818" w:rsidR="00CF5359" w:rsidRPr="00F520F8" w:rsidRDefault="00CF5359" w:rsidP="00595BF5">
            <w:pPr>
              <w:ind w:left="38"/>
              <w:contextualSpacing/>
              <w:jc w:val="center"/>
              <w:rPr>
                <w:rFonts w:eastAsia="Calibri" w:cs="Times New Roman"/>
                <w:b/>
                <w:color w:val="FFFFFF" w:themeColor="background1"/>
                <w:sz w:val="28"/>
              </w:rPr>
            </w:pPr>
            <w:bookmarkStart w:id="42" w:name="_Hlk11318532"/>
            <w:r>
              <w:rPr>
                <w:rFonts w:eastAsia="Calibri" w:cs="Times New Roman"/>
                <w:b/>
                <w:color w:val="FFFFFF" w:themeColor="background1"/>
                <w:sz w:val="28"/>
              </w:rPr>
              <w:t>Summary of Structural BMPs</w:t>
            </w:r>
          </w:p>
        </w:tc>
        <w:tc>
          <w:tcPr>
            <w:tcW w:w="3101" w:type="dxa"/>
            <w:shd w:val="clear" w:color="auto" w:fill="548DD4"/>
          </w:tcPr>
          <w:p w14:paraId="304208A6" w14:textId="09AEBB22" w:rsidR="00BA0825" w:rsidRPr="00F520F8" w:rsidRDefault="00CF5359" w:rsidP="009819AE">
            <w:pPr>
              <w:ind w:left="38"/>
              <w:contextualSpacing/>
              <w:jc w:val="center"/>
              <w:rPr>
                <w:rFonts w:eastAsia="Calibri" w:cs="Times New Roman"/>
                <w:b/>
                <w:color w:val="FFFFFF" w:themeColor="background1"/>
              </w:rPr>
            </w:pPr>
            <w:r w:rsidRPr="00F520F8">
              <w:rPr>
                <w:rFonts w:eastAsia="Calibri" w:cs="Times New Roman"/>
                <w:b/>
                <w:color w:val="FFFFFF" w:themeColor="background1"/>
              </w:rPr>
              <w:t>Form I-</w:t>
            </w:r>
            <w:r>
              <w:rPr>
                <w:rFonts w:eastAsia="Calibri" w:cs="Times New Roman"/>
                <w:b/>
                <w:color w:val="FFFFFF" w:themeColor="background1"/>
              </w:rPr>
              <w:t>3</w:t>
            </w:r>
          </w:p>
        </w:tc>
      </w:tr>
      <w:tr w:rsidR="001F5260" w:rsidRPr="00F520F8" w14:paraId="10B42200" w14:textId="77777777" w:rsidTr="00595BF5">
        <w:trPr>
          <w:cantSplit/>
        </w:trPr>
        <w:tc>
          <w:tcPr>
            <w:tcW w:w="9576" w:type="dxa"/>
            <w:gridSpan w:val="2"/>
          </w:tcPr>
          <w:p w14:paraId="42494A4C" w14:textId="324F072C" w:rsidR="001F5260" w:rsidRPr="001F5260" w:rsidRDefault="001F5260" w:rsidP="001F5260">
            <w:pPr>
              <w:jc w:val="center"/>
              <w:rPr>
                <w:rFonts w:eastAsia="Calibri" w:cs="Times New Roman"/>
                <w:b/>
              </w:rPr>
            </w:pPr>
            <w:r w:rsidRPr="001F5260">
              <w:rPr>
                <w:rFonts w:eastAsia="Calibri" w:cs="Times New Roman"/>
                <w:b/>
              </w:rPr>
              <w:t>PDP Structural BMPs</w:t>
            </w:r>
          </w:p>
        </w:tc>
      </w:tr>
      <w:tr w:rsidR="00CF5359" w:rsidRPr="00F520F8" w14:paraId="7113B70D" w14:textId="77777777" w:rsidTr="00595BF5">
        <w:trPr>
          <w:cantSplit/>
        </w:trPr>
        <w:tc>
          <w:tcPr>
            <w:tcW w:w="9576" w:type="dxa"/>
            <w:gridSpan w:val="2"/>
          </w:tcPr>
          <w:p w14:paraId="7F29EF4D" w14:textId="77777777" w:rsidR="00CF5359" w:rsidRPr="00CF5359" w:rsidRDefault="00CF5359" w:rsidP="00CF5359">
            <w:pPr>
              <w:rPr>
                <w:rFonts w:eastAsia="Calibri" w:cs="Times New Roman"/>
              </w:rPr>
            </w:pPr>
            <w:r w:rsidRPr="00CF5359">
              <w:rPr>
                <w:rFonts w:eastAsia="Calibri" w:cs="Times New Roman"/>
              </w:rPr>
              <w:t>All PDPs must implement structural BMPs for storm water pollutant control (see Chapter 5 of the manual). Selection of PDP structural BMPs for storm water pollutant control must be based on the selection process described in Chapter 5. PDPs subject to hydromodification management requirements must also implement structural BMPs for flow control for hydromodification management (see Chapter 6 of the manual). Both storm water pollutant control and flow control for hydromodification management can be achieved within the same structural BMP(s).</w:t>
            </w:r>
          </w:p>
          <w:p w14:paraId="06CE60ED" w14:textId="77777777" w:rsidR="00CF5359" w:rsidRPr="00CF5359" w:rsidRDefault="00CF5359" w:rsidP="00CF5359">
            <w:pPr>
              <w:rPr>
                <w:rFonts w:eastAsia="Calibri" w:cs="Times New Roman"/>
              </w:rPr>
            </w:pPr>
          </w:p>
          <w:p w14:paraId="366912A1" w14:textId="77777777" w:rsidR="00CF5359" w:rsidRPr="00CF5359" w:rsidRDefault="00CF5359" w:rsidP="00CF5359">
            <w:pPr>
              <w:rPr>
                <w:rFonts w:eastAsia="Calibri" w:cs="Times New Roman"/>
              </w:rPr>
            </w:pPr>
            <w:r w:rsidRPr="00CF5359">
              <w:rPr>
                <w:rFonts w:eastAsia="Calibri" w:cs="Times New Roman"/>
              </w:rPr>
              <w:t>PDP structural BMPs must be verified by the local jurisdiction at the completion of construction. This may include requiring the project owner or project owner's representative to certify construction of the structural BMPs (see Section 1.12 of the manual). PDP structural BMPs must be maintained into perpetuity, and the local jurisdiction must confirm the maintenance (see Section 7 of the manual).</w:t>
            </w:r>
          </w:p>
          <w:p w14:paraId="77FC7C9B" w14:textId="77777777" w:rsidR="00CF5359" w:rsidRPr="00CF5359" w:rsidRDefault="00CF5359" w:rsidP="00CF5359">
            <w:pPr>
              <w:rPr>
                <w:rFonts w:eastAsia="Calibri" w:cs="Times New Roman"/>
              </w:rPr>
            </w:pPr>
          </w:p>
          <w:p w14:paraId="7B907CE1" w14:textId="2C454982" w:rsidR="00CF5359" w:rsidRPr="001F5260" w:rsidRDefault="00CF5359">
            <w:pPr>
              <w:rPr>
                <w:rFonts w:eastAsia="Calibri" w:cs="Times New Roman"/>
              </w:rPr>
            </w:pPr>
            <w:r w:rsidRPr="00CF5359">
              <w:rPr>
                <w:rFonts w:eastAsia="Calibri" w:cs="Times New Roman"/>
              </w:rPr>
              <w:t>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each individual structural BMP).</w:t>
            </w:r>
          </w:p>
        </w:tc>
      </w:tr>
      <w:tr w:rsidR="00CF5359" w:rsidRPr="00F520F8" w14:paraId="0897B446" w14:textId="77777777" w:rsidTr="00595BF5">
        <w:trPr>
          <w:cantSplit/>
        </w:trPr>
        <w:tc>
          <w:tcPr>
            <w:tcW w:w="9576" w:type="dxa"/>
            <w:gridSpan w:val="2"/>
          </w:tcPr>
          <w:p w14:paraId="2CF58C57" w14:textId="77777777" w:rsidR="00CF5359" w:rsidRPr="00CF5359" w:rsidRDefault="00CF5359" w:rsidP="00CF5359">
            <w:pPr>
              <w:rPr>
                <w:rFonts w:eastAsia="Calibri" w:cs="Times New Roman"/>
                <w:b/>
              </w:rPr>
            </w:pPr>
            <w:r w:rsidRPr="00CF5359">
              <w:rPr>
                <w:rFonts w:eastAsia="Calibri" w:cs="Times New Roman"/>
                <w:b/>
              </w:rPr>
              <w:t>Description of Structural BMP Strategy</w:t>
            </w:r>
          </w:p>
          <w:p w14:paraId="6F5E1D52" w14:textId="724AE51E" w:rsidR="00CF5359" w:rsidRPr="00CF5359" w:rsidRDefault="00CF5359" w:rsidP="00253F66">
            <w:pPr>
              <w:rPr>
                <w:rFonts w:eastAsia="Calibri" w:cs="Times New Roman"/>
              </w:rPr>
            </w:pPr>
            <w:r w:rsidRPr="00CF5359">
              <w:rPr>
                <w:rFonts w:eastAsia="Calibri" w:cs="Times New Roman"/>
              </w:rPr>
              <w:t>Describe the general strategy for structural BMP implementation at the site. This information must describe how the steps for selecting and designing storm water pollutant control BMPs presented in Section 5.1 of the manual were followed, and the results (type of BMPs selected). For projects requiring hydromodification flow control BMPs, indicate whether pollutant control and flow control BMPs are integrated or separate.</w:t>
            </w:r>
          </w:p>
        </w:tc>
      </w:tr>
      <w:tr w:rsidR="00253F66" w:rsidRPr="00F520F8" w14:paraId="4520C7C7" w14:textId="77777777" w:rsidTr="00595BF5">
        <w:trPr>
          <w:cantSplit/>
        </w:trPr>
        <w:tc>
          <w:tcPr>
            <w:tcW w:w="9576" w:type="dxa"/>
            <w:gridSpan w:val="2"/>
          </w:tcPr>
          <w:p w14:paraId="42667B93" w14:textId="77777777" w:rsidR="00253F66" w:rsidRPr="00CF5359" w:rsidRDefault="00253F66" w:rsidP="00253F66">
            <w:pPr>
              <w:rPr>
                <w:rFonts w:eastAsia="Calibri" w:cs="Times New Roman"/>
              </w:rPr>
            </w:pPr>
          </w:p>
          <w:p w14:paraId="709FA13F" w14:textId="77777777" w:rsidR="00253F66" w:rsidRPr="00CF5359" w:rsidRDefault="00253F66" w:rsidP="00253F66">
            <w:pPr>
              <w:rPr>
                <w:rFonts w:eastAsia="Calibri" w:cs="Times New Roman"/>
              </w:rPr>
            </w:pPr>
          </w:p>
          <w:p w14:paraId="36F9EED7" w14:textId="5DE8733A" w:rsidR="00253F66" w:rsidRDefault="00253F66" w:rsidP="00253F66">
            <w:pPr>
              <w:rPr>
                <w:rFonts w:eastAsia="Calibri" w:cs="Times New Roman"/>
              </w:rPr>
            </w:pPr>
          </w:p>
          <w:p w14:paraId="399969E3" w14:textId="7BF75731" w:rsidR="00253F66" w:rsidRDefault="00253F66" w:rsidP="00253F66">
            <w:pPr>
              <w:rPr>
                <w:rFonts w:eastAsia="Calibri" w:cs="Times New Roman"/>
              </w:rPr>
            </w:pPr>
          </w:p>
          <w:p w14:paraId="5AD8FADF" w14:textId="436E9D2A" w:rsidR="00253F66" w:rsidRDefault="00253F66" w:rsidP="00253F66">
            <w:pPr>
              <w:rPr>
                <w:rFonts w:eastAsia="Calibri" w:cs="Times New Roman"/>
              </w:rPr>
            </w:pPr>
          </w:p>
          <w:p w14:paraId="0590349F" w14:textId="24F9DE54" w:rsidR="00253F66" w:rsidRDefault="00253F66" w:rsidP="00253F66">
            <w:pPr>
              <w:rPr>
                <w:rFonts w:eastAsia="Calibri" w:cs="Times New Roman"/>
              </w:rPr>
            </w:pPr>
          </w:p>
          <w:p w14:paraId="20D3092B" w14:textId="27F2BAAD" w:rsidR="00253F66" w:rsidRDefault="00253F66" w:rsidP="00253F66">
            <w:pPr>
              <w:rPr>
                <w:rFonts w:eastAsia="Calibri" w:cs="Times New Roman"/>
              </w:rPr>
            </w:pPr>
          </w:p>
          <w:p w14:paraId="25F04369" w14:textId="35E0D34A" w:rsidR="00253F66" w:rsidRDefault="00253F66" w:rsidP="00253F66">
            <w:pPr>
              <w:rPr>
                <w:rFonts w:eastAsia="Calibri" w:cs="Times New Roman"/>
              </w:rPr>
            </w:pPr>
          </w:p>
          <w:p w14:paraId="0D168C56" w14:textId="51D765DF" w:rsidR="00253F66" w:rsidRDefault="00253F66" w:rsidP="00253F66">
            <w:pPr>
              <w:rPr>
                <w:rFonts w:eastAsia="Calibri" w:cs="Times New Roman"/>
              </w:rPr>
            </w:pPr>
          </w:p>
          <w:p w14:paraId="4F6BFFBE" w14:textId="7E53D825" w:rsidR="00253F66" w:rsidRDefault="00253F66" w:rsidP="00253F66">
            <w:pPr>
              <w:rPr>
                <w:rFonts w:eastAsia="Calibri" w:cs="Times New Roman"/>
              </w:rPr>
            </w:pPr>
          </w:p>
          <w:p w14:paraId="7198025E" w14:textId="3729B1AE" w:rsidR="00253F66" w:rsidRDefault="00253F66" w:rsidP="00253F66">
            <w:pPr>
              <w:rPr>
                <w:rFonts w:eastAsia="Calibri" w:cs="Times New Roman"/>
              </w:rPr>
            </w:pPr>
          </w:p>
          <w:p w14:paraId="559229A4" w14:textId="3F83A5E6" w:rsidR="00253F66" w:rsidRDefault="00253F66" w:rsidP="00253F66">
            <w:pPr>
              <w:rPr>
                <w:rFonts w:eastAsia="Calibri" w:cs="Times New Roman"/>
              </w:rPr>
            </w:pPr>
          </w:p>
          <w:p w14:paraId="3E8364A6" w14:textId="5F1389DA" w:rsidR="00253F66" w:rsidRDefault="00253F66" w:rsidP="00253F66">
            <w:pPr>
              <w:rPr>
                <w:rFonts w:eastAsia="Calibri" w:cs="Times New Roman"/>
              </w:rPr>
            </w:pPr>
          </w:p>
          <w:p w14:paraId="682596EF" w14:textId="77777777" w:rsidR="00253F66" w:rsidRPr="00CF5359" w:rsidRDefault="00253F66" w:rsidP="00253F66">
            <w:pPr>
              <w:rPr>
                <w:rFonts w:eastAsia="Calibri" w:cs="Times New Roman"/>
              </w:rPr>
            </w:pPr>
          </w:p>
          <w:p w14:paraId="2D4C78CF" w14:textId="77777777" w:rsidR="00253F66" w:rsidRPr="00CF5359" w:rsidRDefault="00253F66" w:rsidP="00253F66">
            <w:pPr>
              <w:rPr>
                <w:rFonts w:eastAsia="Calibri" w:cs="Times New Roman"/>
              </w:rPr>
            </w:pPr>
          </w:p>
          <w:p w14:paraId="69C37AB5" w14:textId="77777777" w:rsidR="00253F66" w:rsidRPr="00CF5359" w:rsidRDefault="00253F66" w:rsidP="00253F66">
            <w:pPr>
              <w:rPr>
                <w:rFonts w:eastAsia="Calibri" w:cs="Times New Roman"/>
              </w:rPr>
            </w:pPr>
          </w:p>
          <w:p w14:paraId="0B4765F9" w14:textId="77777777" w:rsidR="00253F66" w:rsidRPr="00CF5359" w:rsidRDefault="00253F66" w:rsidP="00253F66">
            <w:pPr>
              <w:rPr>
                <w:rFonts w:eastAsia="Calibri" w:cs="Times New Roman"/>
              </w:rPr>
            </w:pPr>
          </w:p>
          <w:p w14:paraId="4D1FAA5E" w14:textId="77777777" w:rsidR="00253F66" w:rsidRPr="00CF5359" w:rsidRDefault="00253F66" w:rsidP="00253F66">
            <w:pPr>
              <w:rPr>
                <w:rFonts w:eastAsia="Calibri" w:cs="Times New Roman"/>
              </w:rPr>
            </w:pPr>
            <w:r w:rsidRPr="00CF5359">
              <w:rPr>
                <w:rFonts w:eastAsia="Calibri" w:cs="Times New Roman"/>
              </w:rPr>
              <w:t>(Continue on page 2 as necessary.)</w:t>
            </w:r>
          </w:p>
          <w:p w14:paraId="286BA835" w14:textId="77777777" w:rsidR="00253F66" w:rsidRPr="00CF5359" w:rsidRDefault="00253F66" w:rsidP="00CF5359">
            <w:pPr>
              <w:rPr>
                <w:rFonts w:eastAsia="Calibri" w:cs="Times New Roman"/>
                <w:b/>
              </w:rPr>
            </w:pPr>
          </w:p>
        </w:tc>
      </w:tr>
      <w:bookmarkEnd w:id="42"/>
    </w:tbl>
    <w:p w14:paraId="433D6334" w14:textId="214081D5" w:rsidR="00792026" w:rsidRPr="00110B8D" w:rsidRDefault="00CF5359" w:rsidP="00792026">
      <w:r>
        <w:br w:type="page"/>
      </w:r>
    </w:p>
    <w:tbl>
      <w:tblPr>
        <w:tblStyle w:val="TableGrid11"/>
        <w:tblW w:w="0" w:type="auto"/>
        <w:tblLayout w:type="fixed"/>
        <w:tblLook w:val="04A0" w:firstRow="1" w:lastRow="0" w:firstColumn="1" w:lastColumn="0" w:noHBand="0" w:noVBand="1"/>
      </w:tblPr>
      <w:tblGrid>
        <w:gridCol w:w="9576"/>
      </w:tblGrid>
      <w:tr w:rsidR="00794001" w:rsidRPr="00110B8D" w14:paraId="156F8E28" w14:textId="77777777" w:rsidTr="001F5260">
        <w:tc>
          <w:tcPr>
            <w:tcW w:w="9576" w:type="dxa"/>
            <w:shd w:val="clear" w:color="auto" w:fill="9CC2E5"/>
          </w:tcPr>
          <w:p w14:paraId="64DD360D" w14:textId="4D799EB3" w:rsidR="00794001" w:rsidRPr="00CF5359" w:rsidRDefault="00794001" w:rsidP="00792026">
            <w:pPr>
              <w:ind w:left="38"/>
              <w:contextualSpacing/>
              <w:jc w:val="center"/>
              <w:rPr>
                <w:rFonts w:eastAsia="Calibri" w:cs="Times New Roman"/>
                <w:b/>
              </w:rPr>
            </w:pPr>
            <w:bookmarkStart w:id="43" w:name="_Hlk11318569"/>
            <w:r>
              <w:rPr>
                <w:rFonts w:eastAsia="Calibri" w:cs="Times New Roman"/>
                <w:b/>
              </w:rPr>
              <w:lastRenderedPageBreak/>
              <w:t>Form I-3 Page 2 of 3</w:t>
            </w:r>
          </w:p>
        </w:tc>
      </w:tr>
      <w:tr w:rsidR="00792026" w:rsidRPr="00110B8D" w14:paraId="0D483111" w14:textId="77777777" w:rsidTr="00792026">
        <w:tc>
          <w:tcPr>
            <w:tcW w:w="9576" w:type="dxa"/>
          </w:tcPr>
          <w:p w14:paraId="0DBFAC78" w14:textId="3B9D3C4B" w:rsidR="00792026" w:rsidRPr="00110B8D" w:rsidRDefault="00CF5359" w:rsidP="00792026">
            <w:pPr>
              <w:ind w:left="38"/>
              <w:contextualSpacing/>
              <w:jc w:val="center"/>
              <w:rPr>
                <w:rFonts w:eastAsia="Calibri" w:cs="Times New Roman"/>
                <w:b/>
              </w:rPr>
            </w:pPr>
            <w:r w:rsidRPr="00CF5359">
              <w:rPr>
                <w:rFonts w:eastAsia="Calibri" w:cs="Times New Roman"/>
                <w:b/>
              </w:rPr>
              <w:t>(Page reserved for continuation of description of general strategy for structural BMP implementation at the site)</w:t>
            </w:r>
          </w:p>
        </w:tc>
      </w:tr>
      <w:tr w:rsidR="00792026" w:rsidRPr="00110B8D" w14:paraId="7CA62264" w14:textId="77777777" w:rsidTr="00792026">
        <w:trPr>
          <w:cantSplit/>
        </w:trPr>
        <w:tc>
          <w:tcPr>
            <w:tcW w:w="9576" w:type="dxa"/>
          </w:tcPr>
          <w:p w14:paraId="315A6EB2" w14:textId="77777777" w:rsidR="00CF5359" w:rsidRPr="00CF5359" w:rsidRDefault="00CF5359" w:rsidP="00CF5359">
            <w:pPr>
              <w:spacing w:before="60"/>
              <w:rPr>
                <w:rFonts w:eastAsia="Calibri" w:cs="Times New Roman"/>
                <w:i/>
              </w:rPr>
            </w:pPr>
            <w:r w:rsidRPr="001F5260">
              <w:rPr>
                <w:rFonts w:eastAsia="Calibri" w:cs="Times New Roman"/>
              </w:rPr>
              <w:t>(Continued from page 1)</w:t>
            </w:r>
          </w:p>
          <w:p w14:paraId="7DB9BF42" w14:textId="77777777" w:rsidR="00792026" w:rsidRPr="00110B8D" w:rsidRDefault="00792026" w:rsidP="00792026">
            <w:pPr>
              <w:spacing w:before="60"/>
              <w:rPr>
                <w:rFonts w:eastAsia="Calibri" w:cs="Times New Roman"/>
              </w:rPr>
            </w:pPr>
          </w:p>
          <w:p w14:paraId="59EB332C" w14:textId="77777777" w:rsidR="00792026" w:rsidRPr="00110B8D" w:rsidRDefault="00792026" w:rsidP="00792026">
            <w:pPr>
              <w:spacing w:before="60"/>
              <w:rPr>
                <w:rFonts w:eastAsia="Calibri" w:cs="Times New Roman"/>
              </w:rPr>
            </w:pPr>
          </w:p>
          <w:p w14:paraId="2F1703EA" w14:textId="77777777" w:rsidR="00792026" w:rsidRPr="00110B8D" w:rsidRDefault="00792026" w:rsidP="00792026">
            <w:pPr>
              <w:spacing w:before="60"/>
              <w:rPr>
                <w:rFonts w:eastAsia="Calibri" w:cs="Times New Roman"/>
              </w:rPr>
            </w:pPr>
          </w:p>
          <w:p w14:paraId="20FDF530" w14:textId="77777777" w:rsidR="00792026" w:rsidRPr="00110B8D" w:rsidRDefault="00792026" w:rsidP="00792026">
            <w:pPr>
              <w:spacing w:before="60"/>
              <w:rPr>
                <w:rFonts w:eastAsia="Calibri" w:cs="Times New Roman"/>
              </w:rPr>
            </w:pPr>
          </w:p>
          <w:p w14:paraId="49B3E95C" w14:textId="77777777" w:rsidR="00792026" w:rsidRPr="00110B8D" w:rsidRDefault="00792026" w:rsidP="00792026">
            <w:pPr>
              <w:spacing w:before="60"/>
              <w:rPr>
                <w:rFonts w:eastAsia="Calibri" w:cs="Times New Roman"/>
              </w:rPr>
            </w:pPr>
          </w:p>
          <w:p w14:paraId="160C4DBC" w14:textId="77777777" w:rsidR="00792026" w:rsidRPr="00110B8D" w:rsidRDefault="00792026" w:rsidP="00792026">
            <w:pPr>
              <w:spacing w:before="60"/>
              <w:rPr>
                <w:rFonts w:eastAsia="Calibri" w:cs="Times New Roman"/>
              </w:rPr>
            </w:pPr>
          </w:p>
          <w:p w14:paraId="710EDA91" w14:textId="77777777" w:rsidR="00792026" w:rsidRPr="00110B8D" w:rsidRDefault="00792026" w:rsidP="00792026">
            <w:pPr>
              <w:spacing w:before="60"/>
              <w:rPr>
                <w:rFonts w:eastAsia="Calibri" w:cs="Times New Roman"/>
              </w:rPr>
            </w:pPr>
          </w:p>
          <w:p w14:paraId="61E3F27F" w14:textId="77777777" w:rsidR="00792026" w:rsidRPr="00110B8D" w:rsidRDefault="00792026" w:rsidP="00792026">
            <w:pPr>
              <w:spacing w:before="60"/>
              <w:rPr>
                <w:rFonts w:eastAsia="Calibri" w:cs="Times New Roman"/>
              </w:rPr>
            </w:pPr>
          </w:p>
          <w:p w14:paraId="00DADBDD" w14:textId="77777777" w:rsidR="00792026" w:rsidRPr="00110B8D" w:rsidRDefault="00792026" w:rsidP="00792026">
            <w:pPr>
              <w:spacing w:before="60"/>
              <w:rPr>
                <w:rFonts w:eastAsia="Calibri" w:cs="Times New Roman"/>
              </w:rPr>
            </w:pPr>
          </w:p>
          <w:p w14:paraId="67316C13" w14:textId="77777777" w:rsidR="00792026" w:rsidRPr="00110B8D" w:rsidRDefault="00792026" w:rsidP="00792026">
            <w:pPr>
              <w:spacing w:before="60"/>
              <w:rPr>
                <w:rFonts w:eastAsia="Calibri" w:cs="Times New Roman"/>
              </w:rPr>
            </w:pPr>
          </w:p>
          <w:p w14:paraId="6E0BF6FB" w14:textId="77777777" w:rsidR="00792026" w:rsidRPr="00110B8D" w:rsidRDefault="00792026" w:rsidP="00792026">
            <w:pPr>
              <w:spacing w:before="60"/>
              <w:rPr>
                <w:rFonts w:eastAsia="Calibri" w:cs="Times New Roman"/>
              </w:rPr>
            </w:pPr>
          </w:p>
          <w:p w14:paraId="5C0EFDEF" w14:textId="77777777" w:rsidR="00792026" w:rsidRPr="00110B8D" w:rsidRDefault="00792026" w:rsidP="00792026">
            <w:pPr>
              <w:spacing w:before="60"/>
              <w:rPr>
                <w:rFonts w:eastAsia="Calibri" w:cs="Times New Roman"/>
              </w:rPr>
            </w:pPr>
          </w:p>
          <w:p w14:paraId="46309251" w14:textId="77777777" w:rsidR="00792026" w:rsidRPr="00110B8D" w:rsidRDefault="00792026" w:rsidP="00792026">
            <w:pPr>
              <w:spacing w:before="60"/>
              <w:rPr>
                <w:rFonts w:eastAsia="Calibri" w:cs="Times New Roman"/>
              </w:rPr>
            </w:pPr>
          </w:p>
          <w:p w14:paraId="5069F4C2" w14:textId="77777777" w:rsidR="00792026" w:rsidRPr="00110B8D" w:rsidRDefault="00792026" w:rsidP="00792026">
            <w:pPr>
              <w:spacing w:before="60"/>
              <w:rPr>
                <w:rFonts w:eastAsia="Calibri" w:cs="Times New Roman"/>
              </w:rPr>
            </w:pPr>
          </w:p>
          <w:p w14:paraId="0BDF8D52" w14:textId="77777777" w:rsidR="00792026" w:rsidRPr="00110B8D" w:rsidRDefault="00792026" w:rsidP="00792026">
            <w:pPr>
              <w:spacing w:before="60"/>
              <w:rPr>
                <w:rFonts w:eastAsia="Calibri" w:cs="Times New Roman"/>
              </w:rPr>
            </w:pPr>
          </w:p>
          <w:p w14:paraId="1A3D4A46" w14:textId="77777777" w:rsidR="00792026" w:rsidRPr="00110B8D" w:rsidRDefault="00792026" w:rsidP="00792026">
            <w:pPr>
              <w:spacing w:before="60"/>
              <w:rPr>
                <w:rFonts w:eastAsia="Calibri" w:cs="Times New Roman"/>
              </w:rPr>
            </w:pPr>
          </w:p>
          <w:p w14:paraId="3C571DD8" w14:textId="77777777" w:rsidR="00792026" w:rsidRPr="00110B8D" w:rsidRDefault="00792026" w:rsidP="00792026">
            <w:pPr>
              <w:spacing w:before="60"/>
              <w:rPr>
                <w:rFonts w:eastAsia="Calibri" w:cs="Times New Roman"/>
              </w:rPr>
            </w:pPr>
          </w:p>
          <w:p w14:paraId="7520CD12" w14:textId="77777777" w:rsidR="00792026" w:rsidRPr="00110B8D" w:rsidRDefault="00792026" w:rsidP="00792026">
            <w:pPr>
              <w:spacing w:before="60"/>
              <w:rPr>
                <w:rFonts w:eastAsia="Calibri" w:cs="Times New Roman"/>
              </w:rPr>
            </w:pPr>
          </w:p>
          <w:p w14:paraId="06681112" w14:textId="77777777" w:rsidR="00792026" w:rsidRPr="00110B8D" w:rsidRDefault="00792026" w:rsidP="00792026">
            <w:pPr>
              <w:spacing w:before="60"/>
              <w:rPr>
                <w:rFonts w:eastAsia="Calibri" w:cs="Times New Roman"/>
              </w:rPr>
            </w:pPr>
          </w:p>
          <w:p w14:paraId="616397CF" w14:textId="77777777" w:rsidR="00792026" w:rsidRPr="00110B8D" w:rsidRDefault="00792026" w:rsidP="00792026">
            <w:pPr>
              <w:spacing w:before="60"/>
              <w:rPr>
                <w:rFonts w:eastAsia="Calibri" w:cs="Times New Roman"/>
              </w:rPr>
            </w:pPr>
          </w:p>
          <w:p w14:paraId="44C3C9D9" w14:textId="77777777" w:rsidR="00792026" w:rsidRPr="00110B8D" w:rsidRDefault="00792026" w:rsidP="00792026">
            <w:pPr>
              <w:spacing w:before="60"/>
              <w:rPr>
                <w:rFonts w:eastAsia="Calibri" w:cs="Times New Roman"/>
              </w:rPr>
            </w:pPr>
          </w:p>
          <w:p w14:paraId="26236805" w14:textId="77777777" w:rsidR="00792026" w:rsidRPr="00110B8D" w:rsidRDefault="00792026" w:rsidP="00792026">
            <w:pPr>
              <w:spacing w:before="60"/>
              <w:rPr>
                <w:rFonts w:eastAsia="Calibri" w:cs="Times New Roman"/>
              </w:rPr>
            </w:pPr>
          </w:p>
          <w:p w14:paraId="375A47A8" w14:textId="77777777" w:rsidR="00792026" w:rsidRPr="00110B8D" w:rsidRDefault="00792026" w:rsidP="00792026">
            <w:pPr>
              <w:spacing w:before="60"/>
              <w:rPr>
                <w:rFonts w:eastAsia="Calibri" w:cs="Times New Roman"/>
              </w:rPr>
            </w:pPr>
          </w:p>
          <w:p w14:paraId="1D7BC895" w14:textId="77777777" w:rsidR="00792026" w:rsidRPr="00110B8D" w:rsidRDefault="00792026" w:rsidP="00792026">
            <w:pPr>
              <w:spacing w:before="60"/>
              <w:rPr>
                <w:rFonts w:eastAsia="Calibri" w:cs="Times New Roman"/>
              </w:rPr>
            </w:pPr>
          </w:p>
          <w:p w14:paraId="30CAB9B9" w14:textId="77777777" w:rsidR="00792026" w:rsidRPr="00110B8D" w:rsidRDefault="00792026" w:rsidP="00792026">
            <w:pPr>
              <w:spacing w:before="60"/>
              <w:rPr>
                <w:rFonts w:eastAsia="Calibri" w:cs="Times New Roman"/>
              </w:rPr>
            </w:pPr>
          </w:p>
          <w:p w14:paraId="6C43AD85" w14:textId="77777777" w:rsidR="00792026" w:rsidRPr="00110B8D" w:rsidRDefault="00792026" w:rsidP="00792026">
            <w:pPr>
              <w:spacing w:before="60"/>
              <w:rPr>
                <w:rFonts w:eastAsia="Calibri" w:cs="Times New Roman"/>
              </w:rPr>
            </w:pPr>
          </w:p>
          <w:p w14:paraId="7B64B3CF" w14:textId="77777777" w:rsidR="00792026" w:rsidRPr="00110B8D" w:rsidRDefault="00792026" w:rsidP="00792026">
            <w:pPr>
              <w:spacing w:before="60"/>
              <w:rPr>
                <w:rFonts w:eastAsia="Calibri" w:cs="Times New Roman"/>
              </w:rPr>
            </w:pPr>
          </w:p>
          <w:p w14:paraId="61530D00" w14:textId="77777777" w:rsidR="00792026" w:rsidRPr="00110B8D" w:rsidRDefault="00792026" w:rsidP="00792026">
            <w:pPr>
              <w:spacing w:before="60"/>
              <w:rPr>
                <w:rFonts w:eastAsia="Calibri" w:cs="Times New Roman"/>
              </w:rPr>
            </w:pPr>
          </w:p>
          <w:p w14:paraId="4A269C21" w14:textId="77777777" w:rsidR="00792026" w:rsidRPr="00110B8D" w:rsidRDefault="00792026" w:rsidP="00792026">
            <w:pPr>
              <w:spacing w:before="60"/>
              <w:rPr>
                <w:rFonts w:eastAsia="Calibri" w:cs="Times New Roman"/>
              </w:rPr>
            </w:pPr>
          </w:p>
          <w:p w14:paraId="464083BE" w14:textId="77777777" w:rsidR="00792026" w:rsidRPr="00110B8D" w:rsidRDefault="00792026" w:rsidP="00792026">
            <w:pPr>
              <w:spacing w:before="60"/>
              <w:rPr>
                <w:rFonts w:eastAsia="Calibri" w:cs="Times New Roman"/>
              </w:rPr>
            </w:pPr>
          </w:p>
          <w:p w14:paraId="340ADD20" w14:textId="77777777" w:rsidR="00792026" w:rsidRPr="00110B8D" w:rsidRDefault="00792026" w:rsidP="00792026">
            <w:pPr>
              <w:spacing w:before="60"/>
              <w:rPr>
                <w:rFonts w:eastAsia="Calibri" w:cs="Times New Roman"/>
              </w:rPr>
            </w:pPr>
          </w:p>
          <w:p w14:paraId="1FD1EAF2" w14:textId="77777777" w:rsidR="00792026" w:rsidRPr="00110B8D" w:rsidRDefault="00792026" w:rsidP="00792026">
            <w:pPr>
              <w:spacing w:before="60"/>
              <w:rPr>
                <w:rFonts w:eastAsia="Calibri" w:cs="Times New Roman"/>
              </w:rPr>
            </w:pPr>
          </w:p>
          <w:p w14:paraId="532F02FB" w14:textId="77777777" w:rsidR="00792026" w:rsidRPr="00110B8D" w:rsidRDefault="00792026" w:rsidP="00792026">
            <w:pPr>
              <w:spacing w:before="60"/>
              <w:rPr>
                <w:rFonts w:eastAsia="Calibri" w:cs="Times New Roman"/>
              </w:rPr>
            </w:pPr>
          </w:p>
          <w:p w14:paraId="4D923272" w14:textId="77777777" w:rsidR="00792026" w:rsidRPr="00110B8D" w:rsidRDefault="00792026" w:rsidP="00792026">
            <w:pPr>
              <w:spacing w:before="60"/>
              <w:rPr>
                <w:rFonts w:eastAsia="Calibri" w:cs="Times New Roman"/>
              </w:rPr>
            </w:pPr>
          </w:p>
        </w:tc>
      </w:tr>
      <w:bookmarkEnd w:id="43"/>
    </w:tbl>
    <w:p w14:paraId="561496FB" w14:textId="77777777" w:rsidR="00856E68" w:rsidRPr="00110B8D" w:rsidRDefault="00856E68" w:rsidP="00792026"/>
    <w:p w14:paraId="7EF0D491" w14:textId="2AD4ECB2" w:rsidR="00FA0AB1" w:rsidRDefault="00FA0AB1" w:rsidP="001F5260"/>
    <w:tbl>
      <w:tblPr>
        <w:tblStyle w:val="TableGrid11"/>
        <w:tblW w:w="9576" w:type="dxa"/>
        <w:tblLayout w:type="fixed"/>
        <w:tblLook w:val="04A0" w:firstRow="1" w:lastRow="0" w:firstColumn="1" w:lastColumn="0" w:noHBand="0" w:noVBand="1"/>
      </w:tblPr>
      <w:tblGrid>
        <w:gridCol w:w="4788"/>
        <w:gridCol w:w="4788"/>
      </w:tblGrid>
      <w:tr w:rsidR="00792026" w:rsidRPr="00110B8D" w14:paraId="415EB6EF" w14:textId="77777777" w:rsidTr="001F5260">
        <w:trPr>
          <w:cantSplit/>
        </w:trPr>
        <w:tc>
          <w:tcPr>
            <w:tcW w:w="9576" w:type="dxa"/>
            <w:gridSpan w:val="2"/>
            <w:shd w:val="clear" w:color="auto" w:fill="9CC2E5"/>
          </w:tcPr>
          <w:p w14:paraId="7817BA9B" w14:textId="4CDD7375" w:rsidR="00792026" w:rsidRPr="00110B8D" w:rsidRDefault="00794001" w:rsidP="00856E68">
            <w:pPr>
              <w:ind w:left="38"/>
              <w:contextualSpacing/>
              <w:jc w:val="center"/>
              <w:rPr>
                <w:rFonts w:eastAsia="Calibri" w:cs="Times New Roman"/>
                <w:b/>
              </w:rPr>
            </w:pPr>
            <w:bookmarkStart w:id="44" w:name="_Hlk11318615"/>
            <w:r>
              <w:rPr>
                <w:rFonts w:eastAsia="Calibri" w:cs="Times New Roman"/>
                <w:b/>
              </w:rPr>
              <w:lastRenderedPageBreak/>
              <w:t>Form I-3 Page 3 of 3</w:t>
            </w:r>
            <w:r w:rsidRPr="00110B8D" w:rsidDel="00856E68">
              <w:rPr>
                <w:rFonts w:eastAsia="Calibri" w:cs="Times New Roman"/>
                <w:b/>
              </w:rPr>
              <w:t xml:space="preserve"> </w:t>
            </w:r>
          </w:p>
        </w:tc>
      </w:tr>
      <w:tr w:rsidR="00794001" w:rsidRPr="00110B8D" w14:paraId="7DF73732" w14:textId="77777777" w:rsidTr="00FE4FB9">
        <w:trPr>
          <w:cantSplit/>
        </w:trPr>
        <w:tc>
          <w:tcPr>
            <w:tcW w:w="9576" w:type="dxa"/>
            <w:gridSpan w:val="2"/>
          </w:tcPr>
          <w:p w14:paraId="460F692F" w14:textId="77777777" w:rsidR="00794001" w:rsidRPr="00856E68" w:rsidRDefault="00794001" w:rsidP="00794001">
            <w:pPr>
              <w:ind w:left="38"/>
              <w:contextualSpacing/>
              <w:jc w:val="center"/>
              <w:rPr>
                <w:rFonts w:eastAsia="Calibri" w:cs="Times New Roman"/>
                <w:b/>
              </w:rPr>
            </w:pPr>
            <w:r w:rsidRPr="00856E68">
              <w:rPr>
                <w:rFonts w:eastAsia="Calibri" w:cs="Times New Roman"/>
                <w:b/>
              </w:rPr>
              <w:t>Structural BMP Summary Information</w:t>
            </w:r>
          </w:p>
          <w:p w14:paraId="41192D9A" w14:textId="58430172" w:rsidR="00794001" w:rsidRPr="00110B8D" w:rsidRDefault="00794001" w:rsidP="001F5260">
            <w:pPr>
              <w:spacing w:before="60"/>
              <w:jc w:val="center"/>
              <w:rPr>
                <w:rFonts w:eastAsia="Calibri" w:cs="Times New Roman"/>
              </w:rPr>
            </w:pPr>
            <w:r w:rsidRPr="00856E68">
              <w:rPr>
                <w:rFonts w:eastAsia="Calibri" w:cs="Times New Roman"/>
                <w:b/>
              </w:rPr>
              <w:t>(Copy this page as needed to provide information for each individual proposed structural BMP)</w:t>
            </w:r>
          </w:p>
        </w:tc>
      </w:tr>
      <w:tr w:rsidR="00792026" w:rsidRPr="00110B8D" w14:paraId="3BC89617" w14:textId="77777777" w:rsidTr="00FE4FB9">
        <w:trPr>
          <w:cantSplit/>
        </w:trPr>
        <w:tc>
          <w:tcPr>
            <w:tcW w:w="9576" w:type="dxa"/>
            <w:gridSpan w:val="2"/>
          </w:tcPr>
          <w:p w14:paraId="699CB495" w14:textId="77777777" w:rsidR="00792026" w:rsidRPr="00110B8D" w:rsidRDefault="00792026" w:rsidP="00792026">
            <w:pPr>
              <w:spacing w:before="60"/>
              <w:rPr>
                <w:rFonts w:eastAsia="Calibri" w:cs="Times New Roman"/>
              </w:rPr>
            </w:pPr>
            <w:r w:rsidRPr="00110B8D">
              <w:rPr>
                <w:rFonts w:eastAsia="Calibri" w:cs="Times New Roman"/>
              </w:rPr>
              <w:t>Structural BMP ID No.</w:t>
            </w:r>
          </w:p>
        </w:tc>
      </w:tr>
      <w:tr w:rsidR="00792026" w:rsidRPr="00110B8D" w14:paraId="4B3C0094" w14:textId="77777777" w:rsidTr="00FE4FB9">
        <w:trPr>
          <w:cantSplit/>
        </w:trPr>
        <w:tc>
          <w:tcPr>
            <w:tcW w:w="9576" w:type="dxa"/>
            <w:gridSpan w:val="2"/>
          </w:tcPr>
          <w:p w14:paraId="1932C1A8" w14:textId="77777777" w:rsidR="00792026" w:rsidRPr="00110B8D" w:rsidRDefault="00792026" w:rsidP="00792026">
            <w:pPr>
              <w:spacing w:before="60"/>
              <w:rPr>
                <w:rFonts w:eastAsia="Calibri" w:cs="Times New Roman"/>
              </w:rPr>
            </w:pPr>
            <w:r w:rsidRPr="00110B8D">
              <w:rPr>
                <w:rFonts w:eastAsia="Calibri" w:cs="Times New Roman"/>
              </w:rPr>
              <w:t>Construction Plan Sheet No.</w:t>
            </w:r>
          </w:p>
        </w:tc>
      </w:tr>
      <w:tr w:rsidR="00792026" w:rsidRPr="00110B8D" w14:paraId="287B7C05" w14:textId="77777777" w:rsidTr="00FE4FB9">
        <w:trPr>
          <w:cantSplit/>
        </w:trPr>
        <w:tc>
          <w:tcPr>
            <w:tcW w:w="9576" w:type="dxa"/>
            <w:gridSpan w:val="2"/>
          </w:tcPr>
          <w:p w14:paraId="57EF1098" w14:textId="77777777" w:rsidR="00792026" w:rsidRPr="00110B8D" w:rsidRDefault="00792026" w:rsidP="00792026">
            <w:pPr>
              <w:rPr>
                <w:rFonts w:eastAsia="Calibri" w:cs="Times New Roman"/>
              </w:rPr>
            </w:pPr>
            <w:r w:rsidRPr="00110B8D">
              <w:rPr>
                <w:rFonts w:eastAsia="Calibri" w:cs="Times New Roman"/>
              </w:rPr>
              <w:t>Type of structural BMP:</w:t>
            </w:r>
          </w:p>
          <w:p w14:paraId="095C8777" w14:textId="77777777" w:rsidR="00792026" w:rsidRPr="00110B8D" w:rsidRDefault="00531C1F" w:rsidP="005B4FD3">
            <w:pPr>
              <w:ind w:left="270" w:hanging="270"/>
              <w:contextualSpacing/>
              <w:rPr>
                <w:rFonts w:eastAsia="Calibri" w:cs="Times New Roman"/>
              </w:rPr>
            </w:pPr>
            <w:sdt>
              <w:sdtPr>
                <w:rPr>
                  <w:rFonts w:eastAsia="Calibri" w:cs="Times New Roman"/>
                </w:rPr>
                <w:id w:val="-1539886747"/>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Retention by harvest and use (HU-1)</w:t>
            </w:r>
          </w:p>
          <w:p w14:paraId="3DC59774" w14:textId="77777777" w:rsidR="00792026" w:rsidRPr="00110B8D" w:rsidRDefault="00531C1F" w:rsidP="005B4FD3">
            <w:pPr>
              <w:ind w:left="270" w:hanging="270"/>
              <w:contextualSpacing/>
              <w:rPr>
                <w:rFonts w:eastAsia="Calibri" w:cs="Times New Roman"/>
              </w:rPr>
            </w:pPr>
            <w:sdt>
              <w:sdtPr>
                <w:rPr>
                  <w:rFonts w:eastAsia="Calibri" w:cs="Times New Roman"/>
                </w:rPr>
                <w:id w:val="1262492732"/>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Retention by infiltration basin (INF-1)</w:t>
            </w:r>
          </w:p>
          <w:p w14:paraId="605011F5" w14:textId="77777777" w:rsidR="00792026" w:rsidRPr="00110B8D" w:rsidRDefault="00531C1F" w:rsidP="005B4FD3">
            <w:pPr>
              <w:ind w:left="270" w:hanging="270"/>
              <w:contextualSpacing/>
              <w:rPr>
                <w:rFonts w:eastAsia="Calibri" w:cs="Times New Roman"/>
              </w:rPr>
            </w:pPr>
            <w:sdt>
              <w:sdtPr>
                <w:rPr>
                  <w:rFonts w:eastAsia="Calibri" w:cs="Times New Roman"/>
                </w:rPr>
                <w:id w:val="1732568288"/>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Retention by bioretention (INF-2)</w:t>
            </w:r>
          </w:p>
          <w:p w14:paraId="7ACDD584" w14:textId="30EAD289" w:rsidR="00792026" w:rsidRDefault="00531C1F" w:rsidP="005B4FD3">
            <w:pPr>
              <w:ind w:left="270" w:hanging="270"/>
              <w:contextualSpacing/>
              <w:rPr>
                <w:rFonts w:eastAsia="Calibri" w:cs="Times New Roman"/>
              </w:rPr>
            </w:pPr>
            <w:sdt>
              <w:sdtPr>
                <w:rPr>
                  <w:rFonts w:eastAsia="Calibri" w:cs="Times New Roman"/>
                </w:rPr>
                <w:id w:val="36862527"/>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Retention by permeable pavement (INF-3)</w:t>
            </w:r>
          </w:p>
          <w:p w14:paraId="3B9B8D1D" w14:textId="0FFCEEC2" w:rsidR="00E968BF" w:rsidRPr="00110B8D" w:rsidRDefault="00531C1F" w:rsidP="00E968BF">
            <w:pPr>
              <w:ind w:left="270" w:hanging="270"/>
              <w:contextualSpacing/>
              <w:rPr>
                <w:rFonts w:eastAsia="Calibri" w:cs="Times New Roman"/>
              </w:rPr>
            </w:pPr>
            <w:sdt>
              <w:sdtPr>
                <w:rPr>
                  <w:rFonts w:eastAsia="Calibri" w:cs="Times New Roman"/>
                </w:rPr>
                <w:id w:val="-1112976111"/>
                <w14:checkbox>
                  <w14:checked w14:val="0"/>
                  <w14:checkedState w14:val="2612" w14:font="MS Gothic"/>
                  <w14:uncheckedState w14:val="2610" w14:font="MS Gothic"/>
                </w14:checkbox>
              </w:sdtPr>
              <w:sdtEndPr/>
              <w:sdtContent>
                <w:r w:rsidR="00E968BF">
                  <w:rPr>
                    <w:rFonts w:ascii="MS Gothic" w:eastAsia="MS Gothic" w:hAnsi="MS Gothic" w:cs="Times New Roman" w:hint="eastAsia"/>
                  </w:rPr>
                  <w:t>☐</w:t>
                </w:r>
              </w:sdtContent>
            </w:sdt>
            <w:r w:rsidR="00E968BF" w:rsidRPr="00110B8D">
              <w:rPr>
                <w:rFonts w:eastAsia="Calibri" w:cs="Times New Roman"/>
              </w:rPr>
              <w:t>Retention by</w:t>
            </w:r>
            <w:r w:rsidR="00E968BF">
              <w:rPr>
                <w:rFonts w:eastAsia="Calibri" w:cs="Times New Roman"/>
              </w:rPr>
              <w:t xml:space="preserve"> dry wells (INF-4)</w:t>
            </w:r>
          </w:p>
          <w:p w14:paraId="45853046" w14:textId="77777777" w:rsidR="00792026" w:rsidRPr="00110B8D" w:rsidRDefault="00531C1F" w:rsidP="005B4FD3">
            <w:pPr>
              <w:ind w:left="270" w:hanging="270"/>
              <w:contextualSpacing/>
              <w:rPr>
                <w:rFonts w:eastAsia="Calibri" w:cs="Times New Roman"/>
              </w:rPr>
            </w:pPr>
            <w:sdt>
              <w:sdtPr>
                <w:rPr>
                  <w:rFonts w:eastAsia="Calibri" w:cs="Times New Roman"/>
                </w:rPr>
                <w:id w:val="713539919"/>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Partial retention by biofiltration with partial retention (PR-1)</w:t>
            </w:r>
          </w:p>
          <w:p w14:paraId="2199C912" w14:textId="77777777" w:rsidR="00792026" w:rsidRPr="00110B8D" w:rsidRDefault="00531C1F" w:rsidP="005B4FD3">
            <w:pPr>
              <w:ind w:left="270" w:hanging="270"/>
              <w:contextualSpacing/>
              <w:rPr>
                <w:rFonts w:eastAsia="Calibri" w:cs="Times New Roman"/>
              </w:rPr>
            </w:pPr>
            <w:sdt>
              <w:sdtPr>
                <w:rPr>
                  <w:rFonts w:eastAsia="Calibri" w:cs="Times New Roman"/>
                </w:rPr>
                <w:id w:val="-318583615"/>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Biofiltration (BF-1)</w:t>
            </w:r>
          </w:p>
          <w:p w14:paraId="23C370A3" w14:textId="77777777" w:rsidR="00025DE1" w:rsidRPr="00110B8D" w:rsidRDefault="00531C1F" w:rsidP="005B4FD3">
            <w:pPr>
              <w:ind w:left="270" w:hanging="270"/>
              <w:contextualSpacing/>
              <w:rPr>
                <w:rFonts w:eastAsia="Calibri" w:cs="Times New Roman"/>
              </w:rPr>
            </w:pPr>
            <w:sdt>
              <w:sdtPr>
                <w:rPr>
                  <w:rFonts w:eastAsia="Calibri" w:cs="Times New Roman"/>
                </w:rPr>
                <w:id w:val="1984507721"/>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025DE1" w:rsidRPr="00110B8D">
              <w:rPr>
                <w:rFonts w:eastAsia="Calibri" w:cs="Times New Roman"/>
              </w:rPr>
              <w:t>Biofiltration with Nutrient Sensitive Media Design (BF-2)</w:t>
            </w:r>
          </w:p>
          <w:p w14:paraId="1BC4E06E" w14:textId="77777777" w:rsidR="00025DE1" w:rsidRPr="00110B8D" w:rsidRDefault="00531C1F" w:rsidP="005B4FD3">
            <w:pPr>
              <w:ind w:left="270" w:hanging="270"/>
              <w:contextualSpacing/>
              <w:rPr>
                <w:rFonts w:eastAsia="Calibri" w:cs="Times New Roman"/>
              </w:rPr>
            </w:pPr>
            <w:sdt>
              <w:sdtPr>
                <w:rPr>
                  <w:rFonts w:eastAsia="Calibri" w:cs="Times New Roman"/>
                </w:rPr>
                <w:id w:val="1526218363"/>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025DE1" w:rsidRPr="00110B8D">
              <w:rPr>
                <w:rFonts w:eastAsia="Calibri" w:cs="Times New Roman"/>
              </w:rPr>
              <w:t>Proprietary Biofiltration (BF-3) meeting all requirements of Appendix F</w:t>
            </w:r>
          </w:p>
          <w:p w14:paraId="6AE28CD0" w14:textId="77777777" w:rsidR="00792026" w:rsidRPr="00110B8D" w:rsidRDefault="00531C1F" w:rsidP="005B4FD3">
            <w:pPr>
              <w:ind w:left="270" w:hanging="270"/>
              <w:contextualSpacing/>
              <w:rPr>
                <w:rFonts w:eastAsia="Calibri" w:cs="Times New Roman"/>
              </w:rPr>
            </w:pPr>
            <w:sdt>
              <w:sdtPr>
                <w:rPr>
                  <w:rFonts w:eastAsia="Calibri" w:cs="Times New Roman"/>
                </w:rPr>
                <w:id w:val="982508143"/>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Flow-thru treatment control with prior lawful approval to meet earlier PDP requirements (provide BMP type/description in discussion section below)</w:t>
            </w:r>
          </w:p>
          <w:p w14:paraId="1040F1E4" w14:textId="77777777" w:rsidR="00792026" w:rsidRPr="00110B8D" w:rsidRDefault="00531C1F" w:rsidP="005B4FD3">
            <w:pPr>
              <w:ind w:left="270" w:hanging="270"/>
              <w:contextualSpacing/>
              <w:rPr>
                <w:rFonts w:eastAsia="Calibri" w:cs="Times New Roman"/>
              </w:rPr>
            </w:pPr>
            <w:sdt>
              <w:sdtPr>
                <w:rPr>
                  <w:rFonts w:eastAsia="Calibri" w:cs="Times New Roman"/>
                </w:rPr>
                <w:id w:val="518665567"/>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Flow-thru treatment control included as pre-treatment/forebay for an onsite retention or biofiltration BMP (provide BMP type/description and indicate which onsite retention or biofiltration BMP it serves in discussion section below)</w:t>
            </w:r>
          </w:p>
          <w:p w14:paraId="268C61B7" w14:textId="77777777" w:rsidR="00792026" w:rsidRPr="00110B8D" w:rsidRDefault="00531C1F" w:rsidP="005B4FD3">
            <w:pPr>
              <w:ind w:left="270" w:hanging="270"/>
              <w:contextualSpacing/>
              <w:rPr>
                <w:rFonts w:eastAsia="Calibri" w:cs="Times New Roman"/>
              </w:rPr>
            </w:pPr>
            <w:sdt>
              <w:sdtPr>
                <w:rPr>
                  <w:rFonts w:eastAsia="Calibri" w:cs="Times New Roman"/>
                </w:rPr>
                <w:id w:val="-963660720"/>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Flow-thru treatment control with alternative compliance (provide BMP type/description in discussion section below)</w:t>
            </w:r>
          </w:p>
          <w:p w14:paraId="728D718F" w14:textId="77777777" w:rsidR="00792026" w:rsidRPr="00110B8D" w:rsidRDefault="00531C1F" w:rsidP="005B4FD3">
            <w:pPr>
              <w:ind w:left="270" w:hanging="270"/>
              <w:contextualSpacing/>
              <w:rPr>
                <w:rFonts w:eastAsia="Calibri" w:cs="Times New Roman"/>
              </w:rPr>
            </w:pPr>
            <w:sdt>
              <w:sdtPr>
                <w:rPr>
                  <w:rFonts w:eastAsia="Calibri" w:cs="Times New Roman"/>
                </w:rPr>
                <w:id w:val="-1207403480"/>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Detention pond or vault for hydromodification management</w:t>
            </w:r>
          </w:p>
          <w:p w14:paraId="374A711D" w14:textId="77777777" w:rsidR="00792026" w:rsidRPr="00110B8D" w:rsidRDefault="00531C1F" w:rsidP="005B4FD3">
            <w:pPr>
              <w:ind w:left="270" w:hanging="270"/>
              <w:contextualSpacing/>
              <w:rPr>
                <w:rFonts w:eastAsia="Calibri" w:cs="Times New Roman"/>
              </w:rPr>
            </w:pPr>
            <w:sdt>
              <w:sdtPr>
                <w:rPr>
                  <w:rFonts w:eastAsia="Calibri" w:cs="Times New Roman"/>
                </w:rPr>
                <w:id w:val="1592741171"/>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Other (describe in discussion section below)</w:t>
            </w:r>
          </w:p>
          <w:p w14:paraId="3DE22A3F" w14:textId="77777777" w:rsidR="00792026" w:rsidRPr="00110B8D" w:rsidRDefault="00792026" w:rsidP="00792026">
            <w:pPr>
              <w:ind w:left="180"/>
              <w:contextualSpacing/>
              <w:rPr>
                <w:rFonts w:eastAsia="Calibri" w:cs="Times New Roman"/>
              </w:rPr>
            </w:pPr>
          </w:p>
        </w:tc>
      </w:tr>
      <w:tr w:rsidR="00792026" w:rsidRPr="00110B8D" w14:paraId="5DF0D4B2" w14:textId="77777777" w:rsidTr="00FE4FB9">
        <w:trPr>
          <w:cantSplit/>
        </w:trPr>
        <w:tc>
          <w:tcPr>
            <w:tcW w:w="9576" w:type="dxa"/>
            <w:gridSpan w:val="2"/>
          </w:tcPr>
          <w:p w14:paraId="24518A15" w14:textId="77777777" w:rsidR="00792026" w:rsidRPr="00110B8D" w:rsidRDefault="00792026" w:rsidP="00792026">
            <w:pPr>
              <w:rPr>
                <w:rFonts w:eastAsia="Calibri" w:cs="Times New Roman"/>
              </w:rPr>
            </w:pPr>
            <w:r w:rsidRPr="00110B8D">
              <w:rPr>
                <w:rFonts w:eastAsia="Calibri" w:cs="Times New Roman"/>
              </w:rPr>
              <w:t>Purpose:</w:t>
            </w:r>
          </w:p>
          <w:p w14:paraId="672B1F4B" w14:textId="79916534" w:rsidR="00792026" w:rsidRPr="00110B8D" w:rsidRDefault="00531C1F" w:rsidP="005B4FD3">
            <w:pPr>
              <w:contextualSpacing/>
              <w:rPr>
                <w:rFonts w:eastAsia="Calibri" w:cs="Times New Roman"/>
              </w:rPr>
            </w:pPr>
            <w:sdt>
              <w:sdtPr>
                <w:rPr>
                  <w:rFonts w:eastAsia="Calibri" w:cs="Times New Roman"/>
                </w:rPr>
                <w:id w:val="-436828484"/>
                <w14:checkbox>
                  <w14:checked w14:val="0"/>
                  <w14:checkedState w14:val="2612" w14:font="MS Gothic"/>
                  <w14:uncheckedState w14:val="2610" w14:font="MS Gothic"/>
                </w14:checkbox>
              </w:sdtPr>
              <w:sdtEndPr/>
              <w:sdtContent>
                <w:r w:rsidR="00363A92">
                  <w:rPr>
                    <w:rFonts w:ascii="MS Gothic" w:eastAsia="MS Gothic" w:hAnsi="MS Gothic" w:cs="Times New Roman" w:hint="eastAsia"/>
                  </w:rPr>
                  <w:t>☐</w:t>
                </w:r>
              </w:sdtContent>
            </w:sdt>
            <w:r w:rsidR="00792026" w:rsidRPr="00110B8D">
              <w:rPr>
                <w:rFonts w:eastAsia="Calibri" w:cs="Times New Roman"/>
              </w:rPr>
              <w:t>Pollutant control only</w:t>
            </w:r>
          </w:p>
          <w:p w14:paraId="7C5C6E03" w14:textId="77777777" w:rsidR="00792026" w:rsidRPr="00110B8D" w:rsidRDefault="00531C1F" w:rsidP="005B4FD3">
            <w:pPr>
              <w:contextualSpacing/>
              <w:rPr>
                <w:rFonts w:eastAsia="Calibri" w:cs="Times New Roman"/>
              </w:rPr>
            </w:pPr>
            <w:sdt>
              <w:sdtPr>
                <w:rPr>
                  <w:rFonts w:eastAsia="Calibri" w:cs="Times New Roman"/>
                </w:rPr>
                <w:id w:val="853234651"/>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Hydromodification control only</w:t>
            </w:r>
          </w:p>
          <w:p w14:paraId="00F56D44" w14:textId="77777777" w:rsidR="00792026" w:rsidRPr="00110B8D" w:rsidRDefault="00531C1F" w:rsidP="005B4FD3">
            <w:pPr>
              <w:contextualSpacing/>
              <w:rPr>
                <w:rFonts w:eastAsia="Calibri" w:cs="Times New Roman"/>
              </w:rPr>
            </w:pPr>
            <w:sdt>
              <w:sdtPr>
                <w:rPr>
                  <w:rFonts w:eastAsia="Calibri" w:cs="Times New Roman"/>
                </w:rPr>
                <w:id w:val="1222097424"/>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Combined pollutant control and hydromodification control</w:t>
            </w:r>
          </w:p>
          <w:p w14:paraId="626D8D10" w14:textId="77777777" w:rsidR="00792026" w:rsidRPr="00110B8D" w:rsidRDefault="00531C1F" w:rsidP="005B4FD3">
            <w:pPr>
              <w:contextualSpacing/>
              <w:rPr>
                <w:rFonts w:eastAsia="Calibri" w:cs="Times New Roman"/>
              </w:rPr>
            </w:pPr>
            <w:sdt>
              <w:sdtPr>
                <w:rPr>
                  <w:rFonts w:eastAsia="Calibri" w:cs="Times New Roman"/>
                </w:rPr>
                <w:id w:val="1730418938"/>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Pre-treatment/forebay for another structural BMP</w:t>
            </w:r>
          </w:p>
          <w:p w14:paraId="1FC983F8" w14:textId="77777777" w:rsidR="00792026" w:rsidRPr="00110B8D" w:rsidRDefault="00531C1F" w:rsidP="005B4FD3">
            <w:pPr>
              <w:contextualSpacing/>
              <w:rPr>
                <w:rFonts w:eastAsia="Calibri" w:cs="Times New Roman"/>
              </w:rPr>
            </w:pPr>
            <w:sdt>
              <w:sdtPr>
                <w:rPr>
                  <w:rFonts w:eastAsia="Calibri" w:cs="Times New Roman"/>
                </w:rPr>
                <w:id w:val="2046252724"/>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792026" w:rsidRPr="00110B8D">
              <w:rPr>
                <w:rFonts w:eastAsia="Calibri" w:cs="Times New Roman"/>
              </w:rPr>
              <w:t>Other (describe in discussion section below)</w:t>
            </w:r>
          </w:p>
          <w:p w14:paraId="10D88847" w14:textId="77777777" w:rsidR="00792026" w:rsidRPr="00110B8D" w:rsidRDefault="00792026" w:rsidP="00792026">
            <w:pPr>
              <w:contextualSpacing/>
              <w:rPr>
                <w:rFonts w:eastAsia="Calibri" w:cs="Times New Roman"/>
              </w:rPr>
            </w:pPr>
          </w:p>
        </w:tc>
      </w:tr>
      <w:tr w:rsidR="00792026" w:rsidRPr="00110B8D" w14:paraId="7E0143E7" w14:textId="77777777" w:rsidTr="00FE4FB9">
        <w:trPr>
          <w:cantSplit/>
        </w:trPr>
        <w:tc>
          <w:tcPr>
            <w:tcW w:w="4788" w:type="dxa"/>
          </w:tcPr>
          <w:p w14:paraId="7B1CA6BF" w14:textId="77777777" w:rsidR="00792026" w:rsidRPr="00110B8D" w:rsidRDefault="00792026" w:rsidP="00792026">
            <w:pPr>
              <w:rPr>
                <w:rFonts w:eastAsia="Calibri" w:cs="Times New Roman"/>
              </w:rPr>
            </w:pPr>
            <w:r w:rsidRPr="00110B8D">
              <w:rPr>
                <w:rFonts w:eastAsia="Calibri" w:cs="Times New Roman"/>
              </w:rPr>
              <w:t>Who will certify construction of this BMP?</w:t>
            </w:r>
          </w:p>
          <w:p w14:paraId="1535F7C8" w14:textId="048E47EC" w:rsidR="00792026" w:rsidRPr="00110B8D" w:rsidRDefault="00792026" w:rsidP="00781F28">
            <w:pPr>
              <w:rPr>
                <w:rFonts w:eastAsia="Calibri" w:cs="Times New Roman"/>
              </w:rPr>
            </w:pPr>
            <w:r w:rsidRPr="00110B8D">
              <w:rPr>
                <w:rFonts w:eastAsia="Calibri" w:cs="Times New Roman"/>
              </w:rPr>
              <w:t xml:space="preserve">Provide name and contact information for the party responsible to sign BMP verification forms (See Section </w:t>
            </w:r>
            <w:r w:rsidR="00DE5757">
              <w:rPr>
                <w:rFonts w:eastAsia="Calibri" w:cs="Times New Roman"/>
              </w:rPr>
              <w:t>8.2.3.2</w:t>
            </w:r>
            <w:r w:rsidRPr="00110B8D">
              <w:rPr>
                <w:rFonts w:eastAsia="Calibri" w:cs="Times New Roman"/>
              </w:rPr>
              <w:t xml:space="preserve"> of the </w:t>
            </w:r>
            <w:r w:rsidR="00DE5757">
              <w:t>Storm Water</w:t>
            </w:r>
            <w:r w:rsidR="00DE5757" w:rsidRPr="00110B8D" w:rsidDel="00DE5757">
              <w:rPr>
                <w:rFonts w:eastAsia="Calibri" w:cs="Times New Roman"/>
              </w:rPr>
              <w:t xml:space="preserve"> </w:t>
            </w:r>
            <w:r w:rsidRPr="00110B8D">
              <w:rPr>
                <w:rFonts w:eastAsia="Calibri" w:cs="Times New Roman"/>
              </w:rPr>
              <w:t>Design Manual)</w:t>
            </w:r>
          </w:p>
        </w:tc>
        <w:tc>
          <w:tcPr>
            <w:tcW w:w="4788" w:type="dxa"/>
          </w:tcPr>
          <w:p w14:paraId="526F7A03" w14:textId="77777777" w:rsidR="00792026" w:rsidRPr="00110B8D" w:rsidRDefault="00792026" w:rsidP="00792026">
            <w:pPr>
              <w:rPr>
                <w:rFonts w:eastAsia="Calibri" w:cs="Times New Roman"/>
              </w:rPr>
            </w:pPr>
          </w:p>
          <w:p w14:paraId="19A8B470" w14:textId="77777777" w:rsidR="00781F28" w:rsidRPr="00110B8D" w:rsidRDefault="00781F28" w:rsidP="00792026">
            <w:pPr>
              <w:rPr>
                <w:rFonts w:eastAsia="Calibri" w:cs="Times New Roman"/>
              </w:rPr>
            </w:pPr>
          </w:p>
          <w:p w14:paraId="781EDD03" w14:textId="77777777" w:rsidR="00781F28" w:rsidRPr="00110B8D" w:rsidRDefault="00781F28" w:rsidP="00792026">
            <w:pPr>
              <w:rPr>
                <w:rFonts w:eastAsia="Calibri" w:cs="Times New Roman"/>
              </w:rPr>
            </w:pPr>
          </w:p>
          <w:p w14:paraId="5311C25C" w14:textId="77777777" w:rsidR="00781F28" w:rsidRPr="00110B8D" w:rsidRDefault="00781F28" w:rsidP="00792026">
            <w:pPr>
              <w:rPr>
                <w:rFonts w:eastAsia="Calibri" w:cs="Times New Roman"/>
              </w:rPr>
            </w:pPr>
          </w:p>
          <w:p w14:paraId="6B5A3071" w14:textId="77777777" w:rsidR="00781F28" w:rsidRPr="00110B8D" w:rsidRDefault="00781F28" w:rsidP="00792026">
            <w:pPr>
              <w:rPr>
                <w:rFonts w:eastAsia="Calibri" w:cs="Times New Roman"/>
              </w:rPr>
            </w:pPr>
          </w:p>
        </w:tc>
      </w:tr>
      <w:tr w:rsidR="00792026" w:rsidRPr="00110B8D" w14:paraId="1C837A46" w14:textId="77777777" w:rsidTr="00FE4FB9">
        <w:trPr>
          <w:cantSplit/>
        </w:trPr>
        <w:tc>
          <w:tcPr>
            <w:tcW w:w="4788" w:type="dxa"/>
          </w:tcPr>
          <w:p w14:paraId="1196E1A4" w14:textId="77777777" w:rsidR="002E1F56" w:rsidRPr="00110B8D" w:rsidRDefault="00792026" w:rsidP="004D768C">
            <w:pPr>
              <w:rPr>
                <w:rFonts w:eastAsia="Calibri" w:cs="Times New Roman"/>
              </w:rPr>
            </w:pPr>
            <w:r w:rsidRPr="00110B8D">
              <w:rPr>
                <w:rFonts w:eastAsia="Calibri" w:cs="Times New Roman"/>
              </w:rPr>
              <w:t>Who will be the final owner of this BMP?</w:t>
            </w:r>
          </w:p>
          <w:p w14:paraId="645B19A2" w14:textId="77777777" w:rsidR="002E1F56" w:rsidRPr="00110B8D" w:rsidRDefault="002E1F56" w:rsidP="004D768C">
            <w:pPr>
              <w:rPr>
                <w:rFonts w:eastAsia="Calibri" w:cs="Times New Roman"/>
              </w:rPr>
            </w:pPr>
          </w:p>
        </w:tc>
        <w:tc>
          <w:tcPr>
            <w:tcW w:w="4788" w:type="dxa"/>
          </w:tcPr>
          <w:p w14:paraId="15F33984" w14:textId="502E62DF" w:rsidR="009C05E0" w:rsidRDefault="00531C1F" w:rsidP="009C05E0">
            <w:pPr>
              <w:contextualSpacing/>
              <w:rPr>
                <w:rFonts w:eastAsia="Calibri" w:cs="Times New Roman"/>
              </w:rPr>
            </w:pPr>
            <w:sdt>
              <w:sdtPr>
                <w:rPr>
                  <w:rFonts w:eastAsia="Calibri" w:cs="Times New Roman"/>
                </w:rPr>
                <w:id w:val="-541745143"/>
                <w14:checkbox>
                  <w14:checked w14:val="0"/>
                  <w14:checkedState w14:val="2612" w14:font="MS Gothic"/>
                  <w14:uncheckedState w14:val="2610" w14:font="MS Gothic"/>
                </w14:checkbox>
              </w:sdtPr>
              <w:sdtEndPr/>
              <w:sdtContent>
                <w:r w:rsidR="005B4FD3">
                  <w:rPr>
                    <w:rFonts w:ascii="MS Gothic" w:eastAsia="MS Gothic" w:hAnsi="MS Gothic" w:cs="Times New Roman" w:hint="eastAsia"/>
                  </w:rPr>
                  <w:t>☐</w:t>
                </w:r>
              </w:sdtContent>
            </w:sdt>
            <w:r w:rsidR="009C05E0">
              <w:rPr>
                <w:rFonts w:eastAsia="Calibri" w:cs="Times New Roman"/>
              </w:rPr>
              <w:t xml:space="preserve">HOA    </w:t>
            </w:r>
            <w:sdt>
              <w:sdtPr>
                <w:rPr>
                  <w:rFonts w:eastAsia="Calibri" w:cs="Times New Roman"/>
                </w:rPr>
                <w:id w:val="-942080565"/>
                <w14:checkbox>
                  <w14:checked w14:val="0"/>
                  <w14:checkedState w14:val="2612" w14:font="MS Gothic"/>
                  <w14:uncheckedState w14:val="2610" w14:font="MS Gothic"/>
                </w14:checkbox>
              </w:sdtPr>
              <w:sdtEndPr/>
              <w:sdtContent>
                <w:r w:rsidR="00BD1AD4">
                  <w:rPr>
                    <w:rFonts w:ascii="MS Gothic" w:eastAsia="MS Gothic" w:hAnsi="MS Gothic" w:cs="Times New Roman" w:hint="eastAsia"/>
                  </w:rPr>
                  <w:t>☐</w:t>
                </w:r>
              </w:sdtContent>
            </w:sdt>
            <w:r w:rsidR="009C05E0">
              <w:rPr>
                <w:rFonts w:eastAsia="Calibri" w:cs="Times New Roman"/>
              </w:rPr>
              <w:t xml:space="preserve">Property Owner    </w:t>
            </w:r>
            <w:sdt>
              <w:sdtPr>
                <w:rPr>
                  <w:rFonts w:eastAsia="Calibri" w:cs="Times New Roman"/>
                </w:rPr>
                <w:id w:val="-566417204"/>
                <w14:checkbox>
                  <w14:checked w14:val="0"/>
                  <w14:checkedState w14:val="2612" w14:font="MS Gothic"/>
                  <w14:uncheckedState w14:val="2610" w14:font="MS Gothic"/>
                </w14:checkbox>
              </w:sdtPr>
              <w:sdtEndPr/>
              <w:sdtContent>
                <w:r w:rsidR="009C05E0">
                  <w:rPr>
                    <w:rFonts w:ascii="MS Gothic" w:eastAsia="MS Gothic" w:hAnsi="MS Gothic" w:cs="Times New Roman" w:hint="eastAsia"/>
                  </w:rPr>
                  <w:t>☐</w:t>
                </w:r>
              </w:sdtContent>
            </w:sdt>
            <w:r w:rsidR="003106B5">
              <w:rPr>
                <w:rFonts w:eastAsia="Calibri" w:cs="Times New Roman"/>
              </w:rPr>
              <w:t>City</w:t>
            </w:r>
          </w:p>
          <w:p w14:paraId="2EF23261" w14:textId="77777777" w:rsidR="00792026" w:rsidRPr="00110B8D" w:rsidRDefault="00531C1F" w:rsidP="00896EE3">
            <w:pPr>
              <w:contextualSpacing/>
              <w:rPr>
                <w:rFonts w:eastAsia="Calibri" w:cs="Times New Roman"/>
              </w:rPr>
            </w:pPr>
            <w:sdt>
              <w:sdtPr>
                <w:rPr>
                  <w:rFonts w:eastAsia="Calibri" w:cs="Times New Roman"/>
                </w:rPr>
                <w:id w:val="1793937361"/>
                <w14:checkbox>
                  <w14:checked w14:val="0"/>
                  <w14:checkedState w14:val="2612" w14:font="MS Gothic"/>
                  <w14:uncheckedState w14:val="2610" w14:font="MS Gothic"/>
                </w14:checkbox>
              </w:sdtPr>
              <w:sdtEndPr/>
              <w:sdtContent>
                <w:r w:rsidR="009C05E0">
                  <w:rPr>
                    <w:rFonts w:ascii="MS Gothic" w:eastAsia="MS Gothic" w:hAnsi="MS Gothic" w:cs="Times New Roman" w:hint="eastAsia"/>
                  </w:rPr>
                  <w:t>☐</w:t>
                </w:r>
              </w:sdtContent>
            </w:sdt>
            <w:r w:rsidR="009C05E0">
              <w:rPr>
                <w:rFonts w:eastAsia="Calibri" w:cs="Times New Roman"/>
              </w:rPr>
              <w:t>Other</w:t>
            </w:r>
            <w:r w:rsidR="00BD1AD4">
              <w:rPr>
                <w:rFonts w:eastAsia="Calibri" w:cs="Times New Roman"/>
              </w:rPr>
              <w:t xml:space="preserve"> (describe)</w:t>
            </w:r>
          </w:p>
        </w:tc>
      </w:tr>
      <w:tr w:rsidR="009C05E0" w:rsidRPr="00110B8D" w14:paraId="36A17AC9" w14:textId="77777777" w:rsidTr="00FE4FB9">
        <w:trPr>
          <w:cantSplit/>
        </w:trPr>
        <w:tc>
          <w:tcPr>
            <w:tcW w:w="4788" w:type="dxa"/>
          </w:tcPr>
          <w:p w14:paraId="7AF68A65" w14:textId="77777777" w:rsidR="009C05E0" w:rsidRPr="00110B8D" w:rsidRDefault="009C05E0" w:rsidP="004D768C">
            <w:pPr>
              <w:rPr>
                <w:rFonts w:eastAsia="Calibri" w:cs="Times New Roman"/>
              </w:rPr>
            </w:pPr>
            <w:r w:rsidRPr="00110B8D">
              <w:rPr>
                <w:rFonts w:eastAsia="Calibri" w:cs="Times New Roman"/>
              </w:rPr>
              <w:t>Who will maintain this BMP into perpetuity?</w:t>
            </w:r>
          </w:p>
          <w:p w14:paraId="5F284305" w14:textId="77777777" w:rsidR="009C05E0" w:rsidRPr="00110B8D" w:rsidRDefault="009C05E0" w:rsidP="004D768C">
            <w:pPr>
              <w:rPr>
                <w:rFonts w:eastAsia="Calibri" w:cs="Times New Roman"/>
              </w:rPr>
            </w:pPr>
          </w:p>
        </w:tc>
        <w:tc>
          <w:tcPr>
            <w:tcW w:w="4788" w:type="dxa"/>
          </w:tcPr>
          <w:p w14:paraId="269FFA40" w14:textId="39B3BA90" w:rsidR="009C05E0" w:rsidRDefault="00531C1F" w:rsidP="00AC1675">
            <w:pPr>
              <w:contextualSpacing/>
              <w:rPr>
                <w:rFonts w:eastAsia="Calibri" w:cs="Times New Roman"/>
              </w:rPr>
            </w:pPr>
            <w:sdt>
              <w:sdtPr>
                <w:rPr>
                  <w:rFonts w:eastAsia="Calibri" w:cs="Times New Roman"/>
                </w:rPr>
                <w:id w:val="-549616599"/>
                <w14:checkbox>
                  <w14:checked w14:val="0"/>
                  <w14:checkedState w14:val="2612" w14:font="MS Gothic"/>
                  <w14:uncheckedState w14:val="2610" w14:font="MS Gothic"/>
                </w14:checkbox>
              </w:sdtPr>
              <w:sdtEndPr/>
              <w:sdtContent>
                <w:r w:rsidR="009C05E0">
                  <w:rPr>
                    <w:rFonts w:ascii="MS Gothic" w:eastAsia="MS Gothic" w:hAnsi="MS Gothic" w:cs="Times New Roman" w:hint="eastAsia"/>
                  </w:rPr>
                  <w:t>☐</w:t>
                </w:r>
              </w:sdtContent>
            </w:sdt>
            <w:r w:rsidR="009C05E0">
              <w:rPr>
                <w:rFonts w:eastAsia="Calibri" w:cs="Times New Roman"/>
              </w:rPr>
              <w:t xml:space="preserve">HOA    </w:t>
            </w:r>
            <w:sdt>
              <w:sdtPr>
                <w:rPr>
                  <w:rFonts w:eastAsia="Calibri" w:cs="Times New Roman"/>
                </w:rPr>
                <w:id w:val="1758019041"/>
                <w14:checkbox>
                  <w14:checked w14:val="0"/>
                  <w14:checkedState w14:val="2612" w14:font="MS Gothic"/>
                  <w14:uncheckedState w14:val="2610" w14:font="MS Gothic"/>
                </w14:checkbox>
              </w:sdtPr>
              <w:sdtEndPr/>
              <w:sdtContent>
                <w:r w:rsidR="00BD1AD4">
                  <w:rPr>
                    <w:rFonts w:ascii="MS Gothic" w:eastAsia="MS Gothic" w:hAnsi="MS Gothic" w:cs="Times New Roman" w:hint="eastAsia"/>
                  </w:rPr>
                  <w:t>☐</w:t>
                </w:r>
              </w:sdtContent>
            </w:sdt>
            <w:r w:rsidR="009C05E0">
              <w:rPr>
                <w:rFonts w:eastAsia="Calibri" w:cs="Times New Roman"/>
              </w:rPr>
              <w:t xml:space="preserve">Property Owner    </w:t>
            </w:r>
            <w:sdt>
              <w:sdtPr>
                <w:rPr>
                  <w:rFonts w:eastAsia="Calibri" w:cs="Times New Roman"/>
                </w:rPr>
                <w:id w:val="1175302130"/>
                <w14:checkbox>
                  <w14:checked w14:val="0"/>
                  <w14:checkedState w14:val="2612" w14:font="MS Gothic"/>
                  <w14:uncheckedState w14:val="2610" w14:font="MS Gothic"/>
                </w14:checkbox>
              </w:sdtPr>
              <w:sdtEndPr/>
              <w:sdtContent>
                <w:r w:rsidR="009C05E0">
                  <w:rPr>
                    <w:rFonts w:ascii="MS Gothic" w:eastAsia="MS Gothic" w:hAnsi="MS Gothic" w:cs="Times New Roman" w:hint="eastAsia"/>
                  </w:rPr>
                  <w:t>☐</w:t>
                </w:r>
              </w:sdtContent>
            </w:sdt>
            <w:r w:rsidR="003106B5">
              <w:rPr>
                <w:rFonts w:eastAsia="Calibri" w:cs="Times New Roman"/>
              </w:rPr>
              <w:t>City</w:t>
            </w:r>
          </w:p>
          <w:p w14:paraId="62501E26" w14:textId="77777777" w:rsidR="009C05E0" w:rsidRPr="00110B8D" w:rsidRDefault="00531C1F" w:rsidP="00896EE3">
            <w:pPr>
              <w:contextualSpacing/>
              <w:rPr>
                <w:rFonts w:eastAsia="Calibri" w:cs="Times New Roman"/>
              </w:rPr>
            </w:pPr>
            <w:sdt>
              <w:sdtPr>
                <w:rPr>
                  <w:rFonts w:eastAsia="Calibri" w:cs="Times New Roman"/>
                </w:rPr>
                <w:id w:val="679239964"/>
                <w14:checkbox>
                  <w14:checked w14:val="0"/>
                  <w14:checkedState w14:val="2612" w14:font="MS Gothic"/>
                  <w14:uncheckedState w14:val="2610" w14:font="MS Gothic"/>
                </w14:checkbox>
              </w:sdtPr>
              <w:sdtEndPr/>
              <w:sdtContent>
                <w:r w:rsidR="009C05E0">
                  <w:rPr>
                    <w:rFonts w:ascii="MS Gothic" w:eastAsia="MS Gothic" w:hAnsi="MS Gothic" w:cs="Times New Roman" w:hint="eastAsia"/>
                  </w:rPr>
                  <w:t>☐</w:t>
                </w:r>
              </w:sdtContent>
            </w:sdt>
            <w:r w:rsidR="009C05E0">
              <w:rPr>
                <w:rFonts w:eastAsia="Calibri" w:cs="Times New Roman"/>
              </w:rPr>
              <w:t>Other</w:t>
            </w:r>
            <w:r w:rsidR="00BD1AD4">
              <w:rPr>
                <w:rFonts w:eastAsia="Calibri" w:cs="Times New Roman"/>
              </w:rPr>
              <w:t xml:space="preserve"> (describe)</w:t>
            </w:r>
          </w:p>
        </w:tc>
      </w:tr>
      <w:tr w:rsidR="00D12BE8" w:rsidRPr="00110B8D" w14:paraId="37DDC758" w14:textId="77777777" w:rsidTr="00461387">
        <w:trPr>
          <w:cantSplit/>
        </w:trPr>
        <w:tc>
          <w:tcPr>
            <w:tcW w:w="9576" w:type="dxa"/>
            <w:gridSpan w:val="2"/>
          </w:tcPr>
          <w:p w14:paraId="4E1C89C2" w14:textId="00E80694" w:rsidR="00D12BE8" w:rsidRPr="00110B8D" w:rsidRDefault="00D12BE8" w:rsidP="00792026">
            <w:pPr>
              <w:rPr>
                <w:rFonts w:eastAsia="Calibri" w:cs="Times New Roman"/>
              </w:rPr>
            </w:pPr>
            <w:r w:rsidRPr="001F5260">
              <w:rPr>
                <w:rFonts w:eastAsia="Calibri" w:cs="Times New Roman"/>
              </w:rPr>
              <w:t>Discussion (as needed):</w:t>
            </w:r>
          </w:p>
        </w:tc>
      </w:tr>
      <w:tr w:rsidR="00D12BE8" w:rsidRPr="00110B8D" w14:paraId="193984F1" w14:textId="77777777" w:rsidTr="00461387">
        <w:trPr>
          <w:cantSplit/>
        </w:trPr>
        <w:tc>
          <w:tcPr>
            <w:tcW w:w="9576" w:type="dxa"/>
            <w:gridSpan w:val="2"/>
          </w:tcPr>
          <w:p w14:paraId="1295D92F" w14:textId="77777777" w:rsidR="00D12BE8" w:rsidRDefault="00D12BE8" w:rsidP="00792026">
            <w:pPr>
              <w:rPr>
                <w:rFonts w:eastAsia="Calibri" w:cs="Times New Roman"/>
              </w:rPr>
            </w:pPr>
            <w:bookmarkStart w:id="45" w:name="_Toc440457139"/>
            <w:bookmarkStart w:id="46" w:name="_Toc441147884"/>
            <w:bookmarkEnd w:id="44"/>
          </w:p>
          <w:p w14:paraId="7EB7A164" w14:textId="77777777" w:rsidR="00D12BE8" w:rsidRDefault="00D12BE8" w:rsidP="00792026">
            <w:pPr>
              <w:rPr>
                <w:rFonts w:eastAsia="Calibri" w:cs="Times New Roman"/>
              </w:rPr>
            </w:pPr>
          </w:p>
          <w:p w14:paraId="4C0019AB" w14:textId="77777777" w:rsidR="00D12BE8" w:rsidRDefault="00D12BE8" w:rsidP="00792026">
            <w:pPr>
              <w:rPr>
                <w:rFonts w:eastAsia="Calibri" w:cs="Times New Roman"/>
              </w:rPr>
            </w:pPr>
          </w:p>
          <w:p w14:paraId="4502D887" w14:textId="65B781EC" w:rsidR="00D12BE8" w:rsidRPr="00110B8D" w:rsidRDefault="00D12BE8" w:rsidP="00792026">
            <w:pPr>
              <w:rPr>
                <w:rFonts w:eastAsia="Calibri" w:cs="Times New Roman"/>
              </w:rPr>
            </w:pPr>
          </w:p>
        </w:tc>
      </w:tr>
    </w:tbl>
    <w:p w14:paraId="43AD2DBA" w14:textId="0F2B2461" w:rsidR="000B23D6" w:rsidRPr="005F0633" w:rsidRDefault="007A4DD4" w:rsidP="001F5260">
      <w:pPr>
        <w:pStyle w:val="Heading2"/>
      </w:pPr>
      <w:bookmarkStart w:id="47" w:name="_Toc103336435"/>
      <w:r>
        <w:lastRenderedPageBreak/>
        <w:t>Offsite Alternative Compliance Participation Form</w:t>
      </w:r>
      <w:bookmarkEnd w:id="47"/>
    </w:p>
    <w:tbl>
      <w:tblPr>
        <w:tblW w:w="9576" w:type="dxa"/>
        <w:jc w:val="center"/>
        <w:tblCellMar>
          <w:left w:w="0" w:type="dxa"/>
          <w:right w:w="0" w:type="dxa"/>
        </w:tblCellMar>
        <w:tblLook w:val="04A0" w:firstRow="1" w:lastRow="0" w:firstColumn="1" w:lastColumn="0" w:noHBand="0" w:noVBand="1"/>
      </w:tblPr>
      <w:tblGrid>
        <w:gridCol w:w="4878"/>
        <w:gridCol w:w="4698"/>
      </w:tblGrid>
      <w:tr w:rsidR="000B23D6" w14:paraId="63DF9B40" w14:textId="77777777" w:rsidTr="00614167">
        <w:trPr>
          <w:jc w:val="center"/>
        </w:trPr>
        <w:tc>
          <w:tcPr>
            <w:tcW w:w="9576" w:type="dxa"/>
            <w:gridSpan w:val="2"/>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tcPr>
          <w:p w14:paraId="4BA068C1" w14:textId="716355E7" w:rsidR="000B23D6" w:rsidRDefault="000B23D6" w:rsidP="00D60990">
            <w:pPr>
              <w:rPr>
                <w:b/>
                <w:bCs/>
                <w:color w:val="FFFFFF"/>
              </w:rPr>
            </w:pPr>
            <w:r>
              <w:rPr>
                <w:b/>
                <w:bCs/>
                <w:color w:val="FFFFFF"/>
              </w:rPr>
              <w:t>THIS FORM IS NOT APPLICABLE AT THIS TIME</w:t>
            </w:r>
            <w:r w:rsidRPr="005F0633">
              <w:rPr>
                <w:b/>
                <w:color w:val="FFFFFF" w:themeColor="background1"/>
                <w:vertAlign w:val="superscript"/>
              </w:rPr>
              <w:t xml:space="preserve">: </w:t>
            </w:r>
            <w:r w:rsidRPr="00D60990">
              <w:rPr>
                <w:b/>
                <w:bCs/>
                <w:color w:val="FFFFFF"/>
              </w:rPr>
              <w:t xml:space="preserve">An Alternative Compliance Program is under consideration by the City of Escondido. </w:t>
            </w:r>
          </w:p>
        </w:tc>
      </w:tr>
      <w:tr w:rsidR="00614167" w14:paraId="2E584F72" w14:textId="77777777" w:rsidTr="00614167">
        <w:trPr>
          <w:jc w:val="center"/>
        </w:trPr>
        <w:tc>
          <w:tcPr>
            <w:tcW w:w="9576" w:type="dxa"/>
            <w:gridSpan w:val="2"/>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14:paraId="4574D691" w14:textId="77777777" w:rsidR="00614167" w:rsidRDefault="00614167">
            <w:pPr>
              <w:spacing w:after="0" w:line="240" w:lineRule="auto"/>
              <w:rPr>
                <w:b/>
                <w:bCs/>
                <w:color w:val="FFFFFF"/>
              </w:rPr>
            </w:pPr>
            <w:r>
              <w:rPr>
                <w:b/>
                <w:bCs/>
                <w:color w:val="FFFFFF"/>
              </w:rPr>
              <w:t>PDP INFORMATION</w:t>
            </w:r>
          </w:p>
        </w:tc>
      </w:tr>
      <w:tr w:rsidR="00614167" w14:paraId="69F11FDD" w14:textId="77777777" w:rsidTr="00614167">
        <w:trPr>
          <w:trHeight w:val="360"/>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C88EE" w14:textId="77777777" w:rsidR="00614167" w:rsidRDefault="00614167">
            <w:pPr>
              <w:spacing w:after="0" w:line="240" w:lineRule="auto"/>
            </w:pPr>
            <w:r>
              <w:t>Record ID:</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694DD4FF" w14:textId="77777777" w:rsidR="00614167" w:rsidRDefault="00614167">
            <w:pPr>
              <w:spacing w:after="0" w:line="240" w:lineRule="auto"/>
            </w:pPr>
          </w:p>
        </w:tc>
      </w:tr>
      <w:tr w:rsidR="00614167" w14:paraId="4DBF90CE" w14:textId="77777777" w:rsidTr="00614167">
        <w:trPr>
          <w:trHeight w:val="360"/>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04A55" w14:textId="77777777" w:rsidR="00614167" w:rsidRDefault="00614167">
            <w:pPr>
              <w:spacing w:after="0" w:line="240" w:lineRule="auto"/>
            </w:pPr>
            <w:r>
              <w:t>Assessor's Parcel Number(s) [APN(s)]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2310920C" w14:textId="77777777" w:rsidR="00614167" w:rsidRDefault="00614167">
            <w:pPr>
              <w:spacing w:after="0" w:line="240" w:lineRule="auto"/>
            </w:pPr>
          </w:p>
        </w:tc>
      </w:tr>
      <w:tr w:rsidR="00614167" w14:paraId="48572DBA" w14:textId="77777777" w:rsidTr="00614167">
        <w:trPr>
          <w:trHeight w:val="506"/>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2FC63" w14:textId="77777777" w:rsidR="00614167" w:rsidRDefault="00614167">
            <w:pPr>
              <w:spacing w:before="60" w:after="0" w:line="240" w:lineRule="auto"/>
              <w:contextualSpacing/>
            </w:pPr>
            <w:r>
              <w:t>What are your PDP Pollutant Control Debits?</w:t>
            </w:r>
          </w:p>
          <w:p w14:paraId="5E393BBA" w14:textId="77777777" w:rsidR="00614167" w:rsidRDefault="00614167">
            <w:pPr>
              <w:spacing w:after="0" w:line="240" w:lineRule="auto"/>
            </w:pPr>
            <w:r>
              <w:t>*See Attachment 1 of the PDP SWQMP</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54B53FA3" w14:textId="77777777" w:rsidR="00614167" w:rsidRDefault="00614167">
            <w:pPr>
              <w:spacing w:before="60" w:after="0" w:line="240" w:lineRule="auto"/>
              <w:contextualSpacing/>
              <w:rPr>
                <w:b/>
                <w:bCs/>
              </w:rPr>
            </w:pPr>
          </w:p>
        </w:tc>
      </w:tr>
      <w:tr w:rsidR="00614167" w14:paraId="1EF27F36" w14:textId="77777777" w:rsidTr="00614167">
        <w:trPr>
          <w:trHeight w:val="506"/>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2066C" w14:textId="77777777" w:rsidR="00614167" w:rsidRDefault="00614167">
            <w:pPr>
              <w:spacing w:before="60" w:after="0" w:line="240" w:lineRule="auto"/>
              <w:contextualSpacing/>
            </w:pPr>
            <w:r>
              <w:t>What are your PDP HMP Debits? (if applicable)</w:t>
            </w:r>
          </w:p>
          <w:p w14:paraId="3E3D2C82" w14:textId="77777777" w:rsidR="00614167" w:rsidRDefault="00614167">
            <w:pPr>
              <w:spacing w:after="0" w:line="240" w:lineRule="auto"/>
            </w:pPr>
            <w:r>
              <w:t>*See Attachment 2 of the PDP SWQMP</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4BE157CF" w14:textId="77777777" w:rsidR="00614167" w:rsidRDefault="00614167">
            <w:pPr>
              <w:spacing w:before="60" w:after="0" w:line="240" w:lineRule="auto"/>
              <w:contextualSpacing/>
              <w:rPr>
                <w:b/>
                <w:bCs/>
              </w:rPr>
            </w:pPr>
          </w:p>
        </w:tc>
      </w:tr>
      <w:tr w:rsidR="00614167" w14:paraId="1EC04B2F" w14:textId="77777777" w:rsidTr="00614167">
        <w:trPr>
          <w:jc w:val="center"/>
        </w:trPr>
        <w:tc>
          <w:tcPr>
            <w:tcW w:w="9576" w:type="dxa"/>
            <w:gridSpan w:val="2"/>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14:paraId="5806FA61" w14:textId="77777777" w:rsidR="00614167" w:rsidRDefault="00614167">
            <w:pPr>
              <w:spacing w:after="0" w:line="240" w:lineRule="auto"/>
              <w:rPr>
                <w:b/>
                <w:bCs/>
                <w:color w:val="FFFFFF"/>
              </w:rPr>
            </w:pPr>
            <w:r>
              <w:rPr>
                <w:b/>
                <w:bCs/>
                <w:color w:val="FFFFFF"/>
              </w:rPr>
              <w:t>ACP Information</w:t>
            </w:r>
          </w:p>
        </w:tc>
      </w:tr>
      <w:tr w:rsidR="00614167" w14:paraId="15D250CF" w14:textId="77777777" w:rsidTr="00614167">
        <w:trPr>
          <w:trHeight w:val="360"/>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10BC9" w14:textId="77777777" w:rsidR="00614167" w:rsidRDefault="00614167">
            <w:pPr>
              <w:spacing w:after="0" w:line="240" w:lineRule="auto"/>
            </w:pPr>
            <w:r>
              <w:t>Record ID:</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72FE0352" w14:textId="77777777" w:rsidR="00614167" w:rsidRDefault="00614167">
            <w:pPr>
              <w:spacing w:after="0" w:line="240" w:lineRule="auto"/>
            </w:pPr>
          </w:p>
        </w:tc>
      </w:tr>
      <w:tr w:rsidR="00614167" w14:paraId="1E4C4EA8" w14:textId="77777777" w:rsidTr="00614167">
        <w:trPr>
          <w:trHeight w:val="360"/>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2DDF4" w14:textId="77777777" w:rsidR="00614167" w:rsidRDefault="00614167">
            <w:pPr>
              <w:spacing w:after="0" w:line="240" w:lineRule="auto"/>
            </w:pPr>
            <w:r>
              <w:t>Assessor's Parcel Number(s) [APN(s)]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1B9C1CB" w14:textId="77777777" w:rsidR="00614167" w:rsidRDefault="00614167">
            <w:pPr>
              <w:spacing w:before="60" w:after="0" w:line="240" w:lineRule="auto"/>
              <w:contextualSpacing/>
            </w:pPr>
          </w:p>
        </w:tc>
      </w:tr>
      <w:tr w:rsidR="00614167" w14:paraId="4E752698" w14:textId="77777777" w:rsidTr="00614167">
        <w:trPr>
          <w:trHeight w:val="504"/>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724890" w14:textId="77777777" w:rsidR="00614167" w:rsidRDefault="00614167">
            <w:pPr>
              <w:spacing w:before="60" w:after="0" w:line="240" w:lineRule="auto"/>
              <w:contextualSpacing/>
            </w:pPr>
            <w:r>
              <w:t>Project Owner/Address</w:t>
            </w:r>
          </w:p>
          <w:p w14:paraId="6B56ABBB" w14:textId="77777777" w:rsidR="00614167" w:rsidRDefault="00614167">
            <w:pPr>
              <w:spacing w:after="0" w:line="240" w:lineRule="auto"/>
              <w:rPr>
                <w:rFonts w:cs="Times New Roman"/>
              </w:rPr>
            </w:pPr>
          </w:p>
          <w:p w14:paraId="770702AA" w14:textId="77777777" w:rsidR="00614167" w:rsidRDefault="00614167">
            <w:pPr>
              <w:spacing w:after="0" w:line="240" w:lineRule="auto"/>
            </w:pP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62FE3CF3" w14:textId="77777777" w:rsidR="00614167" w:rsidRDefault="00614167">
            <w:pPr>
              <w:spacing w:after="0" w:line="240" w:lineRule="auto"/>
            </w:pPr>
          </w:p>
        </w:tc>
      </w:tr>
      <w:tr w:rsidR="00614167" w14:paraId="6EA1CBC2" w14:textId="77777777" w:rsidTr="00614167">
        <w:trPr>
          <w:trHeight w:val="504"/>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679C5" w14:textId="77777777" w:rsidR="00614167" w:rsidRDefault="00614167">
            <w:pPr>
              <w:spacing w:before="60" w:after="0" w:line="240" w:lineRule="auto"/>
              <w:contextualSpacing/>
            </w:pPr>
            <w:r>
              <w:t>What are your ACP Pollutant Control Credits?</w:t>
            </w:r>
          </w:p>
          <w:p w14:paraId="338A71A1" w14:textId="77777777" w:rsidR="00614167" w:rsidRDefault="00614167">
            <w:pPr>
              <w:spacing w:after="0" w:line="240" w:lineRule="auto"/>
            </w:pPr>
            <w:r>
              <w:t>*See Attachment 1 of the ACP SWQMP</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6135F917" w14:textId="77777777" w:rsidR="00614167" w:rsidRDefault="00614167">
            <w:pPr>
              <w:spacing w:before="60" w:after="0" w:line="240" w:lineRule="auto"/>
              <w:contextualSpacing/>
              <w:rPr>
                <w:b/>
                <w:bCs/>
              </w:rPr>
            </w:pPr>
          </w:p>
        </w:tc>
      </w:tr>
      <w:tr w:rsidR="00614167" w14:paraId="0B3B2F97" w14:textId="77777777" w:rsidTr="00614167">
        <w:trPr>
          <w:trHeight w:val="504"/>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2BA9A" w14:textId="77777777" w:rsidR="00614167" w:rsidRDefault="00614167">
            <w:pPr>
              <w:spacing w:before="60" w:after="0" w:line="240" w:lineRule="auto"/>
              <w:contextualSpacing/>
            </w:pPr>
            <w:r>
              <w:t>What are your ACP HMP Debits? (if applicable)</w:t>
            </w:r>
          </w:p>
          <w:p w14:paraId="798D79C9" w14:textId="77777777" w:rsidR="00614167" w:rsidRDefault="00614167">
            <w:pPr>
              <w:spacing w:after="0" w:line="240" w:lineRule="auto"/>
            </w:pPr>
            <w:r>
              <w:t>*See Attachment 2 of the ACP SWQMP</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43861E0A" w14:textId="77777777" w:rsidR="00614167" w:rsidRDefault="00614167">
            <w:pPr>
              <w:spacing w:before="60" w:after="0" w:line="240" w:lineRule="auto"/>
              <w:contextualSpacing/>
              <w:rPr>
                <w:b/>
                <w:bCs/>
              </w:rPr>
            </w:pPr>
          </w:p>
        </w:tc>
      </w:tr>
      <w:tr w:rsidR="00614167" w14:paraId="4B2D070F" w14:textId="77777777" w:rsidTr="00614167">
        <w:trPr>
          <w:trHeight w:val="188"/>
          <w:jc w:val="center"/>
        </w:trPr>
        <w:tc>
          <w:tcPr>
            <w:tcW w:w="9576" w:type="dxa"/>
            <w:gridSpan w:val="2"/>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tcPr>
          <w:p w14:paraId="789D720B" w14:textId="77777777" w:rsidR="00614167" w:rsidRDefault="00614167">
            <w:pPr>
              <w:spacing w:before="60" w:after="0" w:line="240" w:lineRule="auto"/>
              <w:contextualSpacing/>
              <w:rPr>
                <w:b/>
                <w:bCs/>
              </w:rPr>
            </w:pPr>
          </w:p>
        </w:tc>
      </w:tr>
      <w:tr w:rsidR="00614167" w14:paraId="38922616" w14:textId="77777777" w:rsidTr="00614167">
        <w:trPr>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4960E" w14:textId="77777777" w:rsidR="00614167" w:rsidRDefault="00614167">
            <w:pPr>
              <w:spacing w:before="60" w:after="0" w:line="240" w:lineRule="auto"/>
              <w:contextualSpacing/>
            </w:pPr>
            <w:r>
              <w:t>Is your ACP in the same watershed as your PDP?</w:t>
            </w:r>
          </w:p>
          <w:p w14:paraId="28AD5521" w14:textId="77777777" w:rsidR="00614167" w:rsidRDefault="00531C1F" w:rsidP="00D6733C">
            <w:pPr>
              <w:pStyle w:val="ListParagraph"/>
              <w:widowControl/>
              <w:spacing w:before="0" w:after="0" w:line="240" w:lineRule="auto"/>
              <w:jc w:val="left"/>
              <w:rPr>
                <w:rFonts w:ascii="Helvetica" w:hAnsi="Helvetica" w:cs="Times New Roman"/>
                <w:sz w:val="22"/>
              </w:rPr>
            </w:pPr>
            <w:sdt>
              <w:sdtPr>
                <w:rPr>
                  <w:rFonts w:eastAsia="Calibri" w:cs="Times New Roman"/>
                </w:rPr>
                <w:id w:val="-933438315"/>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rPr>
                <w:rFonts w:ascii="Helvetica" w:hAnsi="Helvetica"/>
                <w:sz w:val="22"/>
              </w:rPr>
              <w:t>Yes</w:t>
            </w:r>
          </w:p>
          <w:p w14:paraId="1CA795C0" w14:textId="77777777" w:rsidR="00614167" w:rsidRDefault="00531C1F" w:rsidP="00D6733C">
            <w:pPr>
              <w:pStyle w:val="ListParagraph"/>
              <w:widowControl/>
              <w:spacing w:before="0" w:after="0" w:line="240" w:lineRule="auto"/>
              <w:jc w:val="left"/>
              <w:rPr>
                <w:rFonts w:ascii="Helvetica" w:hAnsi="Helvetica"/>
                <w:sz w:val="22"/>
              </w:rPr>
            </w:pPr>
            <w:sdt>
              <w:sdtPr>
                <w:rPr>
                  <w:rFonts w:eastAsia="Calibri" w:cs="Times New Roman"/>
                </w:rPr>
                <w:id w:val="1943340687"/>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rPr>
                <w:rFonts w:ascii="Helvetica" w:hAnsi="Helvetica"/>
                <w:sz w:val="22"/>
              </w:rPr>
              <w:t xml:space="preserve">No </w:t>
            </w:r>
          </w:p>
        </w:tc>
        <w:tc>
          <w:tcPr>
            <w:tcW w:w="4698" w:type="dxa"/>
            <w:tcBorders>
              <w:top w:val="nil"/>
              <w:left w:val="single" w:sz="8" w:space="0" w:color="auto"/>
              <w:bottom w:val="single" w:sz="8" w:space="0" w:color="auto"/>
              <w:right w:val="single" w:sz="8" w:space="0" w:color="auto"/>
            </w:tcBorders>
          </w:tcPr>
          <w:p w14:paraId="6428BA85" w14:textId="77777777" w:rsidR="00614167" w:rsidRDefault="00614167">
            <w:pPr>
              <w:spacing w:after="0" w:line="240" w:lineRule="auto"/>
              <w:ind w:left="90"/>
            </w:pPr>
            <w:r>
              <w:t>Will your ACP project be completed prior to the completion of the PDP?</w:t>
            </w:r>
          </w:p>
          <w:p w14:paraId="09885D02" w14:textId="77777777" w:rsidR="00614167" w:rsidRDefault="00531C1F" w:rsidP="00D6733C">
            <w:pPr>
              <w:spacing w:after="0" w:line="240" w:lineRule="auto"/>
              <w:ind w:left="720"/>
              <w:contextualSpacing/>
              <w:rPr>
                <w:rFonts w:cs="Times New Roman"/>
              </w:rPr>
            </w:pPr>
            <w:sdt>
              <w:sdtPr>
                <w:rPr>
                  <w:rFonts w:eastAsia="Calibri" w:cs="Times New Roman"/>
                </w:rPr>
                <w:id w:val="1032839514"/>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t>Yes</w:t>
            </w:r>
          </w:p>
          <w:p w14:paraId="4F64BD4A" w14:textId="77777777" w:rsidR="00614167" w:rsidRDefault="00531C1F" w:rsidP="00D6733C">
            <w:pPr>
              <w:spacing w:after="0" w:line="240" w:lineRule="auto"/>
              <w:ind w:left="720"/>
              <w:contextualSpacing/>
            </w:pPr>
            <w:sdt>
              <w:sdtPr>
                <w:rPr>
                  <w:rFonts w:eastAsia="Calibri" w:cs="Times New Roman"/>
                </w:rPr>
                <w:id w:val="1080721075"/>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t xml:space="preserve">No </w:t>
            </w:r>
          </w:p>
          <w:p w14:paraId="66BE9620" w14:textId="77777777" w:rsidR="00614167" w:rsidRDefault="00614167">
            <w:pPr>
              <w:spacing w:after="0" w:line="240" w:lineRule="auto"/>
              <w:contextualSpacing/>
            </w:pPr>
          </w:p>
        </w:tc>
      </w:tr>
      <w:tr w:rsidR="00614167" w14:paraId="0E12F9E1" w14:textId="77777777" w:rsidTr="00614167">
        <w:trPr>
          <w:jc w:val="center"/>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BF960" w14:textId="77777777" w:rsidR="00614167" w:rsidRDefault="00614167">
            <w:pPr>
              <w:spacing w:after="0" w:line="240" w:lineRule="auto"/>
              <w:contextualSpacing/>
            </w:pPr>
            <w:r>
              <w:t xml:space="preserve">Does your ACP account for all Deficits generated by the PDP?     </w:t>
            </w:r>
          </w:p>
          <w:p w14:paraId="012ABA7C" w14:textId="77777777" w:rsidR="00614167" w:rsidRDefault="00531C1F" w:rsidP="00D6733C">
            <w:pPr>
              <w:pStyle w:val="ListParagraph"/>
              <w:widowControl/>
              <w:spacing w:before="0" w:after="0" w:line="240" w:lineRule="auto"/>
              <w:jc w:val="left"/>
              <w:rPr>
                <w:rFonts w:ascii="Helvetica" w:hAnsi="Helvetica" w:cs="Times New Roman"/>
                <w:sz w:val="22"/>
              </w:rPr>
            </w:pPr>
            <w:sdt>
              <w:sdtPr>
                <w:rPr>
                  <w:rFonts w:eastAsia="Calibri" w:cs="Times New Roman"/>
                </w:rPr>
                <w:id w:val="-517995576"/>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rPr>
                <w:rFonts w:ascii="Helvetica" w:hAnsi="Helvetica"/>
                <w:sz w:val="22"/>
              </w:rPr>
              <w:t>Yes</w:t>
            </w:r>
          </w:p>
          <w:p w14:paraId="5F40DC05" w14:textId="5FDB021E" w:rsidR="00614167" w:rsidRDefault="00531C1F" w:rsidP="00D6733C">
            <w:pPr>
              <w:pStyle w:val="ListParagraph"/>
              <w:jc w:val="left"/>
              <w:rPr>
                <w:rFonts w:ascii="Helvetica" w:hAnsi="Helvetica"/>
                <w:sz w:val="22"/>
              </w:rPr>
            </w:pPr>
            <w:sdt>
              <w:sdtPr>
                <w:rPr>
                  <w:rFonts w:eastAsia="Calibri" w:cs="Times New Roman"/>
                </w:rPr>
                <w:id w:val="-303540447"/>
                <w14:checkbox>
                  <w14:checked w14:val="0"/>
                  <w14:checkedState w14:val="2612" w14:font="MS Gothic"/>
                  <w14:uncheckedState w14:val="2610" w14:font="MS Gothic"/>
                </w14:checkbox>
              </w:sdtPr>
              <w:sdtEndPr/>
              <w:sdtContent>
                <w:r w:rsidR="00D6733C">
                  <w:rPr>
                    <w:rFonts w:ascii="MS Gothic" w:eastAsia="MS Gothic" w:hAnsi="MS Gothic" w:cs="Times New Roman" w:hint="eastAsia"/>
                  </w:rPr>
                  <w:t>☐</w:t>
                </w:r>
              </w:sdtContent>
            </w:sdt>
            <w:r w:rsidR="00614167">
              <w:rPr>
                <w:rFonts w:ascii="Helvetica" w:hAnsi="Helvetica"/>
                <w:sz w:val="22"/>
              </w:rPr>
              <w:t>No (PDP and/or ACP must be redesigned to account for all deficits generated by the PDP.</w:t>
            </w:r>
            <w:r w:rsidR="009D5CF1">
              <w:rPr>
                <w:rFonts w:ascii="Helvetica" w:hAnsi="Helvetica"/>
                <w:sz w:val="22"/>
              </w:rPr>
              <w:t>)</w:t>
            </w:r>
            <w:r w:rsidR="00614167">
              <w:rPr>
                <w:rFonts w:ascii="Helvetica" w:hAnsi="Helvetica"/>
                <w:sz w:val="22"/>
              </w:rPr>
              <w:t xml:space="preserve">  </w:t>
            </w:r>
          </w:p>
        </w:tc>
        <w:tc>
          <w:tcPr>
            <w:tcW w:w="4698" w:type="dxa"/>
            <w:tcBorders>
              <w:top w:val="nil"/>
              <w:left w:val="single" w:sz="8" w:space="0" w:color="auto"/>
              <w:bottom w:val="single" w:sz="8" w:space="0" w:color="auto"/>
              <w:right w:val="single" w:sz="8" w:space="0" w:color="auto"/>
            </w:tcBorders>
          </w:tcPr>
          <w:p w14:paraId="564595C4" w14:textId="77777777" w:rsidR="00614167" w:rsidRDefault="00614167" w:rsidP="00614167">
            <w:pPr>
              <w:spacing w:after="0" w:line="240" w:lineRule="auto"/>
              <w:ind w:left="90"/>
            </w:pPr>
            <w:r>
              <w:t xml:space="preserve">What is the difference between your PDP debits and ACP Credits? </w:t>
            </w:r>
          </w:p>
          <w:p w14:paraId="468F5F5D" w14:textId="77777777" w:rsidR="00614167" w:rsidRDefault="00614167" w:rsidP="00614167">
            <w:pPr>
              <w:spacing w:after="0" w:line="240" w:lineRule="auto"/>
              <w:ind w:left="90"/>
              <w:rPr>
                <w:rFonts w:cs="Times New Roman"/>
              </w:rPr>
            </w:pPr>
            <w:r>
              <w:t xml:space="preserve">*(ACP Credits -Total PDP Debits = Total Earned Credits) </w:t>
            </w:r>
          </w:p>
          <w:p w14:paraId="054A407D" w14:textId="77777777" w:rsidR="00614167" w:rsidRDefault="00614167">
            <w:pPr>
              <w:spacing w:after="0" w:line="240" w:lineRule="auto"/>
            </w:pPr>
          </w:p>
          <w:p w14:paraId="0C98BCC0" w14:textId="77777777" w:rsidR="00614167" w:rsidRDefault="00614167">
            <w:pPr>
              <w:spacing w:after="0" w:line="240" w:lineRule="auto"/>
            </w:pPr>
          </w:p>
          <w:p w14:paraId="5A8DD436" w14:textId="77777777" w:rsidR="00614167" w:rsidRDefault="00614167" w:rsidP="00614167">
            <w:pPr>
              <w:spacing w:after="0" w:line="240" w:lineRule="auto"/>
            </w:pPr>
            <w:r>
              <w:t xml:space="preserve">                   ____________________________</w:t>
            </w:r>
          </w:p>
        </w:tc>
      </w:tr>
    </w:tbl>
    <w:p w14:paraId="742A44FA" w14:textId="77777777" w:rsidR="000D720F" w:rsidRDefault="000D720F" w:rsidP="00BF57A0">
      <w:bookmarkStart w:id="48" w:name="_Toc441240698"/>
    </w:p>
    <w:p w14:paraId="37740E49" w14:textId="34AF665B" w:rsidR="00CB09B9" w:rsidRDefault="000D720F" w:rsidP="007909F3">
      <w:pPr>
        <w:jc w:val="center"/>
        <w:sectPr w:rsidR="00CB09B9" w:rsidSect="00A50FC9">
          <w:headerReference w:type="default" r:id="rId13"/>
          <w:footerReference w:type="default" r:id="rId14"/>
          <w:pgSz w:w="12240" w:h="15840"/>
          <w:pgMar w:top="1440" w:right="1440" w:bottom="1440" w:left="1440" w:header="720" w:footer="720" w:gutter="0"/>
          <w:pgNumType w:start="1"/>
          <w:cols w:space="720"/>
          <w:docGrid w:linePitch="360"/>
        </w:sectPr>
      </w:pPr>
      <w:r>
        <w:br w:type="page"/>
      </w:r>
    </w:p>
    <w:p w14:paraId="7A54EAD8" w14:textId="64598350" w:rsidR="00C11C1A" w:rsidRPr="00E801FA" w:rsidRDefault="00C11C1A" w:rsidP="0055726E">
      <w:pPr>
        <w:pStyle w:val="Heading1"/>
        <w:numPr>
          <w:ilvl w:val="0"/>
          <w:numId w:val="0"/>
        </w:numPr>
        <w:spacing w:before="0"/>
        <w:jc w:val="center"/>
      </w:pPr>
      <w:bookmarkStart w:id="49" w:name="_Toc12018437"/>
      <w:bookmarkStart w:id="50" w:name="_Toc103336436"/>
      <w:r w:rsidRPr="00E801FA">
        <w:lastRenderedPageBreak/>
        <w:t>ATTACHMENT 1</w:t>
      </w:r>
      <w:bookmarkEnd w:id="45"/>
      <w:bookmarkEnd w:id="46"/>
      <w:bookmarkEnd w:id="48"/>
      <w:bookmarkEnd w:id="49"/>
      <w:bookmarkEnd w:id="50"/>
    </w:p>
    <w:p w14:paraId="26C268FD" w14:textId="77777777" w:rsidR="00C11C1A" w:rsidRPr="00E801FA" w:rsidRDefault="0031158F" w:rsidP="0055726E">
      <w:pPr>
        <w:pStyle w:val="Heading2"/>
        <w:numPr>
          <w:ilvl w:val="0"/>
          <w:numId w:val="0"/>
        </w:numPr>
        <w:spacing w:before="120"/>
        <w:ind w:left="1440" w:hanging="1440"/>
        <w:jc w:val="center"/>
      </w:pPr>
      <w:bookmarkStart w:id="51" w:name="_Toc440457140"/>
      <w:bookmarkStart w:id="52" w:name="_Toc441147885"/>
      <w:bookmarkStart w:id="53" w:name="_Toc441240699"/>
      <w:bookmarkStart w:id="54" w:name="_Toc12018438"/>
      <w:bookmarkStart w:id="55" w:name="_Toc103336437"/>
      <w:r w:rsidRPr="00E801FA">
        <w:t>BACKUP FOR PDP POLLUTANT CONTROL BMPS</w:t>
      </w:r>
      <w:bookmarkEnd w:id="51"/>
      <w:bookmarkEnd w:id="52"/>
      <w:bookmarkEnd w:id="53"/>
      <w:bookmarkEnd w:id="54"/>
      <w:bookmarkEnd w:id="55"/>
    </w:p>
    <w:p w14:paraId="0B4289F4" w14:textId="77777777" w:rsidR="00C11C1A" w:rsidRPr="0055726E" w:rsidRDefault="00C11C1A" w:rsidP="00455E31">
      <w:pPr>
        <w:pStyle w:val="NoSpacing"/>
        <w:jc w:val="both"/>
        <w:rPr>
          <w:rFonts w:ascii="Helvetica" w:hAnsi="Helvetica"/>
          <w:sz w:val="12"/>
        </w:rPr>
      </w:pPr>
    </w:p>
    <w:p w14:paraId="12B31987" w14:textId="77777777" w:rsidR="00891A97" w:rsidRPr="00E801FA" w:rsidRDefault="00891A97" w:rsidP="0055726E">
      <w:pPr>
        <w:pStyle w:val="NoSpacing"/>
        <w:jc w:val="center"/>
        <w:rPr>
          <w:rFonts w:ascii="Helvetica" w:hAnsi="Helvetica"/>
        </w:rPr>
      </w:pPr>
      <w:r w:rsidRPr="00E801FA">
        <w:rPr>
          <w:rFonts w:ascii="Helvetica" w:hAnsi="Helvetica"/>
        </w:rPr>
        <w:t>This is the cover sheet for Attachment 1.</w:t>
      </w:r>
    </w:p>
    <w:p w14:paraId="7BE7193F" w14:textId="77777777" w:rsidR="00065585" w:rsidRPr="0055726E" w:rsidRDefault="00065585" w:rsidP="0055726E">
      <w:pPr>
        <w:pStyle w:val="NoSpacing"/>
        <w:jc w:val="center"/>
        <w:rPr>
          <w:rFonts w:ascii="Helvetica" w:hAnsi="Helvetica"/>
          <w:sz w:val="10"/>
        </w:rPr>
      </w:pPr>
    </w:p>
    <w:p w14:paraId="6BC0717B" w14:textId="77777777" w:rsidR="00C11C1A" w:rsidRPr="00E801FA" w:rsidRDefault="00891A97" w:rsidP="0055726E">
      <w:pPr>
        <w:pStyle w:val="NoSpacing"/>
        <w:jc w:val="center"/>
        <w:rPr>
          <w:rFonts w:ascii="Helvetica" w:hAnsi="Helvetica"/>
          <w:b/>
        </w:rPr>
      </w:pPr>
      <w:r w:rsidRPr="00E801FA">
        <w:rPr>
          <w:rFonts w:ascii="Helvetica" w:hAnsi="Helvetica"/>
          <w:b/>
        </w:rPr>
        <w:t xml:space="preserve">Indicate which </w:t>
      </w:r>
      <w:r w:rsidR="00C11C1A" w:rsidRPr="00E801FA">
        <w:rPr>
          <w:rFonts w:ascii="Helvetica" w:hAnsi="Helvetica"/>
          <w:b/>
        </w:rPr>
        <w:t xml:space="preserve">Items </w:t>
      </w:r>
      <w:r w:rsidRPr="00E801FA">
        <w:rPr>
          <w:rFonts w:ascii="Helvetica" w:hAnsi="Helvetica"/>
          <w:b/>
        </w:rPr>
        <w:t xml:space="preserve">are </w:t>
      </w:r>
      <w:r w:rsidR="00C11C1A" w:rsidRPr="00E801FA">
        <w:rPr>
          <w:rFonts w:ascii="Helvetica" w:hAnsi="Helvetica"/>
          <w:b/>
        </w:rPr>
        <w:t>Included</w:t>
      </w:r>
      <w:r w:rsidRPr="00E801FA">
        <w:rPr>
          <w:rFonts w:ascii="Helvetica" w:hAnsi="Helvetica"/>
          <w:b/>
        </w:rPr>
        <w:t xml:space="preserve"> behind this cover sheet</w:t>
      </w:r>
      <w:r w:rsidR="00C11C1A" w:rsidRPr="00E801FA">
        <w:rPr>
          <w:rFonts w:ascii="Helvetica" w:hAnsi="Helvetica"/>
          <w:b/>
        </w:rPr>
        <w:t>:</w:t>
      </w:r>
    </w:p>
    <w:p w14:paraId="50CE7597" w14:textId="77777777" w:rsidR="00891A97" w:rsidRPr="0055726E" w:rsidRDefault="00891A97" w:rsidP="00455E31">
      <w:pPr>
        <w:pStyle w:val="NoSpacing"/>
        <w:jc w:val="both"/>
        <w:rPr>
          <w:rFonts w:ascii="Helvetica" w:hAnsi="Helvetica"/>
          <w:sz w:val="10"/>
        </w:rPr>
      </w:pPr>
    </w:p>
    <w:tbl>
      <w:tblPr>
        <w:tblStyle w:val="TableGrid"/>
        <w:tblW w:w="10075" w:type="dxa"/>
        <w:tblLook w:val="04A0" w:firstRow="1" w:lastRow="0" w:firstColumn="1" w:lastColumn="0" w:noHBand="0" w:noVBand="1"/>
      </w:tblPr>
      <w:tblGrid>
        <w:gridCol w:w="1525"/>
        <w:gridCol w:w="5310"/>
        <w:gridCol w:w="3240"/>
      </w:tblGrid>
      <w:tr w:rsidR="00913001" w:rsidRPr="00E801FA" w14:paraId="39256D3B" w14:textId="77777777" w:rsidTr="0022307B">
        <w:tc>
          <w:tcPr>
            <w:tcW w:w="1525" w:type="dxa"/>
          </w:tcPr>
          <w:p w14:paraId="1B821014" w14:textId="77777777" w:rsidR="00913001" w:rsidRPr="00F547D7" w:rsidRDefault="00913001" w:rsidP="00455E31">
            <w:pPr>
              <w:pStyle w:val="NoSpacing"/>
              <w:jc w:val="both"/>
              <w:rPr>
                <w:rFonts w:ascii="Helvetica" w:hAnsi="Helvetica"/>
                <w:b/>
              </w:rPr>
            </w:pPr>
            <w:r w:rsidRPr="00F547D7">
              <w:rPr>
                <w:rFonts w:ascii="Helvetica" w:hAnsi="Helvetica"/>
                <w:b/>
              </w:rPr>
              <w:t>Attachment Sequence</w:t>
            </w:r>
          </w:p>
        </w:tc>
        <w:tc>
          <w:tcPr>
            <w:tcW w:w="5310" w:type="dxa"/>
          </w:tcPr>
          <w:p w14:paraId="67AF8A28" w14:textId="77777777" w:rsidR="00913001" w:rsidRPr="00F547D7" w:rsidRDefault="00913001" w:rsidP="009B7C94">
            <w:pPr>
              <w:pStyle w:val="NoSpacing"/>
              <w:jc w:val="both"/>
              <w:rPr>
                <w:rFonts w:ascii="Helvetica" w:hAnsi="Helvetica"/>
                <w:b/>
              </w:rPr>
            </w:pPr>
            <w:r w:rsidRPr="00F547D7">
              <w:rPr>
                <w:rFonts w:ascii="Helvetica" w:hAnsi="Helvetica"/>
                <w:b/>
              </w:rPr>
              <w:t>Contents</w:t>
            </w:r>
          </w:p>
        </w:tc>
        <w:tc>
          <w:tcPr>
            <w:tcW w:w="3240" w:type="dxa"/>
          </w:tcPr>
          <w:p w14:paraId="545417E4" w14:textId="77777777" w:rsidR="00913001" w:rsidRPr="00F547D7" w:rsidRDefault="00913001" w:rsidP="00913001">
            <w:pPr>
              <w:ind w:left="38"/>
              <w:contextualSpacing/>
              <w:rPr>
                <w:rFonts w:eastAsia="Calibri" w:cs="Times New Roman"/>
                <w:b/>
              </w:rPr>
            </w:pPr>
            <w:r w:rsidRPr="00F547D7">
              <w:rPr>
                <w:rFonts w:eastAsia="Calibri" w:cs="Times New Roman"/>
                <w:b/>
              </w:rPr>
              <w:t>Checklist</w:t>
            </w:r>
          </w:p>
        </w:tc>
      </w:tr>
      <w:tr w:rsidR="00F74B33" w:rsidRPr="00E801FA" w14:paraId="16D1A60F" w14:textId="77777777" w:rsidTr="0022307B">
        <w:tc>
          <w:tcPr>
            <w:tcW w:w="1525" w:type="dxa"/>
          </w:tcPr>
          <w:p w14:paraId="6BDC3D62" w14:textId="77777777" w:rsidR="00F74B33" w:rsidRPr="00F547D7" w:rsidRDefault="00F74B33" w:rsidP="00AC1675">
            <w:pPr>
              <w:rPr>
                <w:rFonts w:eastAsia="Calibri" w:cs="Times New Roman"/>
                <w:sz w:val="20"/>
              </w:rPr>
            </w:pPr>
            <w:r w:rsidRPr="00F547D7">
              <w:rPr>
                <w:rFonts w:eastAsia="Calibri" w:cs="Times New Roman"/>
                <w:sz w:val="20"/>
              </w:rPr>
              <w:t>Attachment 1a</w:t>
            </w:r>
          </w:p>
        </w:tc>
        <w:tc>
          <w:tcPr>
            <w:tcW w:w="5310" w:type="dxa"/>
          </w:tcPr>
          <w:p w14:paraId="7B2BC758" w14:textId="77777777" w:rsidR="00F74B33" w:rsidRPr="00F547D7" w:rsidRDefault="00F74B33" w:rsidP="00AC1675">
            <w:pPr>
              <w:rPr>
                <w:rFonts w:eastAsia="Calibri" w:cs="Times New Roman"/>
                <w:sz w:val="20"/>
              </w:rPr>
            </w:pPr>
            <w:r w:rsidRPr="00F547D7">
              <w:rPr>
                <w:rFonts w:eastAsia="Calibri" w:cs="Times New Roman"/>
                <w:sz w:val="20"/>
              </w:rPr>
              <w:t>Storm Water Pollutant Control Worksheet Calculations</w:t>
            </w:r>
          </w:p>
          <w:p w14:paraId="41986389" w14:textId="3FE0F466" w:rsidR="00CD1063" w:rsidRPr="00F547D7" w:rsidRDefault="00CD1063" w:rsidP="00AC1675">
            <w:pPr>
              <w:rPr>
                <w:rFonts w:eastAsia="Calibri" w:cs="Times New Roman"/>
                <w:sz w:val="20"/>
              </w:rPr>
            </w:pPr>
            <w:r w:rsidRPr="00F547D7">
              <w:rPr>
                <w:rFonts w:eastAsia="Calibri" w:cs="Times New Roman"/>
                <w:sz w:val="20"/>
              </w:rPr>
              <w:t xml:space="preserve"> -Worksheet B.1</w:t>
            </w:r>
            <w:r w:rsidR="0022307B">
              <w:rPr>
                <w:rFonts w:eastAsia="Calibri" w:cs="Times New Roman"/>
                <w:sz w:val="20"/>
              </w:rPr>
              <w:t>-DMA Summary</w:t>
            </w:r>
            <w:r w:rsidRPr="00F547D7">
              <w:rPr>
                <w:rFonts w:eastAsia="Calibri" w:cs="Times New Roman"/>
                <w:sz w:val="20"/>
              </w:rPr>
              <w:t xml:space="preserve"> (Optional)</w:t>
            </w:r>
            <w:r w:rsidR="00F74B33" w:rsidRPr="00F547D7">
              <w:rPr>
                <w:rFonts w:eastAsia="Calibri" w:cs="Times New Roman"/>
                <w:sz w:val="20"/>
              </w:rPr>
              <w:t xml:space="preserve"> </w:t>
            </w:r>
          </w:p>
          <w:p w14:paraId="598B66CA" w14:textId="189B2952" w:rsidR="00F74B33" w:rsidRPr="00F547D7" w:rsidRDefault="00CD1063" w:rsidP="00AC1675">
            <w:pPr>
              <w:rPr>
                <w:rFonts w:eastAsia="Calibri" w:cs="Times New Roman"/>
                <w:sz w:val="20"/>
              </w:rPr>
            </w:pPr>
            <w:r w:rsidRPr="00F547D7">
              <w:rPr>
                <w:rFonts w:eastAsia="Calibri" w:cs="Times New Roman"/>
                <w:sz w:val="20"/>
              </w:rPr>
              <w:t xml:space="preserve"> </w:t>
            </w:r>
            <w:r w:rsidR="00F74B33" w:rsidRPr="00F547D7">
              <w:rPr>
                <w:rFonts w:eastAsia="Calibri" w:cs="Times New Roman"/>
                <w:sz w:val="20"/>
              </w:rPr>
              <w:t>-Worksheet B.2-1</w:t>
            </w:r>
            <w:r w:rsidR="0022307B">
              <w:rPr>
                <w:rFonts w:eastAsia="Calibri" w:cs="Times New Roman"/>
                <w:sz w:val="20"/>
              </w:rPr>
              <w:t xml:space="preserve">- DCV </w:t>
            </w:r>
            <w:r w:rsidR="00F74B33" w:rsidRPr="00F547D7">
              <w:rPr>
                <w:rFonts w:eastAsia="Calibri" w:cs="Times New Roman"/>
                <w:sz w:val="20"/>
              </w:rPr>
              <w:t>(Required)</w:t>
            </w:r>
          </w:p>
          <w:p w14:paraId="04E18C6D" w14:textId="138CDFF2" w:rsidR="003E4304" w:rsidRPr="00F547D7" w:rsidRDefault="003E4304" w:rsidP="003E4304">
            <w:pPr>
              <w:ind w:left="252" w:hanging="252"/>
              <w:rPr>
                <w:rFonts w:eastAsia="Calibri" w:cs="Times New Roman"/>
                <w:sz w:val="20"/>
              </w:rPr>
            </w:pPr>
            <w:r w:rsidRPr="00F547D7">
              <w:rPr>
                <w:rFonts w:eastAsia="Calibri" w:cs="Times New Roman"/>
                <w:sz w:val="20"/>
              </w:rPr>
              <w:t xml:space="preserve"> -Worksheet B.3-1</w:t>
            </w:r>
            <w:r w:rsidR="0022307B">
              <w:rPr>
                <w:rFonts w:eastAsia="Calibri" w:cs="Times New Roman"/>
                <w:sz w:val="20"/>
              </w:rPr>
              <w:t>- H&amp;U Checklist</w:t>
            </w:r>
            <w:r w:rsidR="0022307B" w:rsidRPr="00F547D7">
              <w:rPr>
                <w:rFonts w:eastAsia="Calibri" w:cs="Times New Roman"/>
                <w:sz w:val="20"/>
              </w:rPr>
              <w:t xml:space="preserve"> </w:t>
            </w:r>
            <w:r w:rsidRPr="00F547D7">
              <w:rPr>
                <w:rFonts w:eastAsia="Calibri" w:cs="Times New Roman"/>
                <w:sz w:val="20"/>
              </w:rPr>
              <w:t>(</w:t>
            </w:r>
            <w:r w:rsidR="00F61BF6" w:rsidRPr="00F547D7">
              <w:rPr>
                <w:rFonts w:eastAsia="Calibri" w:cs="Times New Roman"/>
                <w:sz w:val="20"/>
              </w:rPr>
              <w:t>Required</w:t>
            </w:r>
            <w:r w:rsidRPr="00F547D7">
              <w:rPr>
                <w:rFonts w:eastAsia="Calibri" w:cs="Times New Roman"/>
                <w:sz w:val="20"/>
              </w:rPr>
              <w:t xml:space="preserve">)   </w:t>
            </w:r>
          </w:p>
          <w:p w14:paraId="53F33BE8" w14:textId="1E780063" w:rsidR="00F74B33" w:rsidRPr="00F547D7" w:rsidRDefault="00F74B33" w:rsidP="00AC1675">
            <w:pPr>
              <w:rPr>
                <w:rFonts w:eastAsia="Calibri" w:cs="Times New Roman"/>
                <w:sz w:val="20"/>
              </w:rPr>
            </w:pPr>
            <w:r w:rsidRPr="00F547D7">
              <w:rPr>
                <w:rFonts w:eastAsia="Calibri" w:cs="Times New Roman"/>
                <w:sz w:val="20"/>
              </w:rPr>
              <w:t xml:space="preserve"> -Worksheet B.4-1</w:t>
            </w:r>
            <w:r w:rsidR="0022307B">
              <w:rPr>
                <w:rFonts w:eastAsia="Calibri" w:cs="Times New Roman"/>
                <w:sz w:val="20"/>
              </w:rPr>
              <w:t xml:space="preserve">-Simple Sizing Inf. </w:t>
            </w:r>
            <w:r w:rsidRPr="00F547D7">
              <w:rPr>
                <w:rFonts w:eastAsia="Calibri" w:cs="Times New Roman"/>
                <w:sz w:val="20"/>
              </w:rPr>
              <w:t>(if applicable)</w:t>
            </w:r>
          </w:p>
          <w:p w14:paraId="10963633" w14:textId="7CB395A7" w:rsidR="00F74B33" w:rsidRPr="00F547D7" w:rsidRDefault="00F74B33" w:rsidP="00AC1675">
            <w:pPr>
              <w:rPr>
                <w:rFonts w:eastAsia="Calibri" w:cs="Times New Roman"/>
                <w:sz w:val="20"/>
              </w:rPr>
            </w:pPr>
            <w:r w:rsidRPr="00F547D7">
              <w:rPr>
                <w:rFonts w:eastAsia="Calibri" w:cs="Times New Roman"/>
                <w:sz w:val="20"/>
              </w:rPr>
              <w:t xml:space="preserve"> -Worksheet B.5-1</w:t>
            </w:r>
            <w:r w:rsidR="0022307B">
              <w:rPr>
                <w:rFonts w:eastAsia="Calibri" w:cs="Times New Roman"/>
                <w:sz w:val="20"/>
              </w:rPr>
              <w:t>-Biofilt. Sizing (Pollutant)</w:t>
            </w:r>
            <w:r w:rsidRPr="00F547D7">
              <w:rPr>
                <w:rFonts w:eastAsia="Calibri" w:cs="Times New Roman"/>
                <w:sz w:val="20"/>
              </w:rPr>
              <w:t>(if applicable)</w:t>
            </w:r>
          </w:p>
          <w:p w14:paraId="6DAA0D74" w14:textId="2C73DF04" w:rsidR="00F74B33" w:rsidRPr="00F547D7" w:rsidRDefault="00F74B33" w:rsidP="00AC1675">
            <w:pPr>
              <w:rPr>
                <w:rFonts w:eastAsia="Calibri" w:cs="Times New Roman"/>
                <w:sz w:val="20"/>
              </w:rPr>
            </w:pPr>
            <w:r w:rsidRPr="00F547D7">
              <w:rPr>
                <w:rFonts w:eastAsia="Calibri" w:cs="Times New Roman"/>
                <w:sz w:val="20"/>
              </w:rPr>
              <w:t xml:space="preserve"> -Worksheet B.5-2</w:t>
            </w:r>
            <w:r w:rsidR="0022307B">
              <w:rPr>
                <w:rFonts w:eastAsia="Calibri" w:cs="Times New Roman"/>
                <w:sz w:val="20"/>
              </w:rPr>
              <w:t>-Biofilt. Sizing (Volume)</w:t>
            </w:r>
            <w:r w:rsidRPr="00F547D7">
              <w:rPr>
                <w:rFonts w:eastAsia="Calibri" w:cs="Times New Roman"/>
                <w:sz w:val="20"/>
              </w:rPr>
              <w:t xml:space="preserve"> (if applicable)</w:t>
            </w:r>
          </w:p>
          <w:p w14:paraId="22E031C1" w14:textId="128DD097" w:rsidR="00AD5B44" w:rsidRPr="00F547D7" w:rsidRDefault="00F74B33" w:rsidP="00AD5B44">
            <w:pPr>
              <w:rPr>
                <w:rFonts w:eastAsia="Calibri" w:cs="Times New Roman"/>
                <w:sz w:val="20"/>
              </w:rPr>
            </w:pPr>
            <w:r w:rsidRPr="00F547D7">
              <w:rPr>
                <w:rFonts w:eastAsia="Calibri" w:cs="Times New Roman"/>
                <w:sz w:val="20"/>
              </w:rPr>
              <w:t xml:space="preserve"> -Worksheet B.5-3</w:t>
            </w:r>
            <w:r w:rsidR="0022307B">
              <w:rPr>
                <w:rFonts w:eastAsia="Calibri" w:cs="Times New Roman"/>
                <w:sz w:val="20"/>
              </w:rPr>
              <w:t>-Biofilt. Volume Ret.</w:t>
            </w:r>
            <w:r w:rsidRPr="00F547D7">
              <w:rPr>
                <w:rFonts w:eastAsia="Calibri" w:cs="Times New Roman"/>
                <w:sz w:val="20"/>
              </w:rPr>
              <w:t xml:space="preserve"> (if applicable)</w:t>
            </w:r>
            <w:r w:rsidR="00AD5B44" w:rsidRPr="00F547D7">
              <w:rPr>
                <w:rFonts w:eastAsia="Calibri" w:cs="Times New Roman"/>
                <w:sz w:val="20"/>
              </w:rPr>
              <w:t xml:space="preserve"> </w:t>
            </w:r>
          </w:p>
          <w:p w14:paraId="0DE179EE" w14:textId="108110A5" w:rsidR="00AD5B44" w:rsidRPr="00F547D7" w:rsidRDefault="00AD5B44" w:rsidP="00AD5B44">
            <w:pPr>
              <w:rPr>
                <w:rFonts w:eastAsia="Calibri" w:cs="Times New Roman"/>
                <w:sz w:val="20"/>
              </w:rPr>
            </w:pPr>
            <w:r w:rsidRPr="00F547D7">
              <w:rPr>
                <w:rFonts w:eastAsia="Calibri" w:cs="Times New Roman"/>
                <w:sz w:val="20"/>
              </w:rPr>
              <w:t xml:space="preserve"> -Worksheet B.5-4</w:t>
            </w:r>
            <w:r w:rsidR="0022307B">
              <w:rPr>
                <w:rFonts w:eastAsia="Calibri" w:cs="Times New Roman"/>
                <w:sz w:val="20"/>
              </w:rPr>
              <w:t>-Biofilt. Alt. Min. Footprint</w:t>
            </w:r>
            <w:r w:rsidRPr="00F547D7">
              <w:rPr>
                <w:rFonts w:eastAsia="Calibri" w:cs="Times New Roman"/>
                <w:sz w:val="20"/>
              </w:rPr>
              <w:t>(if applicable)</w:t>
            </w:r>
          </w:p>
          <w:p w14:paraId="1E0F5782" w14:textId="01AD82DA" w:rsidR="00AD5B44" w:rsidRPr="00F547D7" w:rsidRDefault="00AD5B44" w:rsidP="00AD5B44">
            <w:pPr>
              <w:rPr>
                <w:rFonts w:eastAsia="Calibri" w:cs="Times New Roman"/>
                <w:sz w:val="20"/>
              </w:rPr>
            </w:pPr>
            <w:r w:rsidRPr="00F547D7">
              <w:rPr>
                <w:rFonts w:eastAsia="Calibri" w:cs="Times New Roman"/>
                <w:sz w:val="20"/>
              </w:rPr>
              <w:t xml:space="preserve"> -Worksheet B.5-5</w:t>
            </w:r>
            <w:r w:rsidR="0022307B">
              <w:rPr>
                <w:rFonts w:eastAsia="Calibri" w:cs="Times New Roman"/>
                <w:sz w:val="20"/>
              </w:rPr>
              <w:t xml:space="preserve">-Biofilt. w/Upstream </w:t>
            </w:r>
            <w:proofErr w:type="spellStart"/>
            <w:r w:rsidR="0022307B">
              <w:rPr>
                <w:rFonts w:eastAsia="Calibri" w:cs="Times New Roman"/>
                <w:sz w:val="20"/>
              </w:rPr>
              <w:t>Stor</w:t>
            </w:r>
            <w:proofErr w:type="spellEnd"/>
            <w:r w:rsidR="0022307B">
              <w:rPr>
                <w:rFonts w:eastAsia="Calibri" w:cs="Times New Roman"/>
                <w:sz w:val="20"/>
              </w:rPr>
              <w:t>.</w:t>
            </w:r>
            <w:r w:rsidRPr="00F547D7">
              <w:rPr>
                <w:rFonts w:eastAsia="Calibri" w:cs="Times New Roman"/>
                <w:sz w:val="20"/>
              </w:rPr>
              <w:t xml:space="preserve"> (</w:t>
            </w:r>
            <w:proofErr w:type="gramStart"/>
            <w:r w:rsidRPr="00F547D7">
              <w:rPr>
                <w:rFonts w:eastAsia="Calibri" w:cs="Times New Roman"/>
                <w:sz w:val="20"/>
              </w:rPr>
              <w:t>if</w:t>
            </w:r>
            <w:proofErr w:type="gramEnd"/>
            <w:r w:rsidRPr="00F547D7">
              <w:rPr>
                <w:rFonts w:eastAsia="Calibri" w:cs="Times New Roman"/>
                <w:sz w:val="20"/>
              </w:rPr>
              <w:t xml:space="preserve"> applicable)</w:t>
            </w:r>
          </w:p>
          <w:p w14:paraId="4D9CEAF8" w14:textId="6B376F6E" w:rsidR="00AD5B44" w:rsidRPr="00F547D7" w:rsidRDefault="00AD5B44" w:rsidP="00AD5B44">
            <w:pPr>
              <w:rPr>
                <w:rFonts w:eastAsia="Calibri" w:cs="Times New Roman"/>
                <w:sz w:val="20"/>
              </w:rPr>
            </w:pPr>
            <w:r w:rsidRPr="00F547D7">
              <w:rPr>
                <w:rFonts w:eastAsia="Calibri" w:cs="Times New Roman"/>
                <w:sz w:val="20"/>
              </w:rPr>
              <w:t xml:space="preserve"> -Worksheet B.5-6</w:t>
            </w:r>
            <w:r w:rsidR="0022307B">
              <w:rPr>
                <w:rFonts w:eastAsia="Calibri" w:cs="Times New Roman"/>
                <w:sz w:val="20"/>
              </w:rPr>
              <w:t>-Biofilt. Ret. No Inf.</w:t>
            </w:r>
            <w:r w:rsidRPr="00F547D7">
              <w:rPr>
                <w:rFonts w:eastAsia="Calibri" w:cs="Times New Roman"/>
                <w:sz w:val="20"/>
              </w:rPr>
              <w:t xml:space="preserve"> (if applicable)</w:t>
            </w:r>
          </w:p>
          <w:p w14:paraId="2FD30D8F" w14:textId="2A79BF9D" w:rsidR="00F74B33" w:rsidRPr="00F547D7" w:rsidRDefault="00AD5B44" w:rsidP="00AC1675">
            <w:pPr>
              <w:rPr>
                <w:rFonts w:eastAsia="Calibri" w:cs="Times New Roman"/>
                <w:sz w:val="20"/>
              </w:rPr>
            </w:pPr>
            <w:r w:rsidRPr="00F547D7">
              <w:rPr>
                <w:rFonts w:eastAsia="Calibri" w:cs="Times New Roman"/>
                <w:sz w:val="20"/>
              </w:rPr>
              <w:t xml:space="preserve"> -Worksheet B.5-7</w:t>
            </w:r>
            <w:r w:rsidR="0022307B">
              <w:rPr>
                <w:rFonts w:eastAsia="Calibri" w:cs="Times New Roman"/>
                <w:sz w:val="20"/>
              </w:rPr>
              <w:t>-Vol. Ret. Amended Soils</w:t>
            </w:r>
            <w:r w:rsidRPr="00F547D7">
              <w:rPr>
                <w:rFonts w:eastAsia="Calibri" w:cs="Times New Roman"/>
                <w:sz w:val="20"/>
              </w:rPr>
              <w:t xml:space="preserve"> (if applicable)</w:t>
            </w:r>
          </w:p>
          <w:p w14:paraId="4EBBE883" w14:textId="5FB4E226" w:rsidR="00F74B33" w:rsidRPr="00F547D7" w:rsidRDefault="00F74B33" w:rsidP="00AC1675">
            <w:pPr>
              <w:rPr>
                <w:rFonts w:eastAsia="Calibri" w:cs="Times New Roman"/>
                <w:sz w:val="20"/>
              </w:rPr>
            </w:pPr>
            <w:r w:rsidRPr="00F547D7">
              <w:rPr>
                <w:rFonts w:eastAsia="Calibri" w:cs="Times New Roman"/>
                <w:sz w:val="20"/>
              </w:rPr>
              <w:t xml:space="preserve"> -Worksheet B.6-1</w:t>
            </w:r>
            <w:r w:rsidR="0022307B">
              <w:rPr>
                <w:rFonts w:eastAsia="Calibri" w:cs="Times New Roman"/>
                <w:sz w:val="20"/>
              </w:rPr>
              <w:t>-Flow-Thru Design Flow</w:t>
            </w:r>
            <w:r w:rsidRPr="00F547D7">
              <w:rPr>
                <w:rFonts w:eastAsia="Calibri" w:cs="Times New Roman"/>
                <w:sz w:val="20"/>
              </w:rPr>
              <w:t xml:space="preserve"> (if applicable)</w:t>
            </w:r>
          </w:p>
          <w:p w14:paraId="763A5895" w14:textId="3D07DE16" w:rsidR="0055726E" w:rsidRPr="00F547D7" w:rsidRDefault="0055726E" w:rsidP="00AC1675">
            <w:pPr>
              <w:rPr>
                <w:rFonts w:eastAsia="Calibri" w:cs="Times New Roman"/>
                <w:sz w:val="20"/>
              </w:rPr>
            </w:pPr>
            <w:r w:rsidRPr="00F547D7">
              <w:rPr>
                <w:rFonts w:eastAsia="Calibri" w:cs="Times New Roman"/>
                <w:sz w:val="20"/>
              </w:rPr>
              <w:t xml:space="preserve"> -Form I-10</w:t>
            </w:r>
            <w:r w:rsidR="0022307B">
              <w:rPr>
                <w:rFonts w:eastAsia="Calibri" w:cs="Times New Roman"/>
                <w:sz w:val="20"/>
              </w:rPr>
              <w:t xml:space="preserve">-Compact </w:t>
            </w:r>
            <w:proofErr w:type="spellStart"/>
            <w:r w:rsidR="0022307B">
              <w:rPr>
                <w:rFonts w:eastAsia="Calibri" w:cs="Times New Roman"/>
                <w:sz w:val="20"/>
              </w:rPr>
              <w:t>Biofilt</w:t>
            </w:r>
            <w:proofErr w:type="spellEnd"/>
            <w:r w:rsidR="0022307B">
              <w:rPr>
                <w:rFonts w:eastAsia="Calibri" w:cs="Times New Roman"/>
                <w:sz w:val="20"/>
              </w:rPr>
              <w:t>. Checklist</w:t>
            </w:r>
            <w:r w:rsidRPr="00F547D7">
              <w:rPr>
                <w:rFonts w:eastAsia="Calibri" w:cs="Times New Roman"/>
                <w:sz w:val="20"/>
              </w:rPr>
              <w:t xml:space="preserve"> (if applicable)</w:t>
            </w:r>
          </w:p>
          <w:p w14:paraId="6B9E48E6" w14:textId="63E61DA5" w:rsidR="00F74B33" w:rsidRPr="00F547D7" w:rsidRDefault="00F74B33">
            <w:pPr>
              <w:rPr>
                <w:rFonts w:eastAsia="Calibri" w:cs="Times New Roman"/>
                <w:sz w:val="20"/>
              </w:rPr>
            </w:pPr>
            <w:r w:rsidRPr="00F547D7">
              <w:rPr>
                <w:rFonts w:eastAsia="Calibri" w:cs="Times New Roman"/>
                <w:sz w:val="20"/>
              </w:rPr>
              <w:t xml:space="preserve"> -Summary Worksheet (optional)</w:t>
            </w:r>
          </w:p>
        </w:tc>
        <w:tc>
          <w:tcPr>
            <w:tcW w:w="3240" w:type="dxa"/>
          </w:tcPr>
          <w:p w14:paraId="0A734B43" w14:textId="7E48D9E6" w:rsidR="00B070A9" w:rsidRPr="00F547D7" w:rsidRDefault="00531C1F" w:rsidP="00B070A9">
            <w:pPr>
              <w:rPr>
                <w:rFonts w:eastAsia="Calibri" w:cs="Times New Roman"/>
                <w:sz w:val="20"/>
              </w:rPr>
            </w:pPr>
            <w:sdt>
              <w:sdtPr>
                <w:rPr>
                  <w:rFonts w:eastAsia="Calibri" w:cs="Times New Roman"/>
                  <w:sz w:val="20"/>
                </w:rPr>
                <w:id w:val="1716395465"/>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Pr>
                <w:rFonts w:eastAsia="Calibri" w:cs="Times New Roman"/>
                <w:sz w:val="20"/>
              </w:rPr>
              <w:t xml:space="preserve"> </w:t>
            </w:r>
            <w:r w:rsidR="00B070A9" w:rsidRPr="00F547D7">
              <w:rPr>
                <w:rFonts w:eastAsia="Calibri" w:cs="Times New Roman"/>
                <w:sz w:val="20"/>
              </w:rPr>
              <w:t xml:space="preserve">Worksheet B.1 (Optional) </w:t>
            </w:r>
          </w:p>
          <w:p w14:paraId="041AFD6B" w14:textId="6E3957C4" w:rsidR="00B070A9" w:rsidRPr="00F547D7" w:rsidRDefault="00531C1F" w:rsidP="00B070A9">
            <w:pPr>
              <w:rPr>
                <w:rFonts w:eastAsia="Calibri" w:cs="Times New Roman"/>
                <w:sz w:val="20"/>
              </w:rPr>
            </w:pPr>
            <w:sdt>
              <w:sdtPr>
                <w:rPr>
                  <w:rFonts w:eastAsia="Calibri" w:cs="Times New Roman"/>
                  <w:sz w:val="20"/>
                </w:rPr>
                <w:id w:val="547266385"/>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B.2-1 (Required)</w:t>
            </w:r>
          </w:p>
          <w:p w14:paraId="1A78AE91" w14:textId="655FCDB5" w:rsidR="00B070A9" w:rsidRPr="00F547D7" w:rsidRDefault="00531C1F" w:rsidP="00B070A9">
            <w:pPr>
              <w:ind w:left="252" w:hanging="252"/>
              <w:rPr>
                <w:rFonts w:eastAsia="Calibri" w:cs="Times New Roman"/>
                <w:sz w:val="20"/>
              </w:rPr>
            </w:pPr>
            <w:sdt>
              <w:sdtPr>
                <w:rPr>
                  <w:rFonts w:eastAsia="Calibri" w:cs="Times New Roman"/>
                  <w:sz w:val="20"/>
                </w:rPr>
                <w:id w:val="456996829"/>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B.3-1 (Required)   </w:t>
            </w:r>
          </w:p>
          <w:p w14:paraId="22CDA919" w14:textId="2ACBCF6A" w:rsidR="00B070A9" w:rsidRPr="00F547D7" w:rsidRDefault="00531C1F" w:rsidP="00B070A9">
            <w:pPr>
              <w:rPr>
                <w:rFonts w:eastAsia="Calibri" w:cs="Times New Roman"/>
                <w:sz w:val="20"/>
              </w:rPr>
            </w:pPr>
            <w:sdt>
              <w:sdtPr>
                <w:rPr>
                  <w:rFonts w:eastAsia="Calibri" w:cs="Times New Roman"/>
                  <w:sz w:val="20"/>
                </w:rPr>
                <w:id w:val="-636026223"/>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B.4-1 (if applicable)</w:t>
            </w:r>
          </w:p>
          <w:p w14:paraId="46DCF54E" w14:textId="443D32F0" w:rsidR="00B070A9" w:rsidRPr="00F547D7" w:rsidRDefault="00531C1F" w:rsidP="00B070A9">
            <w:pPr>
              <w:rPr>
                <w:rFonts w:eastAsia="Calibri" w:cs="Times New Roman"/>
                <w:sz w:val="20"/>
              </w:rPr>
            </w:pPr>
            <w:sdt>
              <w:sdtPr>
                <w:rPr>
                  <w:rFonts w:eastAsia="Calibri" w:cs="Times New Roman"/>
                  <w:sz w:val="20"/>
                </w:rPr>
                <w:id w:val="1871635688"/>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B.5-1 (if applicable)</w:t>
            </w:r>
          </w:p>
          <w:p w14:paraId="25BB8748" w14:textId="76D07BA2" w:rsidR="00B070A9" w:rsidRPr="00F547D7" w:rsidRDefault="00531C1F" w:rsidP="00B070A9">
            <w:pPr>
              <w:rPr>
                <w:rFonts w:eastAsia="Calibri" w:cs="Times New Roman"/>
                <w:sz w:val="20"/>
              </w:rPr>
            </w:pPr>
            <w:sdt>
              <w:sdtPr>
                <w:rPr>
                  <w:rFonts w:eastAsia="Calibri" w:cs="Times New Roman"/>
                  <w:sz w:val="20"/>
                </w:rPr>
                <w:id w:val="-1798443352"/>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B.5-2 (if applicable)</w:t>
            </w:r>
          </w:p>
          <w:p w14:paraId="264195BF" w14:textId="33AA2D4D" w:rsidR="00B070A9" w:rsidRPr="00F547D7" w:rsidRDefault="00531C1F" w:rsidP="00B070A9">
            <w:pPr>
              <w:rPr>
                <w:rFonts w:eastAsia="Calibri" w:cs="Times New Roman"/>
                <w:sz w:val="20"/>
              </w:rPr>
            </w:pPr>
            <w:sdt>
              <w:sdtPr>
                <w:rPr>
                  <w:rFonts w:eastAsia="Calibri" w:cs="Times New Roman"/>
                  <w:sz w:val="20"/>
                </w:rPr>
                <w:id w:val="-301312972"/>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B.5-3 (if applicable) </w:t>
            </w:r>
          </w:p>
          <w:p w14:paraId="3D1A89E4" w14:textId="33B5FACC" w:rsidR="00B070A9" w:rsidRPr="00F547D7" w:rsidRDefault="00531C1F" w:rsidP="00B070A9">
            <w:pPr>
              <w:rPr>
                <w:rFonts w:eastAsia="Calibri" w:cs="Times New Roman"/>
                <w:sz w:val="20"/>
              </w:rPr>
            </w:pPr>
            <w:sdt>
              <w:sdtPr>
                <w:rPr>
                  <w:rFonts w:eastAsia="Calibri" w:cs="Times New Roman"/>
                  <w:sz w:val="20"/>
                </w:rPr>
                <w:id w:val="-1441603600"/>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B.5-4 (if applicable)</w:t>
            </w:r>
          </w:p>
          <w:p w14:paraId="3E28D0F0" w14:textId="60F1BEC6" w:rsidR="00B070A9" w:rsidRPr="00F547D7" w:rsidRDefault="00531C1F" w:rsidP="00B070A9">
            <w:pPr>
              <w:rPr>
                <w:rFonts w:eastAsia="Calibri" w:cs="Times New Roman"/>
                <w:sz w:val="20"/>
              </w:rPr>
            </w:pPr>
            <w:sdt>
              <w:sdtPr>
                <w:rPr>
                  <w:rFonts w:eastAsia="Calibri" w:cs="Times New Roman"/>
                  <w:sz w:val="20"/>
                </w:rPr>
                <w:id w:val="-962723788"/>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B.5-5 (if applicable)</w:t>
            </w:r>
          </w:p>
          <w:p w14:paraId="3EE44A40" w14:textId="5DE0E13C" w:rsidR="00B070A9" w:rsidRPr="00F547D7" w:rsidRDefault="00531C1F" w:rsidP="00B070A9">
            <w:pPr>
              <w:rPr>
                <w:rFonts w:eastAsia="Calibri" w:cs="Times New Roman"/>
                <w:sz w:val="20"/>
              </w:rPr>
            </w:pPr>
            <w:sdt>
              <w:sdtPr>
                <w:rPr>
                  <w:rFonts w:eastAsia="Calibri" w:cs="Times New Roman"/>
                  <w:sz w:val="20"/>
                </w:rPr>
                <w:id w:val="1171069492"/>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B.5-6 (if applicable)</w:t>
            </w:r>
          </w:p>
          <w:p w14:paraId="57014287" w14:textId="6B365E2A" w:rsidR="00B070A9" w:rsidRPr="00F547D7" w:rsidRDefault="00531C1F" w:rsidP="00B070A9">
            <w:pPr>
              <w:rPr>
                <w:rFonts w:eastAsia="Calibri" w:cs="Times New Roman"/>
                <w:sz w:val="20"/>
              </w:rPr>
            </w:pPr>
            <w:sdt>
              <w:sdtPr>
                <w:rPr>
                  <w:rFonts w:eastAsia="Calibri" w:cs="Times New Roman"/>
                  <w:sz w:val="20"/>
                </w:rPr>
                <w:id w:val="-1704313791"/>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B.5-7 (if applicable)</w:t>
            </w:r>
          </w:p>
          <w:p w14:paraId="6662279B" w14:textId="69D95B5A" w:rsidR="00B070A9" w:rsidRPr="00F547D7" w:rsidRDefault="00531C1F" w:rsidP="00B070A9">
            <w:pPr>
              <w:rPr>
                <w:rFonts w:eastAsia="Calibri" w:cs="Times New Roman"/>
                <w:sz w:val="20"/>
              </w:rPr>
            </w:pPr>
            <w:sdt>
              <w:sdtPr>
                <w:rPr>
                  <w:rFonts w:eastAsia="Calibri" w:cs="Times New Roman"/>
                  <w:sz w:val="20"/>
                </w:rPr>
                <w:id w:val="2048712790"/>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Worksheet B.6-1 (if applicable)</w:t>
            </w:r>
          </w:p>
          <w:p w14:paraId="5E965B18" w14:textId="7B81141B" w:rsidR="00B070A9" w:rsidRPr="00F547D7" w:rsidRDefault="00531C1F" w:rsidP="00B070A9">
            <w:pPr>
              <w:rPr>
                <w:rFonts w:eastAsia="Calibri" w:cs="Times New Roman"/>
                <w:sz w:val="20"/>
              </w:rPr>
            </w:pPr>
            <w:sdt>
              <w:sdtPr>
                <w:rPr>
                  <w:rFonts w:eastAsia="Calibri" w:cs="Times New Roman"/>
                  <w:sz w:val="20"/>
                </w:rPr>
                <w:id w:val="-1915540237"/>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Form I-10 (if applicable)</w:t>
            </w:r>
          </w:p>
          <w:p w14:paraId="325F8DDA" w14:textId="3D51FD0E" w:rsidR="00B070A9" w:rsidRPr="00F547D7" w:rsidRDefault="00531C1F" w:rsidP="00B070A9">
            <w:pPr>
              <w:ind w:left="218" w:hanging="218"/>
              <w:contextualSpacing/>
              <w:rPr>
                <w:rFonts w:eastAsia="Calibri" w:cs="Times New Roman"/>
                <w:sz w:val="20"/>
              </w:rPr>
            </w:pPr>
            <w:sdt>
              <w:sdtPr>
                <w:rPr>
                  <w:rFonts w:eastAsia="Calibri" w:cs="Times New Roman"/>
                  <w:sz w:val="20"/>
                </w:rPr>
                <w:id w:val="1275979144"/>
                <w14:checkbox>
                  <w14:checked w14:val="0"/>
                  <w14:checkedState w14:val="2612" w14:font="MS Gothic"/>
                  <w14:uncheckedState w14:val="2610" w14:font="MS Gothic"/>
                </w14:checkbox>
              </w:sdtPr>
              <w:sdtEndPr/>
              <w:sdtContent>
                <w:r w:rsidR="00B070A9">
                  <w:rPr>
                    <w:rFonts w:ascii="MS Gothic" w:eastAsia="MS Gothic" w:hAnsi="MS Gothic" w:cs="Times New Roman" w:hint="eastAsia"/>
                    <w:sz w:val="20"/>
                  </w:rPr>
                  <w:t>☐</w:t>
                </w:r>
              </w:sdtContent>
            </w:sdt>
            <w:r w:rsidR="00B070A9" w:rsidRPr="00F547D7">
              <w:rPr>
                <w:rFonts w:eastAsia="Calibri" w:cs="Times New Roman"/>
                <w:sz w:val="20"/>
              </w:rPr>
              <w:t xml:space="preserve"> Summary Worksheet (optional)</w:t>
            </w:r>
          </w:p>
        </w:tc>
      </w:tr>
      <w:tr w:rsidR="00E801FA" w:rsidRPr="00E801FA" w14:paraId="2F9FE93D" w14:textId="77777777" w:rsidTr="0022307B">
        <w:tc>
          <w:tcPr>
            <w:tcW w:w="1525" w:type="dxa"/>
          </w:tcPr>
          <w:p w14:paraId="03DC5A54" w14:textId="77777777" w:rsidR="00E801FA" w:rsidRPr="00F547D7" w:rsidRDefault="00E801FA" w:rsidP="00E801FA">
            <w:pPr>
              <w:pStyle w:val="NoSpacing"/>
              <w:jc w:val="both"/>
              <w:rPr>
                <w:rFonts w:ascii="Helvetica" w:hAnsi="Helvetica"/>
                <w:sz w:val="20"/>
              </w:rPr>
            </w:pPr>
            <w:r w:rsidRPr="00F547D7">
              <w:rPr>
                <w:rFonts w:ascii="Helvetica" w:hAnsi="Helvetica"/>
                <w:sz w:val="20"/>
              </w:rPr>
              <w:t>Attachment 1b</w:t>
            </w:r>
          </w:p>
        </w:tc>
        <w:tc>
          <w:tcPr>
            <w:tcW w:w="5310" w:type="dxa"/>
          </w:tcPr>
          <w:p w14:paraId="5D7B33DC" w14:textId="132894FD" w:rsidR="004D204D" w:rsidRPr="00F547D7" w:rsidRDefault="00A32045" w:rsidP="00E801FA">
            <w:pPr>
              <w:pStyle w:val="NoSpacing"/>
              <w:jc w:val="both"/>
              <w:rPr>
                <w:rFonts w:ascii="Helvetica" w:eastAsia="Calibri" w:hAnsi="Helvetica" w:cs="Times New Roman"/>
                <w:sz w:val="20"/>
              </w:rPr>
            </w:pPr>
            <w:r w:rsidRPr="00F547D7">
              <w:rPr>
                <w:rFonts w:ascii="Helvetica" w:eastAsia="Calibri" w:hAnsi="Helvetica" w:cs="Times New Roman"/>
                <w:sz w:val="20"/>
              </w:rPr>
              <w:t>-</w:t>
            </w:r>
            <w:r w:rsidR="004D204D" w:rsidRPr="00F547D7">
              <w:rPr>
                <w:rFonts w:ascii="Helvetica" w:eastAsia="Calibri" w:hAnsi="Helvetica" w:cs="Times New Roman"/>
                <w:sz w:val="20"/>
              </w:rPr>
              <w:t>Worksheet C.4-1 (</w:t>
            </w:r>
            <w:r w:rsidR="00E801FA" w:rsidRPr="00F547D7">
              <w:rPr>
                <w:rFonts w:ascii="Helvetica" w:eastAsia="Calibri" w:hAnsi="Helvetica" w:cs="Times New Roman"/>
                <w:sz w:val="20"/>
              </w:rPr>
              <w:t>Form I-</w:t>
            </w:r>
            <w:r w:rsidR="004D204D" w:rsidRPr="00F547D7">
              <w:rPr>
                <w:rFonts w:ascii="Helvetica" w:eastAsia="Calibri" w:hAnsi="Helvetica" w:cs="Times New Roman"/>
                <w:sz w:val="20"/>
              </w:rPr>
              <w:t>8A)</w:t>
            </w:r>
            <w:r w:rsidR="00E801FA" w:rsidRPr="00F547D7">
              <w:rPr>
                <w:rFonts w:ascii="Helvetica" w:eastAsia="Calibri" w:hAnsi="Helvetica" w:cs="Times New Roman"/>
                <w:sz w:val="20"/>
              </w:rPr>
              <w:t xml:space="preserve">, Categorization of Infiltration Feasibility Condition </w:t>
            </w:r>
            <w:r w:rsidR="004D204D" w:rsidRPr="00F547D7">
              <w:rPr>
                <w:rFonts w:ascii="Helvetica" w:eastAsia="Calibri" w:hAnsi="Helvetica" w:cs="Times New Roman"/>
                <w:iCs/>
                <w:sz w:val="20"/>
              </w:rPr>
              <w:t>Based on Geotechnical Conditions</w:t>
            </w:r>
            <w:r w:rsidR="004D204D" w:rsidRPr="00F547D7">
              <w:rPr>
                <w:rFonts w:ascii="Helvetica" w:eastAsia="Calibri" w:hAnsi="Helvetica" w:cs="Times New Roman"/>
                <w:sz w:val="20"/>
              </w:rPr>
              <w:t xml:space="preserve"> </w:t>
            </w:r>
          </w:p>
          <w:p w14:paraId="72C940E8" w14:textId="441C1DBD" w:rsidR="00A32045" w:rsidRPr="00F547D7" w:rsidRDefault="00A32045" w:rsidP="00E801FA">
            <w:pPr>
              <w:pStyle w:val="NoSpacing"/>
              <w:jc w:val="both"/>
              <w:rPr>
                <w:rFonts w:ascii="Helvetica" w:eastAsia="Calibri" w:hAnsi="Helvetica" w:cs="Times New Roman"/>
                <w:sz w:val="20"/>
              </w:rPr>
            </w:pPr>
            <w:r w:rsidRPr="00F547D7">
              <w:rPr>
                <w:rFonts w:ascii="Helvetica" w:eastAsia="Calibri" w:hAnsi="Helvetica" w:cs="Times New Roman"/>
                <w:sz w:val="20"/>
              </w:rPr>
              <w:t>-</w:t>
            </w:r>
            <w:r w:rsidR="004D204D" w:rsidRPr="00F547D7">
              <w:rPr>
                <w:rFonts w:ascii="Helvetica" w:eastAsia="Calibri" w:hAnsi="Helvetica" w:cs="Times New Roman"/>
                <w:sz w:val="20"/>
              </w:rPr>
              <w:t xml:space="preserve">Worksheet C.4-2 (Form I-8B), Categorization of Infiltration Feasibility Condition based on Groundwater and Water Balance Conditions </w:t>
            </w:r>
          </w:p>
          <w:p w14:paraId="04AFD36D" w14:textId="77777777" w:rsidR="00A32045" w:rsidRPr="00F547D7" w:rsidRDefault="00A32045" w:rsidP="00E801FA">
            <w:pPr>
              <w:pStyle w:val="NoSpacing"/>
              <w:jc w:val="both"/>
              <w:rPr>
                <w:rFonts w:ascii="Helvetica" w:eastAsia="Calibri" w:hAnsi="Helvetica" w:cs="Times New Roman"/>
                <w:sz w:val="20"/>
              </w:rPr>
            </w:pPr>
          </w:p>
          <w:p w14:paraId="378209EE" w14:textId="2DCBF62C" w:rsidR="00E801FA" w:rsidRPr="00F547D7" w:rsidRDefault="00E801FA" w:rsidP="00E801FA">
            <w:pPr>
              <w:pStyle w:val="NoSpacing"/>
              <w:jc w:val="both"/>
              <w:rPr>
                <w:rFonts w:ascii="Helvetica" w:eastAsia="Calibri" w:hAnsi="Helvetica" w:cs="Times New Roman"/>
                <w:sz w:val="20"/>
              </w:rPr>
            </w:pPr>
            <w:r w:rsidRPr="00F547D7">
              <w:rPr>
                <w:rFonts w:ascii="Helvetica" w:eastAsia="Calibri" w:hAnsi="Helvetica" w:cs="Times New Roman"/>
                <w:sz w:val="20"/>
              </w:rPr>
              <w:t>(Required unless the project will use harvest and use BMPs</w:t>
            </w:r>
            <w:r w:rsidR="0055726E" w:rsidRPr="00F547D7">
              <w:rPr>
                <w:rFonts w:ascii="Helvetica" w:eastAsia="Calibri" w:hAnsi="Helvetica" w:cs="Times New Roman"/>
                <w:sz w:val="20"/>
              </w:rPr>
              <w:t>, or an Infiltration Feasibility Condition Letter is submitted</w:t>
            </w:r>
            <w:r w:rsidRPr="00F547D7">
              <w:rPr>
                <w:rFonts w:ascii="Helvetica" w:eastAsia="Calibri" w:hAnsi="Helvetica" w:cs="Times New Roman"/>
                <w:sz w:val="20"/>
              </w:rPr>
              <w:t>)</w:t>
            </w:r>
          </w:p>
          <w:p w14:paraId="12C3B8E5" w14:textId="77777777" w:rsidR="00E801FA" w:rsidRPr="00F547D7" w:rsidRDefault="00E801FA" w:rsidP="00E801FA">
            <w:pPr>
              <w:pStyle w:val="NoSpacing"/>
              <w:jc w:val="both"/>
              <w:rPr>
                <w:rFonts w:ascii="Helvetica" w:eastAsia="Calibri" w:hAnsi="Helvetica" w:cs="Times New Roman"/>
                <w:sz w:val="20"/>
              </w:rPr>
            </w:pPr>
          </w:p>
          <w:p w14:paraId="7861DD46" w14:textId="0F4DBF40" w:rsidR="00E801FA" w:rsidRPr="00F547D7" w:rsidRDefault="00E801FA" w:rsidP="00E801FA">
            <w:pPr>
              <w:pStyle w:val="NoSpacing"/>
              <w:jc w:val="both"/>
              <w:rPr>
                <w:rFonts w:ascii="Helvetica" w:hAnsi="Helvetica"/>
                <w:sz w:val="20"/>
              </w:rPr>
            </w:pPr>
            <w:r w:rsidRPr="00F547D7">
              <w:rPr>
                <w:rFonts w:ascii="Helvetica" w:eastAsia="Calibri" w:hAnsi="Helvetica" w:cs="Times New Roman"/>
                <w:sz w:val="20"/>
              </w:rPr>
              <w:t xml:space="preserve">Refer to Appendices C and D of the </w:t>
            </w:r>
            <w:r w:rsidR="00DE5757" w:rsidRPr="00F547D7">
              <w:rPr>
                <w:rFonts w:ascii="Helvetica" w:eastAsia="Calibri" w:hAnsi="Helvetica" w:cs="Times New Roman"/>
                <w:sz w:val="20"/>
              </w:rPr>
              <w:t xml:space="preserve">Storm Water </w:t>
            </w:r>
            <w:r w:rsidRPr="00F547D7">
              <w:rPr>
                <w:rFonts w:ascii="Helvetica" w:eastAsia="Calibri" w:hAnsi="Helvetica" w:cs="Times New Roman"/>
                <w:sz w:val="20"/>
              </w:rPr>
              <w:t>Design Manual to complete Form I-</w:t>
            </w:r>
            <w:r w:rsidR="003B3F3E">
              <w:rPr>
                <w:rFonts w:ascii="Helvetica" w:eastAsia="Calibri" w:hAnsi="Helvetica" w:cs="Times New Roman"/>
                <w:sz w:val="20"/>
              </w:rPr>
              <w:t>8</w:t>
            </w:r>
            <w:r w:rsidRPr="00F547D7">
              <w:rPr>
                <w:rFonts w:ascii="Helvetica" w:eastAsia="Calibri" w:hAnsi="Helvetica" w:cs="Times New Roman"/>
                <w:sz w:val="20"/>
              </w:rPr>
              <w:t>.</w:t>
            </w:r>
          </w:p>
        </w:tc>
        <w:tc>
          <w:tcPr>
            <w:tcW w:w="3240" w:type="dxa"/>
          </w:tcPr>
          <w:p w14:paraId="5D72B5D9" w14:textId="77777777" w:rsidR="00E801FA" w:rsidRPr="00F547D7" w:rsidRDefault="00531C1F" w:rsidP="00993E08">
            <w:pPr>
              <w:ind w:left="218" w:hanging="218"/>
              <w:contextualSpacing/>
              <w:rPr>
                <w:rFonts w:eastAsia="Calibri" w:cs="Times New Roman"/>
                <w:sz w:val="20"/>
              </w:rPr>
            </w:pPr>
            <w:sdt>
              <w:sdtPr>
                <w:rPr>
                  <w:rFonts w:eastAsia="Calibri" w:cs="Times New Roman"/>
                  <w:sz w:val="20"/>
                </w:rPr>
                <w:id w:val="-1329046575"/>
                <w14:checkbox>
                  <w14:checked w14:val="0"/>
                  <w14:checkedState w14:val="2612" w14:font="MS Gothic"/>
                  <w14:uncheckedState w14:val="2610" w14:font="MS Gothic"/>
                </w14:checkbox>
              </w:sdtPr>
              <w:sdtEndPr/>
              <w:sdtContent>
                <w:r w:rsidR="00D6733C" w:rsidRPr="00F547D7">
                  <w:rPr>
                    <w:rFonts w:ascii="MS Gothic" w:eastAsia="MS Gothic" w:hAnsi="MS Gothic" w:cs="Times New Roman"/>
                    <w:sz w:val="20"/>
                  </w:rPr>
                  <w:t>☐</w:t>
                </w:r>
              </w:sdtContent>
            </w:sdt>
            <w:r w:rsidR="00E801FA" w:rsidRPr="00F547D7">
              <w:rPr>
                <w:rFonts w:eastAsia="Calibri" w:cs="Times New Roman"/>
                <w:sz w:val="20"/>
              </w:rPr>
              <w:t>Included</w:t>
            </w:r>
          </w:p>
          <w:p w14:paraId="14B72392" w14:textId="322EF6A6" w:rsidR="00E801FA" w:rsidRPr="00F547D7" w:rsidRDefault="00531C1F" w:rsidP="00993E08">
            <w:pPr>
              <w:ind w:left="218" w:hanging="218"/>
              <w:contextualSpacing/>
              <w:rPr>
                <w:rFonts w:eastAsia="Calibri" w:cs="Times New Roman"/>
                <w:sz w:val="20"/>
              </w:rPr>
            </w:pPr>
            <w:sdt>
              <w:sdtPr>
                <w:rPr>
                  <w:rFonts w:eastAsia="Calibri" w:cs="Times New Roman"/>
                  <w:sz w:val="20"/>
                </w:rPr>
                <w:id w:val="-74283981"/>
                <w14:checkbox>
                  <w14:checked w14:val="0"/>
                  <w14:checkedState w14:val="2612" w14:font="MS Gothic"/>
                  <w14:uncheckedState w14:val="2610" w14:font="MS Gothic"/>
                </w14:checkbox>
              </w:sdtPr>
              <w:sdtEndPr/>
              <w:sdtContent>
                <w:r w:rsidR="00D6733C" w:rsidRPr="00F547D7">
                  <w:rPr>
                    <w:rFonts w:ascii="MS Gothic" w:eastAsia="MS Gothic" w:hAnsi="MS Gothic" w:cs="Times New Roman"/>
                    <w:sz w:val="20"/>
                  </w:rPr>
                  <w:t>☐</w:t>
                </w:r>
              </w:sdtContent>
            </w:sdt>
            <w:r w:rsidR="00E801FA" w:rsidRPr="00F547D7">
              <w:rPr>
                <w:rFonts w:eastAsia="Calibri" w:cs="Times New Roman"/>
                <w:sz w:val="20"/>
              </w:rPr>
              <w:t>Not included because the entire project will use harvest and use BMPs</w:t>
            </w:r>
          </w:p>
          <w:p w14:paraId="50DC546E" w14:textId="0321DF8E" w:rsidR="00E801FA" w:rsidRPr="00F547D7" w:rsidRDefault="00531C1F" w:rsidP="0055726E">
            <w:pPr>
              <w:ind w:left="218" w:hanging="218"/>
              <w:contextualSpacing/>
              <w:rPr>
                <w:rFonts w:eastAsia="Calibri" w:cs="Times New Roman"/>
                <w:sz w:val="20"/>
              </w:rPr>
            </w:pPr>
            <w:sdt>
              <w:sdtPr>
                <w:rPr>
                  <w:rFonts w:eastAsia="Calibri" w:cs="Times New Roman"/>
                  <w:sz w:val="20"/>
                </w:rPr>
                <w:id w:val="1517876689"/>
                <w14:checkbox>
                  <w14:checked w14:val="0"/>
                  <w14:checkedState w14:val="2612" w14:font="MS Gothic"/>
                  <w14:uncheckedState w14:val="2610" w14:font="MS Gothic"/>
                </w14:checkbox>
              </w:sdtPr>
              <w:sdtEndPr/>
              <w:sdtContent>
                <w:r w:rsidR="0055726E" w:rsidRPr="00F547D7">
                  <w:rPr>
                    <w:rFonts w:ascii="MS Gothic" w:eastAsia="MS Gothic" w:hAnsi="MS Gothic" w:cs="Times New Roman"/>
                    <w:sz w:val="20"/>
                  </w:rPr>
                  <w:t>☐</w:t>
                </w:r>
              </w:sdtContent>
            </w:sdt>
            <w:r w:rsidR="0055726E" w:rsidRPr="00F547D7">
              <w:rPr>
                <w:rFonts w:eastAsia="Calibri" w:cs="Times New Roman"/>
                <w:sz w:val="20"/>
              </w:rPr>
              <w:t>Not included because an Infiltration Feasibility Condition Letter is submitted</w:t>
            </w:r>
          </w:p>
        </w:tc>
      </w:tr>
      <w:tr w:rsidR="00C523FB" w:rsidRPr="00E801FA" w14:paraId="62B0F5FA" w14:textId="77777777" w:rsidTr="0022307B">
        <w:tc>
          <w:tcPr>
            <w:tcW w:w="1525" w:type="dxa"/>
          </w:tcPr>
          <w:p w14:paraId="6F213EA2" w14:textId="70C9DFE8" w:rsidR="00C523FB" w:rsidRPr="00F547D7" w:rsidRDefault="00C523FB">
            <w:pPr>
              <w:rPr>
                <w:rFonts w:eastAsia="Calibri" w:cs="Times New Roman"/>
                <w:sz w:val="20"/>
              </w:rPr>
            </w:pPr>
            <w:r w:rsidRPr="00F547D7">
              <w:rPr>
                <w:sz w:val="20"/>
              </w:rPr>
              <w:t>Attachment 1c</w:t>
            </w:r>
          </w:p>
        </w:tc>
        <w:tc>
          <w:tcPr>
            <w:tcW w:w="5310" w:type="dxa"/>
          </w:tcPr>
          <w:p w14:paraId="7AEC9596" w14:textId="34AEC10F" w:rsidR="00C523FB" w:rsidRPr="00F547D7" w:rsidRDefault="00C523FB" w:rsidP="00C523FB">
            <w:pPr>
              <w:pStyle w:val="NoSpacing"/>
              <w:jc w:val="both"/>
              <w:rPr>
                <w:rFonts w:ascii="Helvetica" w:eastAsia="Calibri" w:hAnsi="Helvetica" w:cs="Times New Roman"/>
                <w:sz w:val="20"/>
              </w:rPr>
            </w:pPr>
            <w:r w:rsidRPr="00F547D7">
              <w:rPr>
                <w:rFonts w:ascii="Helvetica" w:eastAsia="Calibri" w:hAnsi="Helvetica" w:cs="Times New Roman"/>
                <w:sz w:val="20"/>
              </w:rPr>
              <w:t>Form I-</w:t>
            </w:r>
            <w:r w:rsidR="00F10DC3">
              <w:rPr>
                <w:rFonts w:ascii="Helvetica" w:eastAsia="Calibri" w:hAnsi="Helvetica" w:cs="Times New Roman"/>
                <w:sz w:val="20"/>
              </w:rPr>
              <w:t>9</w:t>
            </w:r>
            <w:r w:rsidRPr="00F547D7">
              <w:rPr>
                <w:rFonts w:ascii="Helvetica" w:eastAsia="Calibri" w:hAnsi="Helvetica" w:cs="Times New Roman"/>
                <w:sz w:val="20"/>
              </w:rPr>
              <w:t>, Factor of Safety and Design Infiltration Rate Worksheet (Required unless the project will use harvest and use BMPs</w:t>
            </w:r>
            <w:r w:rsidR="0055726E" w:rsidRPr="00F547D7">
              <w:rPr>
                <w:rFonts w:ascii="Helvetica" w:eastAsia="Calibri" w:hAnsi="Helvetica" w:cs="Times New Roman"/>
                <w:sz w:val="20"/>
              </w:rPr>
              <w:t>, or an Infiltration Feasibility Condition Letter is submitted</w:t>
            </w:r>
            <w:r w:rsidRPr="00F547D7">
              <w:rPr>
                <w:rFonts w:ascii="Helvetica" w:eastAsia="Calibri" w:hAnsi="Helvetica" w:cs="Times New Roman"/>
                <w:sz w:val="20"/>
              </w:rPr>
              <w:t>)</w:t>
            </w:r>
          </w:p>
          <w:p w14:paraId="61339F37" w14:textId="77777777" w:rsidR="00C523FB" w:rsidRPr="00F547D7" w:rsidRDefault="00C523FB" w:rsidP="00C523FB">
            <w:pPr>
              <w:pStyle w:val="NoSpacing"/>
              <w:jc w:val="both"/>
              <w:rPr>
                <w:rFonts w:ascii="Helvetica" w:eastAsia="Calibri" w:hAnsi="Helvetica" w:cs="Times New Roman"/>
                <w:sz w:val="20"/>
              </w:rPr>
            </w:pPr>
          </w:p>
          <w:p w14:paraId="696CBFDD" w14:textId="2F3128E1" w:rsidR="00C523FB" w:rsidRPr="00F547D7" w:rsidRDefault="00C523FB" w:rsidP="00D60990">
            <w:pPr>
              <w:pStyle w:val="NoSpacing"/>
              <w:jc w:val="both"/>
              <w:rPr>
                <w:rFonts w:eastAsia="Calibri" w:cs="Times New Roman"/>
                <w:sz w:val="20"/>
              </w:rPr>
            </w:pPr>
            <w:r w:rsidRPr="00F547D7">
              <w:rPr>
                <w:rFonts w:ascii="Helvetica" w:eastAsia="Calibri" w:hAnsi="Helvetica" w:cs="Times New Roman"/>
                <w:sz w:val="20"/>
              </w:rPr>
              <w:t>Refer to Appendices C and D of the Storm Water Design Manual to complete Form I-</w:t>
            </w:r>
            <w:r w:rsidR="00F10DC3">
              <w:rPr>
                <w:rFonts w:ascii="Helvetica" w:eastAsia="Calibri" w:hAnsi="Helvetica" w:cs="Times New Roman"/>
                <w:sz w:val="20"/>
              </w:rPr>
              <w:t>9</w:t>
            </w:r>
            <w:r w:rsidRPr="00F547D7">
              <w:rPr>
                <w:rFonts w:ascii="Helvetica" w:eastAsia="Calibri" w:hAnsi="Helvetica" w:cs="Times New Roman"/>
                <w:sz w:val="20"/>
              </w:rPr>
              <w:t>.</w:t>
            </w:r>
          </w:p>
        </w:tc>
        <w:tc>
          <w:tcPr>
            <w:tcW w:w="3240" w:type="dxa"/>
          </w:tcPr>
          <w:p w14:paraId="240D663C" w14:textId="77777777" w:rsidR="00C523FB" w:rsidRPr="00F547D7" w:rsidRDefault="00531C1F" w:rsidP="00C523FB">
            <w:pPr>
              <w:ind w:left="218" w:hanging="218"/>
              <w:contextualSpacing/>
              <w:rPr>
                <w:rFonts w:eastAsia="Calibri" w:cs="Times New Roman"/>
                <w:sz w:val="20"/>
              </w:rPr>
            </w:pPr>
            <w:sdt>
              <w:sdtPr>
                <w:rPr>
                  <w:rFonts w:eastAsia="Calibri" w:cs="Times New Roman"/>
                  <w:sz w:val="20"/>
                </w:rPr>
                <w:id w:val="-496120675"/>
                <w14:checkbox>
                  <w14:checked w14:val="0"/>
                  <w14:checkedState w14:val="2612" w14:font="MS Gothic"/>
                  <w14:uncheckedState w14:val="2610" w14:font="MS Gothic"/>
                </w14:checkbox>
              </w:sdtPr>
              <w:sdtEndPr/>
              <w:sdtContent>
                <w:r w:rsidR="00C523FB" w:rsidRPr="00F547D7">
                  <w:rPr>
                    <w:rFonts w:ascii="MS Gothic" w:eastAsia="MS Gothic" w:hAnsi="MS Gothic" w:cs="Times New Roman" w:hint="eastAsia"/>
                    <w:sz w:val="20"/>
                  </w:rPr>
                  <w:t>☐</w:t>
                </w:r>
              </w:sdtContent>
            </w:sdt>
            <w:r w:rsidR="00C523FB" w:rsidRPr="00F547D7">
              <w:rPr>
                <w:rFonts w:eastAsia="Calibri" w:cs="Times New Roman"/>
                <w:sz w:val="20"/>
              </w:rPr>
              <w:t>Included</w:t>
            </w:r>
          </w:p>
          <w:p w14:paraId="3117E364" w14:textId="6FED144A" w:rsidR="00C523FB" w:rsidRPr="00F547D7" w:rsidRDefault="00531C1F" w:rsidP="00C523FB">
            <w:pPr>
              <w:ind w:left="218" w:hanging="218"/>
              <w:contextualSpacing/>
              <w:rPr>
                <w:rFonts w:eastAsia="Calibri" w:cs="Times New Roman"/>
                <w:sz w:val="20"/>
              </w:rPr>
            </w:pPr>
            <w:sdt>
              <w:sdtPr>
                <w:rPr>
                  <w:rFonts w:eastAsia="Calibri" w:cs="Times New Roman"/>
                  <w:sz w:val="20"/>
                </w:rPr>
                <w:id w:val="-102266925"/>
                <w14:checkbox>
                  <w14:checked w14:val="0"/>
                  <w14:checkedState w14:val="2612" w14:font="MS Gothic"/>
                  <w14:uncheckedState w14:val="2610" w14:font="MS Gothic"/>
                </w14:checkbox>
              </w:sdtPr>
              <w:sdtEndPr/>
              <w:sdtContent>
                <w:r w:rsidR="00C523FB" w:rsidRPr="00F547D7">
                  <w:rPr>
                    <w:rFonts w:ascii="MS Gothic" w:eastAsia="MS Gothic" w:hAnsi="MS Gothic" w:cs="Times New Roman" w:hint="eastAsia"/>
                    <w:sz w:val="20"/>
                  </w:rPr>
                  <w:t>☐</w:t>
                </w:r>
              </w:sdtContent>
            </w:sdt>
            <w:r w:rsidR="00C523FB" w:rsidRPr="00F547D7">
              <w:rPr>
                <w:rFonts w:eastAsia="Calibri" w:cs="Times New Roman"/>
                <w:sz w:val="20"/>
              </w:rPr>
              <w:t>Not included because the entire project will use harvest and use BMPs</w:t>
            </w:r>
          </w:p>
          <w:p w14:paraId="0C097A99" w14:textId="5437FE41" w:rsidR="00C523FB" w:rsidRPr="00F547D7" w:rsidRDefault="00531C1F" w:rsidP="0055726E">
            <w:pPr>
              <w:ind w:left="218" w:hanging="218"/>
              <w:contextualSpacing/>
              <w:rPr>
                <w:rFonts w:eastAsia="Calibri" w:cs="Times New Roman"/>
                <w:sz w:val="20"/>
              </w:rPr>
            </w:pPr>
            <w:sdt>
              <w:sdtPr>
                <w:rPr>
                  <w:rFonts w:eastAsia="Calibri" w:cs="Times New Roman"/>
                  <w:sz w:val="20"/>
                </w:rPr>
                <w:id w:val="-1328127537"/>
                <w14:checkbox>
                  <w14:checked w14:val="0"/>
                  <w14:checkedState w14:val="2612" w14:font="MS Gothic"/>
                  <w14:uncheckedState w14:val="2610" w14:font="MS Gothic"/>
                </w14:checkbox>
              </w:sdtPr>
              <w:sdtEndPr/>
              <w:sdtContent>
                <w:r w:rsidR="0055726E" w:rsidRPr="00F547D7">
                  <w:rPr>
                    <w:rFonts w:ascii="MS Gothic" w:eastAsia="MS Gothic" w:hAnsi="MS Gothic" w:cs="Times New Roman"/>
                    <w:sz w:val="20"/>
                  </w:rPr>
                  <w:t>☐</w:t>
                </w:r>
              </w:sdtContent>
            </w:sdt>
            <w:r w:rsidR="0055726E" w:rsidRPr="00F547D7">
              <w:rPr>
                <w:rFonts w:eastAsia="Calibri" w:cs="Times New Roman"/>
                <w:sz w:val="20"/>
              </w:rPr>
              <w:t>Not included because an Infiltration Feasibility Condition Letter is submitted</w:t>
            </w:r>
          </w:p>
        </w:tc>
      </w:tr>
      <w:tr w:rsidR="00C523FB" w:rsidRPr="00E801FA" w14:paraId="1F179DB8" w14:textId="77777777" w:rsidTr="0022307B">
        <w:tc>
          <w:tcPr>
            <w:tcW w:w="1525" w:type="dxa"/>
          </w:tcPr>
          <w:p w14:paraId="24C38481" w14:textId="5AC9BE68" w:rsidR="00C523FB" w:rsidRPr="00F547D7" w:rsidRDefault="00C523FB">
            <w:pPr>
              <w:rPr>
                <w:rFonts w:eastAsia="Calibri" w:cs="Times New Roman"/>
                <w:sz w:val="20"/>
              </w:rPr>
            </w:pPr>
            <w:r w:rsidRPr="00F547D7">
              <w:rPr>
                <w:rFonts w:eastAsia="Calibri" w:cs="Times New Roman"/>
                <w:sz w:val="20"/>
              </w:rPr>
              <w:t>Attachment 1d</w:t>
            </w:r>
          </w:p>
        </w:tc>
        <w:tc>
          <w:tcPr>
            <w:tcW w:w="5310" w:type="dxa"/>
          </w:tcPr>
          <w:p w14:paraId="7BBF1D4E" w14:textId="77777777" w:rsidR="00C523FB" w:rsidRPr="00F547D7" w:rsidRDefault="00C523FB" w:rsidP="00C523FB">
            <w:pPr>
              <w:rPr>
                <w:rFonts w:eastAsia="Calibri" w:cs="Times New Roman"/>
                <w:sz w:val="20"/>
              </w:rPr>
            </w:pPr>
            <w:r w:rsidRPr="00F547D7">
              <w:rPr>
                <w:rFonts w:eastAsia="Calibri" w:cs="Times New Roman"/>
                <w:sz w:val="20"/>
              </w:rPr>
              <w:t>DMA Exhibit (Required)</w:t>
            </w:r>
          </w:p>
          <w:p w14:paraId="6DD42E5F" w14:textId="77777777" w:rsidR="00C523FB" w:rsidRPr="00F547D7" w:rsidRDefault="00C523FB" w:rsidP="00C523FB">
            <w:pPr>
              <w:rPr>
                <w:rFonts w:eastAsia="Calibri" w:cs="Times New Roman"/>
                <w:sz w:val="20"/>
              </w:rPr>
            </w:pPr>
          </w:p>
          <w:p w14:paraId="30F0BA56" w14:textId="25554B57" w:rsidR="00C523FB" w:rsidRPr="00F547D7" w:rsidRDefault="00C523FB" w:rsidP="00C523FB">
            <w:pPr>
              <w:rPr>
                <w:rFonts w:eastAsia="Calibri" w:cs="Times New Roman"/>
                <w:sz w:val="20"/>
              </w:rPr>
            </w:pPr>
            <w:r w:rsidRPr="00F547D7">
              <w:rPr>
                <w:rFonts w:eastAsia="Calibri" w:cs="Times New Roman"/>
                <w:sz w:val="20"/>
              </w:rPr>
              <w:t>See DMA Exhibit Checklist on the back of this Attachment cover sheet.</w:t>
            </w:r>
          </w:p>
        </w:tc>
        <w:tc>
          <w:tcPr>
            <w:tcW w:w="3240" w:type="dxa"/>
          </w:tcPr>
          <w:p w14:paraId="79FDF7C8" w14:textId="438A225E" w:rsidR="00C523FB" w:rsidRPr="00F547D7" w:rsidRDefault="00531C1F" w:rsidP="0055726E">
            <w:pPr>
              <w:ind w:left="218" w:hanging="218"/>
              <w:contextualSpacing/>
              <w:rPr>
                <w:rFonts w:eastAsia="Calibri" w:cs="Times New Roman"/>
                <w:sz w:val="20"/>
              </w:rPr>
            </w:pPr>
            <w:sdt>
              <w:sdtPr>
                <w:rPr>
                  <w:rFonts w:eastAsia="Calibri" w:cs="Times New Roman"/>
                  <w:sz w:val="20"/>
                </w:rPr>
                <w:id w:val="1519275246"/>
                <w14:checkbox>
                  <w14:checked w14:val="0"/>
                  <w14:checkedState w14:val="2612" w14:font="MS Gothic"/>
                  <w14:uncheckedState w14:val="2610" w14:font="MS Gothic"/>
                </w14:checkbox>
              </w:sdtPr>
              <w:sdtEndPr/>
              <w:sdtContent>
                <w:r w:rsidR="00C523FB" w:rsidRPr="00F547D7">
                  <w:rPr>
                    <w:rFonts w:ascii="MS Gothic" w:eastAsia="MS Gothic" w:hAnsi="MS Gothic" w:cs="Times New Roman" w:hint="eastAsia"/>
                    <w:sz w:val="20"/>
                  </w:rPr>
                  <w:t>☐</w:t>
                </w:r>
              </w:sdtContent>
            </w:sdt>
            <w:r w:rsidR="00C523FB" w:rsidRPr="00F547D7">
              <w:rPr>
                <w:rFonts w:eastAsia="Calibri" w:cs="Times New Roman"/>
                <w:sz w:val="20"/>
              </w:rPr>
              <w:t>Included</w:t>
            </w:r>
          </w:p>
        </w:tc>
      </w:tr>
      <w:tr w:rsidR="00C523FB" w:rsidRPr="00E801FA" w14:paraId="3DA167F5" w14:textId="77777777" w:rsidTr="0022307B">
        <w:trPr>
          <w:trHeight w:val="530"/>
        </w:trPr>
        <w:tc>
          <w:tcPr>
            <w:tcW w:w="1525" w:type="dxa"/>
          </w:tcPr>
          <w:p w14:paraId="680A66D8" w14:textId="6229CA8A" w:rsidR="00C523FB" w:rsidRPr="00F547D7" w:rsidRDefault="00C523FB">
            <w:pPr>
              <w:rPr>
                <w:rFonts w:eastAsia="Calibri" w:cs="Times New Roman"/>
                <w:sz w:val="20"/>
              </w:rPr>
            </w:pPr>
            <w:r w:rsidRPr="00F547D7">
              <w:rPr>
                <w:rFonts w:eastAsia="Calibri" w:cs="Times New Roman"/>
                <w:sz w:val="20"/>
              </w:rPr>
              <w:t>Attachment 1e</w:t>
            </w:r>
          </w:p>
        </w:tc>
        <w:tc>
          <w:tcPr>
            <w:tcW w:w="5310" w:type="dxa"/>
          </w:tcPr>
          <w:p w14:paraId="721865DA" w14:textId="77777777" w:rsidR="00C523FB" w:rsidRPr="00F547D7" w:rsidRDefault="00C523FB" w:rsidP="00C523FB">
            <w:pPr>
              <w:rPr>
                <w:rFonts w:eastAsia="Calibri" w:cs="Times New Roman"/>
                <w:sz w:val="20"/>
              </w:rPr>
            </w:pPr>
            <w:r w:rsidRPr="00F547D7">
              <w:rPr>
                <w:rFonts w:eastAsia="Calibri" w:cs="Times New Roman"/>
                <w:sz w:val="20"/>
              </w:rPr>
              <w:t xml:space="preserve">Individual Structural BMP DMA </w:t>
            </w:r>
            <w:proofErr w:type="spellStart"/>
            <w:r w:rsidRPr="00F547D7">
              <w:rPr>
                <w:rFonts w:eastAsia="Calibri" w:cs="Times New Roman"/>
                <w:sz w:val="20"/>
              </w:rPr>
              <w:t>Mapbook</w:t>
            </w:r>
            <w:proofErr w:type="spellEnd"/>
            <w:r w:rsidRPr="00F547D7">
              <w:rPr>
                <w:rFonts w:eastAsia="Calibri" w:cs="Times New Roman"/>
                <w:sz w:val="20"/>
              </w:rPr>
              <w:t xml:space="preserve"> (Required)</w:t>
            </w:r>
          </w:p>
          <w:p w14:paraId="7101EE94" w14:textId="1086C48D" w:rsidR="00C523FB" w:rsidRPr="00230D84" w:rsidRDefault="00C523FB" w:rsidP="009819AE">
            <w:pPr>
              <w:rPr>
                <w:rFonts w:eastAsia="Calibri" w:cs="Times New Roman"/>
                <w:sz w:val="20"/>
              </w:rPr>
            </w:pPr>
            <w:r w:rsidRPr="00F547D7">
              <w:rPr>
                <w:rFonts w:eastAsia="Calibri" w:cs="Times New Roman"/>
                <w:sz w:val="20"/>
              </w:rPr>
              <w:t xml:space="preserve"> -Place each map on 8.5”x11” paper.</w:t>
            </w:r>
          </w:p>
          <w:p w14:paraId="1B341862" w14:textId="16E86B34" w:rsidR="00C523FB" w:rsidRPr="00F547D7" w:rsidRDefault="00C523FB" w:rsidP="00C523FB">
            <w:pPr>
              <w:rPr>
                <w:rFonts w:eastAsia="Calibri" w:cs="Times New Roman"/>
                <w:sz w:val="20"/>
              </w:rPr>
            </w:pPr>
            <w:r w:rsidRPr="00F547D7">
              <w:rPr>
                <w:rFonts w:eastAsia="Calibri" w:cs="Times New Roman"/>
                <w:sz w:val="20"/>
              </w:rPr>
              <w:t xml:space="preserve"> -Show at a minimum the DMA, Structural BMP, and any existing hydrologic features within the DMA. </w:t>
            </w:r>
          </w:p>
        </w:tc>
        <w:tc>
          <w:tcPr>
            <w:tcW w:w="3240" w:type="dxa"/>
          </w:tcPr>
          <w:p w14:paraId="3898166F" w14:textId="77777777" w:rsidR="00C523FB" w:rsidRPr="00F547D7" w:rsidRDefault="00531C1F" w:rsidP="00C523FB">
            <w:pPr>
              <w:ind w:left="218" w:hanging="218"/>
              <w:contextualSpacing/>
              <w:rPr>
                <w:rFonts w:eastAsia="Calibri" w:cs="Times New Roman"/>
                <w:sz w:val="20"/>
              </w:rPr>
            </w:pPr>
            <w:sdt>
              <w:sdtPr>
                <w:rPr>
                  <w:rFonts w:eastAsia="Calibri" w:cs="Times New Roman"/>
                  <w:sz w:val="20"/>
                </w:rPr>
                <w:id w:val="-227074886"/>
                <w14:checkbox>
                  <w14:checked w14:val="0"/>
                  <w14:checkedState w14:val="2612" w14:font="MS Gothic"/>
                  <w14:uncheckedState w14:val="2610" w14:font="MS Gothic"/>
                </w14:checkbox>
              </w:sdtPr>
              <w:sdtEndPr/>
              <w:sdtContent>
                <w:r w:rsidR="00C523FB" w:rsidRPr="00F547D7">
                  <w:rPr>
                    <w:rFonts w:ascii="MS Gothic" w:eastAsia="MS Gothic" w:hAnsi="MS Gothic" w:cs="Times New Roman" w:hint="eastAsia"/>
                    <w:sz w:val="20"/>
                  </w:rPr>
                  <w:t>☐</w:t>
                </w:r>
              </w:sdtContent>
            </w:sdt>
            <w:r w:rsidR="00C523FB" w:rsidRPr="00F547D7">
              <w:rPr>
                <w:rFonts w:eastAsia="Calibri" w:cs="Times New Roman"/>
                <w:sz w:val="20"/>
              </w:rPr>
              <w:t>Included</w:t>
            </w:r>
          </w:p>
        </w:tc>
      </w:tr>
    </w:tbl>
    <w:p w14:paraId="741DEE5A" w14:textId="77777777" w:rsidR="00891A97" w:rsidRPr="00E801FA" w:rsidRDefault="00891A97" w:rsidP="00455E31">
      <w:pPr>
        <w:pStyle w:val="NoSpacing"/>
        <w:jc w:val="both"/>
        <w:rPr>
          <w:rFonts w:ascii="Helvetica" w:hAnsi="Helvetica"/>
        </w:rPr>
      </w:pPr>
    </w:p>
    <w:p w14:paraId="38F34D4C" w14:textId="1AA10E8E" w:rsidR="00705831" w:rsidRPr="00E801FA" w:rsidRDefault="00705831" w:rsidP="002D3145">
      <w:pPr>
        <w:jc w:val="center"/>
        <w:rPr>
          <w:b/>
        </w:rPr>
      </w:pPr>
      <w:r w:rsidRPr="00E801FA">
        <w:rPr>
          <w:b/>
        </w:rPr>
        <w:lastRenderedPageBreak/>
        <w:t>Use this checklist to ensure the required information has been included on the DMA Exhibit:</w:t>
      </w:r>
    </w:p>
    <w:p w14:paraId="68E9420F" w14:textId="77777777" w:rsidR="00705831" w:rsidRPr="00E801FA" w:rsidRDefault="00705831" w:rsidP="00705831">
      <w:pPr>
        <w:pStyle w:val="NoSpacing"/>
        <w:jc w:val="both"/>
        <w:rPr>
          <w:rFonts w:ascii="Helvetica" w:hAnsi="Helvetica"/>
        </w:rPr>
      </w:pPr>
    </w:p>
    <w:p w14:paraId="57983767" w14:textId="77777777" w:rsidR="00705831" w:rsidRPr="00F963F5" w:rsidRDefault="00705831" w:rsidP="00705831">
      <w:pPr>
        <w:pStyle w:val="NoSpacing"/>
        <w:jc w:val="both"/>
        <w:rPr>
          <w:rFonts w:ascii="Helvetica" w:hAnsi="Helvetica"/>
        </w:rPr>
      </w:pPr>
      <w:r w:rsidRPr="00F963F5">
        <w:rPr>
          <w:rFonts w:ascii="Helvetica" w:hAnsi="Helvetica"/>
        </w:rPr>
        <w:t>The DMA Exhibit must identify:</w:t>
      </w:r>
    </w:p>
    <w:p w14:paraId="05925139" w14:textId="65D5C652" w:rsidR="00705831" w:rsidRPr="00F963F5" w:rsidRDefault="00705831" w:rsidP="00FB7D94">
      <w:pPr>
        <w:pStyle w:val="NoSpacing"/>
        <w:ind w:left="270" w:hanging="270"/>
        <w:jc w:val="both"/>
        <w:rPr>
          <w:rFonts w:ascii="Helvetica" w:hAnsi="Helvetica"/>
        </w:rPr>
      </w:pPr>
    </w:p>
    <w:p w14:paraId="742D8415" w14:textId="583F322D"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1699584340"/>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363A92">
        <w:rPr>
          <w:rFonts w:eastAsia="Calibri" w:cs="Times New Roman"/>
        </w:rPr>
        <w:t xml:space="preserve"> </w:t>
      </w:r>
      <w:r w:rsidR="00CC5FD3" w:rsidRPr="00F963F5">
        <w:rPr>
          <w:rFonts w:eastAsia="Calibri" w:cs="Times New Roman"/>
        </w:rPr>
        <w:t>Proposed design features and surface treatments used to minimize imperviousness</w:t>
      </w:r>
    </w:p>
    <w:p w14:paraId="11312154" w14:textId="77777777"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1790962301"/>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CC5FD3" w:rsidRPr="00F963F5">
        <w:rPr>
          <w:rFonts w:eastAsia="Calibri" w:cs="Times New Roman"/>
        </w:rPr>
        <w:t>Drainage management area (DMA) boundaries, DMA ID numbers, and DMA areas (square footage or acreage), and DMA type (i.e., drains to BMP, self-retaining, or self-mitigating)</w:t>
      </w:r>
    </w:p>
    <w:p w14:paraId="24D84532" w14:textId="77777777"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1621598684"/>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CC5FD3" w:rsidRPr="00F963F5">
        <w:rPr>
          <w:rFonts w:eastAsia="Calibri" w:cs="Times New Roman"/>
        </w:rPr>
        <w:t>Potential pollutant source areas and corresponding required source controls (see Chapter 4, Appendix E.1, and Step 3.5)</w:t>
      </w:r>
    </w:p>
    <w:p w14:paraId="17E3530D" w14:textId="77777777"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175898879"/>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CC5FD3" w:rsidRPr="00F963F5">
        <w:rPr>
          <w:rFonts w:eastAsia="Calibri" w:cs="Times New Roman"/>
        </w:rPr>
        <w:t>Structural BMPs (identify location, structural BMP ID#, type of BMP, and size/detail)</w:t>
      </w:r>
    </w:p>
    <w:p w14:paraId="06F5E2EE" w14:textId="77777777"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694272563"/>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CC5FD3" w:rsidRPr="00F963F5">
        <w:rPr>
          <w:rFonts w:eastAsia="Calibri" w:cs="Times New Roman"/>
        </w:rPr>
        <w:t>Flow direction arrows</w:t>
      </w:r>
    </w:p>
    <w:p w14:paraId="220F89B2" w14:textId="009AB013" w:rsidR="00CC5FD3" w:rsidRPr="00F963F5" w:rsidRDefault="00531C1F" w:rsidP="00CC5FD3">
      <w:pPr>
        <w:spacing w:after="0" w:line="240" w:lineRule="auto"/>
        <w:ind w:left="270" w:hanging="270"/>
        <w:contextualSpacing/>
        <w:rPr>
          <w:rFonts w:eastAsia="Calibri" w:cs="Times New Roman"/>
        </w:rPr>
      </w:pPr>
      <w:sdt>
        <w:sdtPr>
          <w:rPr>
            <w:rFonts w:eastAsia="Calibri" w:cs="Times New Roman"/>
          </w:rPr>
          <w:id w:val="2033223087"/>
          <w14:checkbox>
            <w14:checked w14:val="0"/>
            <w14:checkedState w14:val="2612" w14:font="MS Gothic"/>
            <w14:uncheckedState w14:val="2610" w14:font="MS Gothic"/>
          </w14:checkbox>
        </w:sdtPr>
        <w:sdtEndPr/>
        <w:sdtContent>
          <w:r w:rsidR="00CC5FD3" w:rsidRPr="00F963F5">
            <w:rPr>
              <w:rFonts w:ascii="MS Gothic" w:eastAsia="MS Gothic" w:hAnsi="MS Gothic" w:cs="Times New Roman" w:hint="eastAsia"/>
            </w:rPr>
            <w:t>☐</w:t>
          </w:r>
        </w:sdtContent>
      </w:sdt>
      <w:r w:rsidR="00CC5FD3" w:rsidRPr="00F963F5">
        <w:rPr>
          <w:rFonts w:eastAsia="Calibri" w:cs="Times New Roman"/>
        </w:rPr>
        <w:t>Site Design BMPs used for volume reduction credits</w:t>
      </w:r>
    </w:p>
    <w:p w14:paraId="1E3A4771" w14:textId="77777777" w:rsidR="00F963F5" w:rsidRPr="00E801FA" w:rsidRDefault="00531C1F" w:rsidP="00F963F5">
      <w:pPr>
        <w:spacing w:after="0" w:line="240" w:lineRule="auto"/>
        <w:ind w:left="270" w:hanging="270"/>
        <w:contextualSpacing/>
        <w:rPr>
          <w:rFonts w:eastAsia="Calibri" w:cs="Times New Roman"/>
        </w:rPr>
      </w:pPr>
      <w:sdt>
        <w:sdtPr>
          <w:rPr>
            <w:rFonts w:eastAsia="Calibri" w:cs="Times New Roman"/>
          </w:rPr>
          <w:id w:val="2028901770"/>
          <w14:checkbox>
            <w14:checked w14:val="0"/>
            <w14:checkedState w14:val="2612" w14:font="MS Gothic"/>
            <w14:uncheckedState w14:val="2610" w14:font="MS Gothic"/>
          </w14:checkbox>
        </w:sdtPr>
        <w:sdtEndPr/>
        <w:sdtContent>
          <w:r w:rsidR="00F963F5" w:rsidRPr="00F963F5">
            <w:rPr>
              <w:rFonts w:ascii="MS Gothic" w:eastAsia="MS Gothic" w:hAnsi="MS Gothic" w:cs="Times New Roman" w:hint="eastAsia"/>
            </w:rPr>
            <w:t>☐</w:t>
          </w:r>
        </w:sdtContent>
      </w:sdt>
      <w:r w:rsidR="00F963F5" w:rsidRPr="00F963F5">
        <w:rPr>
          <w:rFonts w:eastAsia="Calibri" w:cs="Times New Roman"/>
        </w:rPr>
        <w:t>Existing and proposed site drainage network and connec</w:t>
      </w:r>
      <w:r w:rsidR="00F963F5" w:rsidRPr="00E801FA">
        <w:rPr>
          <w:rFonts w:eastAsia="Calibri" w:cs="Times New Roman"/>
        </w:rPr>
        <w:t>tions to drainage offsite</w:t>
      </w:r>
    </w:p>
    <w:p w14:paraId="3A7E6646" w14:textId="77777777" w:rsidR="00230D84" w:rsidRDefault="00531C1F" w:rsidP="00230D84">
      <w:pPr>
        <w:spacing w:after="0" w:line="240" w:lineRule="auto"/>
        <w:ind w:left="270" w:hanging="270"/>
        <w:contextualSpacing/>
        <w:rPr>
          <w:rFonts w:eastAsia="Calibri" w:cs="Times New Roman"/>
        </w:rPr>
      </w:pPr>
      <w:sdt>
        <w:sdtPr>
          <w:rPr>
            <w:rFonts w:eastAsia="Calibri" w:cs="Times New Roman"/>
          </w:rPr>
          <w:id w:val="-548078080"/>
          <w14:checkbox>
            <w14:checked w14:val="0"/>
            <w14:checkedState w14:val="2612" w14:font="MS Gothic"/>
            <w14:uncheckedState w14:val="2610" w14:font="MS Gothic"/>
          </w14:checkbox>
        </w:sdtPr>
        <w:sdtEndPr/>
        <w:sdtContent>
          <w:r w:rsidR="00230D84">
            <w:rPr>
              <w:rFonts w:ascii="MS Gothic" w:eastAsia="MS Gothic" w:hAnsi="MS Gothic" w:cs="Times New Roman" w:hint="eastAsia"/>
            </w:rPr>
            <w:t>☐</w:t>
          </w:r>
        </w:sdtContent>
      </w:sdt>
      <w:r w:rsidR="00230D84">
        <w:rPr>
          <w:rFonts w:eastAsia="Calibri" w:cs="Times New Roman"/>
        </w:rPr>
        <w:t>Trash Enclosure(s), if available</w:t>
      </w:r>
    </w:p>
    <w:p w14:paraId="1E2669C4" w14:textId="77777777" w:rsidR="00230D84" w:rsidRPr="00E801FA" w:rsidRDefault="00531C1F" w:rsidP="00230D84">
      <w:pPr>
        <w:spacing w:after="0" w:line="240" w:lineRule="auto"/>
        <w:contextualSpacing/>
        <w:rPr>
          <w:rFonts w:eastAsia="Calibri" w:cs="Times New Roman"/>
        </w:rPr>
      </w:pPr>
      <w:sdt>
        <w:sdtPr>
          <w:rPr>
            <w:rFonts w:eastAsia="Calibri" w:cs="Times New Roman"/>
          </w:rPr>
          <w:id w:val="-1547374173"/>
          <w14:checkbox>
            <w14:checked w14:val="0"/>
            <w14:checkedState w14:val="2612" w14:font="MS Gothic"/>
            <w14:uncheckedState w14:val="2610" w14:font="MS Gothic"/>
          </w14:checkbox>
        </w:sdtPr>
        <w:sdtEndPr/>
        <w:sdtContent>
          <w:r w:rsidR="00230D84">
            <w:rPr>
              <w:rFonts w:ascii="MS Gothic" w:eastAsia="MS Gothic" w:hAnsi="MS Gothic" w:cs="Times New Roman" w:hint="eastAsia"/>
            </w:rPr>
            <w:t>☐</w:t>
          </w:r>
        </w:sdtContent>
      </w:sdt>
      <w:r w:rsidR="00230D84">
        <w:rPr>
          <w:rFonts w:eastAsia="Calibri" w:cs="Times New Roman"/>
        </w:rPr>
        <w:t>Roof downspouts</w:t>
      </w:r>
    </w:p>
    <w:p w14:paraId="49617FF9" w14:textId="77777777" w:rsidR="00F963F5" w:rsidRDefault="00F963F5" w:rsidP="00CC5FD3">
      <w:pPr>
        <w:spacing w:after="0" w:line="240" w:lineRule="auto"/>
        <w:ind w:left="270" w:hanging="270"/>
        <w:contextualSpacing/>
        <w:rPr>
          <w:rFonts w:eastAsia="Calibri" w:cs="Times New Roman"/>
        </w:rPr>
      </w:pPr>
    </w:p>
    <w:p w14:paraId="16864E4E" w14:textId="012C02E0" w:rsidR="00F963F5" w:rsidRDefault="00F963F5" w:rsidP="00F963F5">
      <w:pPr>
        <w:pStyle w:val="NoSpacing"/>
        <w:jc w:val="both"/>
        <w:rPr>
          <w:rFonts w:ascii="Helvetica" w:hAnsi="Helvetica"/>
        </w:rPr>
      </w:pPr>
      <w:r>
        <w:rPr>
          <w:rFonts w:ascii="Helvetica" w:hAnsi="Helvetica"/>
        </w:rPr>
        <w:t>Additionally, it is generally best practice (a</w:t>
      </w:r>
      <w:r w:rsidR="00363A92">
        <w:rPr>
          <w:rFonts w:ascii="Helvetica" w:hAnsi="Helvetica"/>
        </w:rPr>
        <w:t>n</w:t>
      </w:r>
      <w:r>
        <w:rPr>
          <w:rFonts w:ascii="Helvetica" w:hAnsi="Helvetica"/>
        </w:rPr>
        <w:t>d the City may require) that the</w:t>
      </w:r>
      <w:r w:rsidR="00363A92">
        <w:rPr>
          <w:rFonts w:ascii="Helvetica" w:hAnsi="Helvetica"/>
        </w:rPr>
        <w:t>se</w:t>
      </w:r>
      <w:r>
        <w:rPr>
          <w:rFonts w:ascii="Helvetica" w:hAnsi="Helvetica"/>
        </w:rPr>
        <w:t xml:space="preserve"> additional features </w:t>
      </w:r>
      <w:r w:rsidR="00363A92">
        <w:rPr>
          <w:rFonts w:ascii="Helvetica" w:hAnsi="Helvetica"/>
        </w:rPr>
        <w:t xml:space="preserve">listed below </w:t>
      </w:r>
      <w:r>
        <w:rPr>
          <w:rFonts w:ascii="Helvetica" w:hAnsi="Helvetica"/>
        </w:rPr>
        <w:t xml:space="preserve">be included on the DMA Exhibit: </w:t>
      </w:r>
    </w:p>
    <w:p w14:paraId="7737BD4B" w14:textId="77777777" w:rsidR="00F963F5" w:rsidRPr="00E801FA" w:rsidRDefault="00F963F5" w:rsidP="00F963F5">
      <w:pPr>
        <w:pStyle w:val="NoSpacing"/>
        <w:jc w:val="both"/>
        <w:rPr>
          <w:rFonts w:ascii="Helvetica" w:hAnsi="Helvetica"/>
        </w:rPr>
      </w:pPr>
    </w:p>
    <w:p w14:paraId="6EE46DC7" w14:textId="77777777" w:rsidR="00705831" w:rsidRPr="00E801FA" w:rsidRDefault="00531C1F" w:rsidP="00FB7D94">
      <w:pPr>
        <w:spacing w:after="0" w:line="240" w:lineRule="auto"/>
        <w:ind w:left="270" w:hanging="270"/>
        <w:contextualSpacing/>
        <w:rPr>
          <w:rFonts w:eastAsia="Calibri" w:cs="Times New Roman"/>
        </w:rPr>
      </w:pPr>
      <w:sdt>
        <w:sdtPr>
          <w:rPr>
            <w:rFonts w:eastAsia="Calibri" w:cs="Times New Roman"/>
          </w:rPr>
          <w:id w:val="444891293"/>
          <w14:checkbox>
            <w14:checked w14:val="0"/>
            <w14:checkedState w14:val="2612" w14:font="MS Gothic"/>
            <w14:uncheckedState w14:val="2610" w14:font="MS Gothic"/>
          </w14:checkbox>
        </w:sdtPr>
        <w:sdtEndPr/>
        <w:sdtContent>
          <w:r w:rsidR="00DA2678">
            <w:rPr>
              <w:rFonts w:ascii="MS Gothic" w:eastAsia="MS Gothic" w:hAnsi="MS Gothic" w:cs="Times New Roman" w:hint="eastAsia"/>
            </w:rPr>
            <w:t>☐</w:t>
          </w:r>
        </w:sdtContent>
      </w:sdt>
      <w:r w:rsidR="00705831" w:rsidRPr="00E801FA">
        <w:rPr>
          <w:rFonts w:eastAsia="Calibri" w:cs="Times New Roman"/>
        </w:rPr>
        <w:t>Approximate depth to groundwater</w:t>
      </w:r>
    </w:p>
    <w:p w14:paraId="4C5453F8" w14:textId="4AC1C501" w:rsidR="00705831" w:rsidRPr="00E801FA" w:rsidRDefault="00531C1F" w:rsidP="00FB7D94">
      <w:pPr>
        <w:spacing w:after="0" w:line="240" w:lineRule="auto"/>
        <w:ind w:left="270" w:hanging="270"/>
        <w:contextualSpacing/>
        <w:rPr>
          <w:rFonts w:eastAsia="Calibri" w:cs="Times New Roman"/>
        </w:rPr>
      </w:pPr>
      <w:sdt>
        <w:sdtPr>
          <w:rPr>
            <w:rFonts w:eastAsia="Calibri" w:cs="Times New Roman"/>
          </w:rPr>
          <w:id w:val="1522673317"/>
          <w14:checkbox>
            <w14:checked w14:val="0"/>
            <w14:checkedState w14:val="2612" w14:font="MS Gothic"/>
            <w14:uncheckedState w14:val="2610" w14:font="MS Gothic"/>
          </w14:checkbox>
        </w:sdtPr>
        <w:sdtEndPr/>
        <w:sdtContent>
          <w:r w:rsidR="00DA2678">
            <w:rPr>
              <w:rFonts w:ascii="MS Gothic" w:eastAsia="MS Gothic" w:hAnsi="MS Gothic" w:cs="Times New Roman" w:hint="eastAsia"/>
            </w:rPr>
            <w:t>☐</w:t>
          </w:r>
        </w:sdtContent>
      </w:sdt>
      <w:r w:rsidR="00705831" w:rsidRPr="00E801FA">
        <w:rPr>
          <w:rFonts w:eastAsia="Calibri" w:cs="Times New Roman"/>
        </w:rPr>
        <w:t>Existing natural hydrologic features (watercourses, seeps, springs, wetlands)</w:t>
      </w:r>
    </w:p>
    <w:p w14:paraId="5A26217E" w14:textId="77777777" w:rsidR="00394515" w:rsidRPr="00E801FA" w:rsidRDefault="00531C1F" w:rsidP="00FB7D94">
      <w:pPr>
        <w:spacing w:after="0" w:line="240" w:lineRule="auto"/>
        <w:ind w:left="270" w:hanging="270"/>
        <w:contextualSpacing/>
        <w:rPr>
          <w:rFonts w:eastAsia="Calibri" w:cs="Times New Roman"/>
        </w:rPr>
      </w:pPr>
      <w:sdt>
        <w:sdtPr>
          <w:rPr>
            <w:rFonts w:eastAsia="Calibri" w:cs="Times New Roman"/>
          </w:rPr>
          <w:id w:val="-449782759"/>
          <w14:checkbox>
            <w14:checked w14:val="0"/>
            <w14:checkedState w14:val="2612" w14:font="MS Gothic"/>
            <w14:uncheckedState w14:val="2610" w14:font="MS Gothic"/>
          </w14:checkbox>
        </w:sdtPr>
        <w:sdtEndPr/>
        <w:sdtContent>
          <w:r w:rsidR="00DA2678">
            <w:rPr>
              <w:rFonts w:ascii="MS Gothic" w:eastAsia="MS Gothic" w:hAnsi="MS Gothic" w:cs="Times New Roman" w:hint="eastAsia"/>
            </w:rPr>
            <w:t>☐</w:t>
          </w:r>
        </w:sdtContent>
      </w:sdt>
      <w:r w:rsidR="00394515" w:rsidRPr="00E801FA">
        <w:rPr>
          <w:rFonts w:eastAsia="Calibri" w:cs="Times New Roman"/>
        </w:rPr>
        <w:t>Critical coarse sediment yield areas to be protected</w:t>
      </w:r>
    </w:p>
    <w:p w14:paraId="61E450B8" w14:textId="704CB766" w:rsidR="006E548B" w:rsidRPr="00C205ED" w:rsidRDefault="00531C1F" w:rsidP="00F963F5">
      <w:pPr>
        <w:spacing w:after="0" w:line="240" w:lineRule="auto"/>
        <w:ind w:left="270" w:hanging="270"/>
        <w:contextualSpacing/>
        <w:rPr>
          <w:rFonts w:eastAsia="Calibri" w:cs="Times New Roman"/>
          <w:strike/>
        </w:rPr>
      </w:pPr>
      <w:sdt>
        <w:sdtPr>
          <w:rPr>
            <w:rFonts w:eastAsia="Calibri" w:cs="Times New Roman"/>
          </w:rPr>
          <w:id w:val="440034677"/>
          <w14:checkbox>
            <w14:checked w14:val="0"/>
            <w14:checkedState w14:val="2612" w14:font="MS Gothic"/>
            <w14:uncheckedState w14:val="2610" w14:font="MS Gothic"/>
          </w14:checkbox>
        </w:sdtPr>
        <w:sdtEndPr/>
        <w:sdtContent>
          <w:r w:rsidR="00C205ED">
            <w:rPr>
              <w:rFonts w:ascii="MS Gothic" w:eastAsia="MS Gothic" w:hAnsi="MS Gothic" w:cs="Times New Roman" w:hint="eastAsia"/>
            </w:rPr>
            <w:t>☐</w:t>
          </w:r>
        </w:sdtContent>
      </w:sdt>
      <w:r w:rsidR="0031158F" w:rsidRPr="00E801FA">
        <w:rPr>
          <w:rFonts w:eastAsia="Calibri" w:cs="Times New Roman"/>
        </w:rPr>
        <w:t>Existing topography and impervious areas</w:t>
      </w:r>
    </w:p>
    <w:p w14:paraId="0EF98454" w14:textId="77777777" w:rsidR="0031158F" w:rsidRPr="00E801FA" w:rsidRDefault="00531C1F" w:rsidP="00FB7D94">
      <w:pPr>
        <w:spacing w:after="0" w:line="240" w:lineRule="auto"/>
        <w:ind w:left="270" w:hanging="270"/>
        <w:contextualSpacing/>
        <w:rPr>
          <w:rFonts w:eastAsia="Calibri" w:cs="Times New Roman"/>
        </w:rPr>
      </w:pPr>
      <w:sdt>
        <w:sdtPr>
          <w:rPr>
            <w:rFonts w:eastAsia="Calibri" w:cs="Times New Roman"/>
          </w:rPr>
          <w:id w:val="-1869439841"/>
          <w14:checkbox>
            <w14:checked w14:val="0"/>
            <w14:checkedState w14:val="2612" w14:font="MS Gothic"/>
            <w14:uncheckedState w14:val="2610" w14:font="MS Gothic"/>
          </w14:checkbox>
        </w:sdtPr>
        <w:sdtEndPr/>
        <w:sdtContent>
          <w:r w:rsidR="00DA2678">
            <w:rPr>
              <w:rFonts w:ascii="MS Gothic" w:eastAsia="MS Gothic" w:hAnsi="MS Gothic" w:cs="Times New Roman" w:hint="eastAsia"/>
            </w:rPr>
            <w:t>☐</w:t>
          </w:r>
        </w:sdtContent>
      </w:sdt>
      <w:r w:rsidR="0031158F" w:rsidRPr="00E801FA">
        <w:rPr>
          <w:rFonts w:eastAsia="Calibri" w:cs="Times New Roman"/>
        </w:rPr>
        <w:t>Proposed grading</w:t>
      </w:r>
    </w:p>
    <w:p w14:paraId="15564A0F" w14:textId="505CAB9C" w:rsidR="00E951FE" w:rsidRPr="00E801FA" w:rsidRDefault="00531C1F" w:rsidP="00FB7D94">
      <w:pPr>
        <w:spacing w:after="0" w:line="240" w:lineRule="auto"/>
        <w:ind w:left="270" w:hanging="270"/>
        <w:contextualSpacing/>
        <w:rPr>
          <w:rFonts w:eastAsia="Calibri" w:cs="Times New Roman"/>
        </w:rPr>
      </w:pPr>
      <w:sdt>
        <w:sdtPr>
          <w:rPr>
            <w:rFonts w:eastAsia="Calibri" w:cs="Times New Roman"/>
          </w:rPr>
          <w:id w:val="-743335584"/>
          <w14:checkbox>
            <w14:checked w14:val="0"/>
            <w14:checkedState w14:val="2612" w14:font="MS Gothic"/>
            <w14:uncheckedState w14:val="2610" w14:font="MS Gothic"/>
          </w14:checkbox>
        </w:sdtPr>
        <w:sdtEndPr/>
        <w:sdtContent>
          <w:r w:rsidR="00F963F5">
            <w:rPr>
              <w:rFonts w:ascii="MS Gothic" w:eastAsia="MS Gothic" w:hAnsi="MS Gothic" w:cs="Times New Roman" w:hint="eastAsia"/>
            </w:rPr>
            <w:t>☐</w:t>
          </w:r>
        </w:sdtContent>
      </w:sdt>
      <w:r w:rsidR="00E951FE" w:rsidRPr="00E801FA">
        <w:rPr>
          <w:rFonts w:eastAsia="Calibri" w:cs="Times New Roman"/>
        </w:rPr>
        <w:t>Proposed impervious features</w:t>
      </w:r>
    </w:p>
    <w:p w14:paraId="1CADF518" w14:textId="77777777" w:rsidR="00705831" w:rsidRPr="00E801FA" w:rsidRDefault="00705831" w:rsidP="00FB7D94">
      <w:pPr>
        <w:pStyle w:val="NoSpacing"/>
        <w:ind w:left="270" w:hanging="270"/>
        <w:jc w:val="both"/>
        <w:rPr>
          <w:rFonts w:ascii="Helvetica" w:hAnsi="Helvetica"/>
        </w:rPr>
      </w:pPr>
    </w:p>
    <w:p w14:paraId="58A04EFE" w14:textId="77777777" w:rsidR="00C11C1A" w:rsidRPr="00E801FA" w:rsidRDefault="00C11C1A" w:rsidP="00455E31">
      <w:pPr>
        <w:pStyle w:val="NoSpacing"/>
        <w:jc w:val="both"/>
        <w:rPr>
          <w:rFonts w:ascii="Helvetica" w:hAnsi="Helvetica"/>
        </w:rPr>
      </w:pPr>
    </w:p>
    <w:p w14:paraId="190345BC" w14:textId="77777777" w:rsidR="00705831" w:rsidRPr="00E801FA" w:rsidRDefault="00705831" w:rsidP="00455E31">
      <w:pPr>
        <w:pStyle w:val="NoSpacing"/>
        <w:jc w:val="both"/>
        <w:rPr>
          <w:rFonts w:ascii="Helvetica" w:hAnsi="Helvetica"/>
        </w:rPr>
      </w:pPr>
    </w:p>
    <w:p w14:paraId="7F9CDC0E" w14:textId="4A24A623" w:rsidR="00540F8F" w:rsidRPr="006B2EE7" w:rsidRDefault="0077120A" w:rsidP="00540F8F">
      <w:pPr>
        <w:pStyle w:val="Caption"/>
        <w:rPr>
          <w:rFonts w:ascii="Helvetica" w:hAnsi="Helvetica" w:cs="Helvetica"/>
        </w:rPr>
      </w:pPr>
      <w:r w:rsidRPr="00E801FA">
        <w:br w:type="page"/>
      </w:r>
      <w:bookmarkStart w:id="56" w:name="_Toc420052295"/>
      <w:r w:rsidR="00540F8F" w:rsidRPr="006B2EE7">
        <w:rPr>
          <w:rFonts w:ascii="Helvetica" w:hAnsi="Helvetica" w:cs="Helvetica"/>
        </w:rPr>
        <w:lastRenderedPageBreak/>
        <w:t xml:space="preserve">Worksheet </w:t>
      </w:r>
      <w:r w:rsidR="00B3424E" w:rsidRPr="006B2EE7">
        <w:rPr>
          <w:rFonts w:ascii="Helvetica" w:hAnsi="Helvetica" w:cs="Helvetica"/>
        </w:rPr>
        <w:t>B.2</w:t>
      </w:r>
      <w:r w:rsidR="00540F8F" w:rsidRPr="006B2EE7">
        <w:rPr>
          <w:rFonts w:ascii="Helvetica" w:hAnsi="Helvetica" w:cs="Helvetica"/>
        </w:rPr>
        <w:noBreakHyphen/>
      </w:r>
      <w:r w:rsidR="00920EAB" w:rsidRPr="006B2EE7">
        <w:rPr>
          <w:rFonts w:ascii="Helvetica" w:hAnsi="Helvetica" w:cs="Helvetica"/>
          <w:noProof/>
        </w:rPr>
        <w:fldChar w:fldCharType="begin"/>
      </w:r>
      <w:r w:rsidR="00920EAB" w:rsidRPr="006B2EE7">
        <w:rPr>
          <w:rFonts w:ascii="Helvetica" w:hAnsi="Helvetica" w:cs="Helvetica"/>
          <w:noProof/>
        </w:rPr>
        <w:instrText xml:space="preserve"> SEQ Worksheet \* ARABIC \s 7 </w:instrText>
      </w:r>
      <w:r w:rsidR="00920EAB" w:rsidRPr="006B2EE7">
        <w:rPr>
          <w:rFonts w:ascii="Helvetica" w:hAnsi="Helvetica" w:cs="Helvetica"/>
          <w:noProof/>
        </w:rPr>
        <w:fldChar w:fldCharType="separate"/>
      </w:r>
      <w:r w:rsidR="00805D7F" w:rsidRPr="006B2EE7">
        <w:rPr>
          <w:rFonts w:ascii="Helvetica" w:hAnsi="Helvetica" w:cs="Helvetica"/>
          <w:noProof/>
        </w:rPr>
        <w:t>1</w:t>
      </w:r>
      <w:r w:rsidR="00920EAB" w:rsidRPr="006B2EE7">
        <w:rPr>
          <w:rFonts w:ascii="Helvetica" w:hAnsi="Helvetica" w:cs="Helvetica"/>
          <w:noProof/>
        </w:rPr>
        <w:fldChar w:fldCharType="end"/>
      </w:r>
      <w:r w:rsidR="00540F8F" w:rsidRPr="006B2EE7">
        <w:rPr>
          <w:rFonts w:ascii="Helvetica" w:hAnsi="Helvetica" w:cs="Helvetica"/>
        </w:rPr>
        <w:t>.</w:t>
      </w:r>
      <w:r w:rsidR="00540F8F" w:rsidRPr="006B2EE7">
        <w:rPr>
          <w:rFonts w:ascii="Helvetica" w:hAnsi="Helvetica" w:cs="Helvetica"/>
          <w:noProof/>
        </w:rPr>
        <w:t xml:space="preserve"> </w:t>
      </w:r>
      <w:bookmarkEnd w:id="56"/>
      <w:r w:rsidR="003B3F3E">
        <w:rPr>
          <w:rFonts w:ascii="Helvetica" w:hAnsi="Helvetica" w:cs="Helvetica"/>
          <w:noProof/>
        </w:rPr>
        <w:t>BMP Design Capture Volume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5709"/>
        <w:gridCol w:w="871"/>
        <w:gridCol w:w="1131"/>
        <w:gridCol w:w="1328"/>
      </w:tblGrid>
      <w:tr w:rsidR="00540F8F" w:rsidRPr="005D200F" w14:paraId="4CEAD419" w14:textId="77777777" w:rsidTr="006B2EE7">
        <w:trPr>
          <w:trHeight w:val="422"/>
        </w:trPr>
        <w:tc>
          <w:tcPr>
            <w:tcW w:w="3219" w:type="pct"/>
            <w:gridSpan w:val="2"/>
            <w:shd w:val="clear" w:color="auto" w:fill="548DD4"/>
            <w:noWrap/>
            <w:vAlign w:val="bottom"/>
          </w:tcPr>
          <w:p w14:paraId="3FB3067D" w14:textId="77777777" w:rsidR="00540F8F" w:rsidRPr="006B2EE7" w:rsidRDefault="00540F8F" w:rsidP="007909F3">
            <w:pPr>
              <w:keepNext/>
              <w:tabs>
                <w:tab w:val="left" w:pos="475"/>
                <w:tab w:val="left" w:pos="950"/>
                <w:tab w:val="left" w:pos="2390"/>
              </w:tabs>
              <w:spacing w:before="60" w:after="60" w:line="240" w:lineRule="auto"/>
              <w:jc w:val="center"/>
              <w:rPr>
                <w:rFonts w:eastAsia="Times New Roman" w:cs="Times New Roman"/>
                <w:b/>
                <w:color w:val="FFFFFF" w:themeColor="background1"/>
                <w:sz w:val="28"/>
                <w:szCs w:val="20"/>
              </w:rPr>
            </w:pPr>
            <w:r w:rsidRPr="006B2EE7">
              <w:rPr>
                <w:rFonts w:eastAsia="Times New Roman" w:cs="Times New Roman"/>
                <w:b/>
                <w:color w:val="FFFFFF" w:themeColor="background1"/>
                <w:sz w:val="28"/>
                <w:szCs w:val="20"/>
              </w:rPr>
              <w:t>Design Capture Volume</w:t>
            </w:r>
          </w:p>
        </w:tc>
        <w:tc>
          <w:tcPr>
            <w:tcW w:w="1781" w:type="pct"/>
            <w:gridSpan w:val="3"/>
            <w:shd w:val="clear" w:color="auto" w:fill="548DD4"/>
            <w:vAlign w:val="bottom"/>
          </w:tcPr>
          <w:p w14:paraId="520CB78F" w14:textId="77777777" w:rsidR="00540F8F" w:rsidRPr="00E22D05" w:rsidRDefault="00540F8F" w:rsidP="007B4EE5">
            <w:pPr>
              <w:keepNext/>
              <w:tabs>
                <w:tab w:val="left" w:pos="475"/>
                <w:tab w:val="left" w:pos="950"/>
                <w:tab w:val="left" w:pos="2390"/>
              </w:tabs>
              <w:spacing w:before="60" w:after="60" w:line="240" w:lineRule="auto"/>
              <w:jc w:val="center"/>
              <w:rPr>
                <w:rFonts w:eastAsia="Times New Roman" w:cs="Times New Roman"/>
                <w:b/>
                <w:color w:val="FFFFFF" w:themeColor="background1"/>
                <w:szCs w:val="20"/>
              </w:rPr>
            </w:pPr>
            <w:r w:rsidRPr="00AA2E65">
              <w:rPr>
                <w:rFonts w:eastAsia="Times New Roman" w:cs="Times New Roman"/>
                <w:b/>
                <w:color w:val="FFFFFF" w:themeColor="background1"/>
                <w:szCs w:val="20"/>
              </w:rPr>
              <w:t>Worksheet B-2.1</w:t>
            </w:r>
          </w:p>
        </w:tc>
      </w:tr>
      <w:tr w:rsidR="00540F8F" w:rsidRPr="005D200F" w14:paraId="27AF91A7" w14:textId="77777777" w:rsidTr="00A05153">
        <w:trPr>
          <w:trHeight w:val="422"/>
        </w:trPr>
        <w:tc>
          <w:tcPr>
            <w:tcW w:w="166" w:type="pct"/>
            <w:shd w:val="clear" w:color="auto" w:fill="auto"/>
            <w:noWrap/>
            <w:vAlign w:val="bottom"/>
          </w:tcPr>
          <w:p w14:paraId="67D7932E" w14:textId="77777777" w:rsidR="00540F8F" w:rsidRPr="005D200F" w:rsidRDefault="00540F8F" w:rsidP="007B4EE5">
            <w:pPr>
              <w:spacing w:after="0" w:line="240" w:lineRule="auto"/>
              <w:rPr>
                <w:rFonts w:eastAsia="Times New Roman"/>
              </w:rPr>
            </w:pPr>
            <w:r w:rsidRPr="005D200F">
              <w:rPr>
                <w:rFonts w:eastAsia="Times New Roman"/>
              </w:rPr>
              <w:t>1</w:t>
            </w:r>
          </w:p>
        </w:tc>
        <w:tc>
          <w:tcPr>
            <w:tcW w:w="3053" w:type="pct"/>
            <w:shd w:val="clear" w:color="auto" w:fill="auto"/>
            <w:vAlign w:val="bottom"/>
          </w:tcPr>
          <w:p w14:paraId="54362C38" w14:textId="77777777" w:rsidR="00540F8F" w:rsidRPr="005D200F" w:rsidRDefault="00540F8F" w:rsidP="007B4EE5">
            <w:pPr>
              <w:keepNext/>
              <w:tabs>
                <w:tab w:val="left" w:pos="475"/>
                <w:tab w:val="left" w:pos="950"/>
                <w:tab w:val="left" w:pos="2390"/>
              </w:tabs>
              <w:spacing w:after="0"/>
              <w:rPr>
                <w:rFonts w:eastAsia="Times New Roman" w:cs="Times New Roman"/>
                <w:szCs w:val="20"/>
              </w:rPr>
            </w:pPr>
            <w:r w:rsidRPr="005D200F">
              <w:rPr>
                <w:rFonts w:eastAsia="Times New Roman" w:cs="Times New Roman"/>
                <w:szCs w:val="20"/>
              </w:rPr>
              <w:t>85</w:t>
            </w:r>
            <w:r w:rsidRPr="005D200F">
              <w:rPr>
                <w:rFonts w:eastAsia="Times New Roman" w:cs="Times New Roman"/>
                <w:szCs w:val="20"/>
                <w:vertAlign w:val="superscript"/>
              </w:rPr>
              <w:t>th</w:t>
            </w:r>
            <w:r w:rsidRPr="005D200F">
              <w:rPr>
                <w:rFonts w:eastAsia="Times New Roman" w:cs="Times New Roman"/>
                <w:szCs w:val="20"/>
              </w:rPr>
              <w:t xml:space="preserve"> percentile 24-hr storm depth from Figure B.1</w:t>
            </w:r>
            <w:r>
              <w:rPr>
                <w:rFonts w:eastAsia="Times New Roman" w:cs="Times New Roman"/>
                <w:szCs w:val="20"/>
              </w:rPr>
              <w:t>-1</w:t>
            </w:r>
          </w:p>
        </w:tc>
        <w:tc>
          <w:tcPr>
            <w:tcW w:w="466" w:type="pct"/>
            <w:vAlign w:val="bottom"/>
          </w:tcPr>
          <w:p w14:paraId="3D4B3863" w14:textId="77777777" w:rsidR="00540F8F" w:rsidRPr="005D200F" w:rsidRDefault="00540F8F" w:rsidP="007B4EE5">
            <w:pPr>
              <w:keepNext/>
              <w:tabs>
                <w:tab w:val="left" w:pos="475"/>
                <w:tab w:val="left" w:pos="950"/>
                <w:tab w:val="left" w:pos="2390"/>
              </w:tabs>
              <w:spacing w:after="0"/>
              <w:rPr>
                <w:rFonts w:eastAsia="Times New Roman" w:cs="Times New Roman"/>
                <w:szCs w:val="20"/>
              </w:rPr>
            </w:pPr>
            <w:r w:rsidRPr="005D200F">
              <w:rPr>
                <w:rFonts w:eastAsia="Times New Roman" w:cs="Times New Roman"/>
                <w:szCs w:val="20"/>
              </w:rPr>
              <w:t>d=</w:t>
            </w:r>
          </w:p>
        </w:tc>
        <w:tc>
          <w:tcPr>
            <w:tcW w:w="605" w:type="pct"/>
            <w:vAlign w:val="bottom"/>
          </w:tcPr>
          <w:p w14:paraId="09BEF1DB" w14:textId="77777777" w:rsidR="00540F8F" w:rsidRPr="005D200F" w:rsidRDefault="00540F8F" w:rsidP="007B4EE5">
            <w:pPr>
              <w:keepNext/>
              <w:tabs>
                <w:tab w:val="left" w:pos="475"/>
                <w:tab w:val="left" w:pos="950"/>
                <w:tab w:val="left" w:pos="2390"/>
              </w:tabs>
              <w:spacing w:after="0"/>
              <w:rPr>
                <w:rFonts w:eastAsia="Times New Roman" w:cs="Times New Roman"/>
                <w:szCs w:val="20"/>
              </w:rPr>
            </w:pPr>
          </w:p>
        </w:tc>
        <w:tc>
          <w:tcPr>
            <w:tcW w:w="710" w:type="pct"/>
            <w:vAlign w:val="bottom"/>
          </w:tcPr>
          <w:p w14:paraId="7D510166" w14:textId="77777777" w:rsidR="00540F8F" w:rsidRPr="005D200F" w:rsidRDefault="00540F8F" w:rsidP="007B4EE5">
            <w:pPr>
              <w:keepNext/>
              <w:tabs>
                <w:tab w:val="left" w:pos="475"/>
                <w:tab w:val="left" w:pos="950"/>
                <w:tab w:val="left" w:pos="2390"/>
              </w:tabs>
              <w:spacing w:after="0"/>
              <w:rPr>
                <w:rFonts w:eastAsia="Times New Roman" w:cs="Times New Roman"/>
                <w:szCs w:val="20"/>
              </w:rPr>
            </w:pPr>
            <w:r w:rsidRPr="005D200F">
              <w:rPr>
                <w:rFonts w:eastAsia="Times New Roman" w:cs="Times New Roman"/>
                <w:szCs w:val="20"/>
              </w:rPr>
              <w:t>inches</w:t>
            </w:r>
          </w:p>
        </w:tc>
      </w:tr>
      <w:tr w:rsidR="00540F8F" w:rsidRPr="005D200F" w14:paraId="040F7A38" w14:textId="77777777" w:rsidTr="00A05153">
        <w:trPr>
          <w:trHeight w:val="431"/>
        </w:trPr>
        <w:tc>
          <w:tcPr>
            <w:tcW w:w="166" w:type="pct"/>
            <w:shd w:val="clear" w:color="auto" w:fill="auto"/>
            <w:noWrap/>
            <w:vAlign w:val="bottom"/>
          </w:tcPr>
          <w:p w14:paraId="15738737" w14:textId="77777777" w:rsidR="00540F8F" w:rsidRPr="005D200F" w:rsidRDefault="00540F8F" w:rsidP="007B4EE5">
            <w:pPr>
              <w:spacing w:after="0" w:line="240" w:lineRule="auto"/>
              <w:rPr>
                <w:rFonts w:eastAsia="Times New Roman"/>
              </w:rPr>
            </w:pPr>
            <w:r w:rsidRPr="005D200F">
              <w:rPr>
                <w:rFonts w:eastAsia="Times New Roman"/>
              </w:rPr>
              <w:t>2</w:t>
            </w:r>
          </w:p>
        </w:tc>
        <w:tc>
          <w:tcPr>
            <w:tcW w:w="3053" w:type="pct"/>
            <w:shd w:val="clear" w:color="auto" w:fill="auto"/>
            <w:vAlign w:val="bottom"/>
          </w:tcPr>
          <w:p w14:paraId="0C1710C4" w14:textId="77777777" w:rsidR="00540F8F" w:rsidRPr="005D200F" w:rsidRDefault="00540F8F" w:rsidP="007B4EE5">
            <w:pPr>
              <w:spacing w:after="0" w:line="240" w:lineRule="auto"/>
              <w:rPr>
                <w:rFonts w:eastAsia="Times New Roman"/>
              </w:rPr>
            </w:pPr>
            <w:r w:rsidRPr="005D200F">
              <w:rPr>
                <w:rFonts w:eastAsia="Times New Roman"/>
              </w:rPr>
              <w:t>Area tributary to BMP (s)</w:t>
            </w:r>
          </w:p>
        </w:tc>
        <w:tc>
          <w:tcPr>
            <w:tcW w:w="466" w:type="pct"/>
            <w:vAlign w:val="bottom"/>
          </w:tcPr>
          <w:p w14:paraId="6BEAE320" w14:textId="77777777" w:rsidR="00540F8F" w:rsidRPr="005D200F" w:rsidRDefault="00540F8F" w:rsidP="007B4EE5">
            <w:pPr>
              <w:spacing w:after="0" w:line="240" w:lineRule="auto"/>
              <w:rPr>
                <w:rFonts w:eastAsia="Times New Roman"/>
              </w:rPr>
            </w:pPr>
            <w:r w:rsidRPr="005D200F">
              <w:rPr>
                <w:rFonts w:eastAsia="Times New Roman"/>
              </w:rPr>
              <w:t>A=</w:t>
            </w:r>
          </w:p>
        </w:tc>
        <w:tc>
          <w:tcPr>
            <w:tcW w:w="605" w:type="pct"/>
            <w:vAlign w:val="bottom"/>
          </w:tcPr>
          <w:p w14:paraId="2D183E1C" w14:textId="77777777" w:rsidR="00540F8F" w:rsidRPr="005D200F" w:rsidRDefault="00540F8F" w:rsidP="007B4EE5">
            <w:pPr>
              <w:spacing w:after="0" w:line="240" w:lineRule="auto"/>
              <w:ind w:firstLineChars="500" w:firstLine="1100"/>
              <w:rPr>
                <w:rFonts w:eastAsia="Times New Roman"/>
              </w:rPr>
            </w:pPr>
          </w:p>
        </w:tc>
        <w:tc>
          <w:tcPr>
            <w:tcW w:w="710" w:type="pct"/>
            <w:vAlign w:val="bottom"/>
          </w:tcPr>
          <w:p w14:paraId="161378D6" w14:textId="77777777" w:rsidR="00540F8F" w:rsidRPr="005D200F" w:rsidRDefault="00540F8F" w:rsidP="007B4EE5">
            <w:pPr>
              <w:spacing w:after="0" w:line="240" w:lineRule="auto"/>
              <w:rPr>
                <w:rFonts w:eastAsia="Times New Roman"/>
              </w:rPr>
            </w:pPr>
            <w:r w:rsidRPr="005D200F">
              <w:rPr>
                <w:rFonts w:eastAsia="Times New Roman"/>
              </w:rPr>
              <w:t>acres</w:t>
            </w:r>
          </w:p>
        </w:tc>
      </w:tr>
      <w:tr w:rsidR="00540F8F" w:rsidRPr="005D200F" w14:paraId="2B871E7E" w14:textId="77777777" w:rsidTr="00A05153">
        <w:trPr>
          <w:trHeight w:val="368"/>
        </w:trPr>
        <w:tc>
          <w:tcPr>
            <w:tcW w:w="166" w:type="pct"/>
            <w:shd w:val="clear" w:color="auto" w:fill="auto"/>
            <w:noWrap/>
            <w:vAlign w:val="bottom"/>
          </w:tcPr>
          <w:p w14:paraId="60D06CF7" w14:textId="77777777" w:rsidR="00540F8F" w:rsidRPr="005D200F" w:rsidRDefault="00540F8F" w:rsidP="007B4EE5">
            <w:pPr>
              <w:spacing w:after="0" w:line="240" w:lineRule="auto"/>
              <w:rPr>
                <w:rFonts w:eastAsia="Times New Roman"/>
              </w:rPr>
            </w:pPr>
            <w:r w:rsidRPr="005D200F">
              <w:rPr>
                <w:rFonts w:eastAsia="Times New Roman"/>
              </w:rPr>
              <w:t>3</w:t>
            </w:r>
          </w:p>
        </w:tc>
        <w:tc>
          <w:tcPr>
            <w:tcW w:w="3053" w:type="pct"/>
            <w:shd w:val="clear" w:color="auto" w:fill="auto"/>
            <w:vAlign w:val="bottom"/>
          </w:tcPr>
          <w:p w14:paraId="36F12988" w14:textId="77777777" w:rsidR="00540F8F" w:rsidRPr="005D200F" w:rsidRDefault="00540F8F" w:rsidP="007B4EE5">
            <w:pPr>
              <w:spacing w:after="0" w:line="240" w:lineRule="auto"/>
              <w:rPr>
                <w:rFonts w:eastAsia="Times New Roman"/>
              </w:rPr>
            </w:pPr>
            <w:r w:rsidRPr="005D200F">
              <w:rPr>
                <w:rFonts w:eastAsia="Times New Roman"/>
              </w:rPr>
              <w:t xml:space="preserve">Area </w:t>
            </w:r>
            <w:r>
              <w:rPr>
                <w:rFonts w:eastAsia="Times New Roman"/>
              </w:rPr>
              <w:t>w</w:t>
            </w:r>
            <w:r w:rsidRPr="005D200F">
              <w:rPr>
                <w:rFonts w:eastAsia="Times New Roman"/>
              </w:rPr>
              <w:t xml:space="preserve">eighted </w:t>
            </w:r>
            <w:r>
              <w:rPr>
                <w:rFonts w:eastAsia="Times New Roman"/>
              </w:rPr>
              <w:t>r</w:t>
            </w:r>
            <w:r w:rsidRPr="005D200F">
              <w:rPr>
                <w:rFonts w:eastAsia="Times New Roman"/>
              </w:rPr>
              <w:t xml:space="preserve">unoff </w:t>
            </w:r>
            <w:r>
              <w:rPr>
                <w:rFonts w:eastAsia="Times New Roman"/>
              </w:rPr>
              <w:t>f</w:t>
            </w:r>
            <w:r w:rsidRPr="005D200F">
              <w:rPr>
                <w:rFonts w:eastAsia="Times New Roman"/>
              </w:rPr>
              <w:t>act</w:t>
            </w:r>
            <w:r>
              <w:rPr>
                <w:rFonts w:eastAsia="Times New Roman"/>
              </w:rPr>
              <w:t>or (estimate using Appendix B.1.1 and B.2.1</w:t>
            </w:r>
            <w:r w:rsidRPr="005D200F">
              <w:rPr>
                <w:rFonts w:eastAsia="Times New Roman"/>
              </w:rPr>
              <w:t>)</w:t>
            </w:r>
          </w:p>
        </w:tc>
        <w:tc>
          <w:tcPr>
            <w:tcW w:w="466" w:type="pct"/>
            <w:vAlign w:val="bottom"/>
          </w:tcPr>
          <w:p w14:paraId="5CD30C2A" w14:textId="77777777" w:rsidR="00540F8F" w:rsidRPr="005D200F" w:rsidRDefault="00540F8F" w:rsidP="007B4EE5">
            <w:pPr>
              <w:spacing w:after="0" w:line="240" w:lineRule="auto"/>
              <w:rPr>
                <w:rFonts w:eastAsia="Times New Roman"/>
              </w:rPr>
            </w:pPr>
            <w:r w:rsidRPr="005D200F">
              <w:rPr>
                <w:rFonts w:eastAsia="Times New Roman"/>
              </w:rPr>
              <w:t>C=</w:t>
            </w:r>
          </w:p>
        </w:tc>
        <w:tc>
          <w:tcPr>
            <w:tcW w:w="605" w:type="pct"/>
            <w:vAlign w:val="bottom"/>
          </w:tcPr>
          <w:p w14:paraId="27868538" w14:textId="77777777" w:rsidR="00540F8F" w:rsidRPr="005D200F" w:rsidRDefault="00540F8F" w:rsidP="007B4EE5">
            <w:pPr>
              <w:spacing w:after="0" w:line="240" w:lineRule="auto"/>
              <w:ind w:firstLineChars="500" w:firstLine="1100"/>
              <w:rPr>
                <w:rFonts w:eastAsia="Times New Roman"/>
              </w:rPr>
            </w:pPr>
          </w:p>
        </w:tc>
        <w:tc>
          <w:tcPr>
            <w:tcW w:w="710" w:type="pct"/>
            <w:vAlign w:val="bottom"/>
          </w:tcPr>
          <w:p w14:paraId="6EB186A3" w14:textId="77777777" w:rsidR="00540F8F" w:rsidRPr="005D200F" w:rsidRDefault="00540F8F" w:rsidP="007B4EE5">
            <w:pPr>
              <w:spacing w:after="0" w:line="240" w:lineRule="auto"/>
              <w:rPr>
                <w:rFonts w:eastAsia="Times New Roman"/>
              </w:rPr>
            </w:pPr>
            <w:r w:rsidRPr="005D200F">
              <w:rPr>
                <w:rFonts w:eastAsia="Times New Roman"/>
              </w:rPr>
              <w:t>unitless</w:t>
            </w:r>
          </w:p>
        </w:tc>
      </w:tr>
      <w:tr w:rsidR="00540F8F" w:rsidRPr="005D200F" w14:paraId="60147652" w14:textId="77777777" w:rsidTr="00A05153">
        <w:trPr>
          <w:trHeight w:val="368"/>
        </w:trPr>
        <w:tc>
          <w:tcPr>
            <w:tcW w:w="166" w:type="pct"/>
            <w:shd w:val="clear" w:color="auto" w:fill="auto"/>
            <w:noWrap/>
            <w:vAlign w:val="bottom"/>
          </w:tcPr>
          <w:p w14:paraId="79A9843D" w14:textId="77777777" w:rsidR="00540F8F" w:rsidRPr="005D200F" w:rsidRDefault="00540F8F" w:rsidP="007B4EE5">
            <w:pPr>
              <w:spacing w:after="0" w:line="240" w:lineRule="auto"/>
              <w:rPr>
                <w:rFonts w:eastAsia="Times New Roman"/>
              </w:rPr>
            </w:pPr>
            <w:r>
              <w:rPr>
                <w:rFonts w:eastAsia="Times New Roman"/>
              </w:rPr>
              <w:t>4</w:t>
            </w:r>
          </w:p>
        </w:tc>
        <w:tc>
          <w:tcPr>
            <w:tcW w:w="3053" w:type="pct"/>
            <w:shd w:val="clear" w:color="auto" w:fill="auto"/>
            <w:vAlign w:val="bottom"/>
          </w:tcPr>
          <w:p w14:paraId="77430866" w14:textId="1B46F753" w:rsidR="00540F8F" w:rsidRPr="005D200F" w:rsidRDefault="00CF3B3D" w:rsidP="007B4EE5">
            <w:pPr>
              <w:spacing w:after="0" w:line="240" w:lineRule="auto"/>
              <w:rPr>
                <w:rFonts w:eastAsia="Times New Roman"/>
              </w:rPr>
            </w:pPr>
            <w:r>
              <w:rPr>
                <w:rFonts w:eastAsia="Times New Roman"/>
              </w:rPr>
              <w:t>Tree well</w:t>
            </w:r>
            <w:r w:rsidR="00540F8F">
              <w:rPr>
                <w:rFonts w:eastAsia="Times New Roman"/>
              </w:rPr>
              <w:t xml:space="preserve"> volume reduction</w:t>
            </w:r>
          </w:p>
        </w:tc>
        <w:tc>
          <w:tcPr>
            <w:tcW w:w="466" w:type="pct"/>
            <w:vAlign w:val="bottom"/>
          </w:tcPr>
          <w:p w14:paraId="61A63527" w14:textId="77777777" w:rsidR="00540F8F" w:rsidRPr="005D200F" w:rsidRDefault="00540F8F" w:rsidP="007B4EE5">
            <w:pPr>
              <w:spacing w:after="0" w:line="240" w:lineRule="auto"/>
              <w:rPr>
                <w:rFonts w:eastAsia="Times New Roman"/>
              </w:rPr>
            </w:pPr>
            <w:r>
              <w:rPr>
                <w:rFonts w:eastAsia="Times New Roman"/>
              </w:rPr>
              <w:t>TCV=</w:t>
            </w:r>
          </w:p>
        </w:tc>
        <w:tc>
          <w:tcPr>
            <w:tcW w:w="605" w:type="pct"/>
            <w:vAlign w:val="bottom"/>
          </w:tcPr>
          <w:p w14:paraId="4051FC00" w14:textId="77777777" w:rsidR="00540F8F" w:rsidRPr="005D200F" w:rsidRDefault="00540F8F" w:rsidP="007B4EE5">
            <w:pPr>
              <w:spacing w:after="0" w:line="240" w:lineRule="auto"/>
              <w:ind w:firstLineChars="500" w:firstLine="1100"/>
              <w:rPr>
                <w:rFonts w:eastAsia="Times New Roman"/>
              </w:rPr>
            </w:pPr>
          </w:p>
        </w:tc>
        <w:tc>
          <w:tcPr>
            <w:tcW w:w="710" w:type="pct"/>
            <w:vAlign w:val="bottom"/>
          </w:tcPr>
          <w:p w14:paraId="243D55E2" w14:textId="77777777" w:rsidR="00540F8F" w:rsidRPr="005D200F" w:rsidRDefault="00540F8F" w:rsidP="007B4EE5">
            <w:pPr>
              <w:spacing w:after="0" w:line="240" w:lineRule="auto"/>
              <w:rPr>
                <w:rFonts w:eastAsia="Times New Roman"/>
              </w:rPr>
            </w:pPr>
            <w:r w:rsidRPr="005D200F">
              <w:rPr>
                <w:rFonts w:eastAsia="Times New Roman"/>
              </w:rPr>
              <w:t>cubic-feet</w:t>
            </w:r>
          </w:p>
        </w:tc>
      </w:tr>
      <w:tr w:rsidR="00540F8F" w:rsidRPr="005D200F" w14:paraId="2BDC006C" w14:textId="77777777" w:rsidTr="00A05153">
        <w:trPr>
          <w:trHeight w:val="368"/>
        </w:trPr>
        <w:tc>
          <w:tcPr>
            <w:tcW w:w="166" w:type="pct"/>
            <w:shd w:val="clear" w:color="auto" w:fill="auto"/>
            <w:noWrap/>
            <w:vAlign w:val="bottom"/>
          </w:tcPr>
          <w:p w14:paraId="0C0C22FA" w14:textId="77777777" w:rsidR="00540F8F" w:rsidRDefault="00540F8F" w:rsidP="007B4EE5">
            <w:pPr>
              <w:spacing w:after="0" w:line="240" w:lineRule="auto"/>
              <w:rPr>
                <w:rFonts w:eastAsia="Times New Roman"/>
              </w:rPr>
            </w:pPr>
            <w:r>
              <w:rPr>
                <w:rFonts w:eastAsia="Times New Roman"/>
              </w:rPr>
              <w:t>5</w:t>
            </w:r>
          </w:p>
        </w:tc>
        <w:tc>
          <w:tcPr>
            <w:tcW w:w="3053" w:type="pct"/>
            <w:shd w:val="clear" w:color="auto" w:fill="auto"/>
            <w:vAlign w:val="bottom"/>
          </w:tcPr>
          <w:p w14:paraId="48A6759C" w14:textId="77777777" w:rsidR="00540F8F" w:rsidRDefault="00540F8F" w:rsidP="007B4EE5">
            <w:pPr>
              <w:spacing w:after="0" w:line="240" w:lineRule="auto"/>
              <w:rPr>
                <w:rFonts w:eastAsia="Times New Roman"/>
              </w:rPr>
            </w:pPr>
            <w:r>
              <w:rPr>
                <w:rFonts w:eastAsia="Times New Roman"/>
              </w:rPr>
              <w:t>Rain barrels volume reduction</w:t>
            </w:r>
          </w:p>
        </w:tc>
        <w:tc>
          <w:tcPr>
            <w:tcW w:w="466" w:type="pct"/>
            <w:vAlign w:val="bottom"/>
          </w:tcPr>
          <w:p w14:paraId="34FAC2A1" w14:textId="77777777" w:rsidR="00540F8F" w:rsidRDefault="00540F8F" w:rsidP="007B4EE5">
            <w:pPr>
              <w:spacing w:after="0" w:line="240" w:lineRule="auto"/>
              <w:rPr>
                <w:rFonts w:eastAsia="Times New Roman"/>
              </w:rPr>
            </w:pPr>
            <w:r>
              <w:rPr>
                <w:rFonts w:eastAsia="Times New Roman"/>
              </w:rPr>
              <w:t>RCV=</w:t>
            </w:r>
          </w:p>
        </w:tc>
        <w:tc>
          <w:tcPr>
            <w:tcW w:w="605" w:type="pct"/>
            <w:vAlign w:val="bottom"/>
          </w:tcPr>
          <w:p w14:paraId="130975FB" w14:textId="77777777" w:rsidR="00540F8F" w:rsidRPr="005D200F" w:rsidRDefault="00540F8F" w:rsidP="007B4EE5">
            <w:pPr>
              <w:spacing w:after="0" w:line="240" w:lineRule="auto"/>
              <w:ind w:firstLineChars="500" w:firstLine="1100"/>
              <w:rPr>
                <w:rFonts w:eastAsia="Times New Roman"/>
              </w:rPr>
            </w:pPr>
          </w:p>
        </w:tc>
        <w:tc>
          <w:tcPr>
            <w:tcW w:w="710" w:type="pct"/>
            <w:vAlign w:val="bottom"/>
          </w:tcPr>
          <w:p w14:paraId="6CFFC957" w14:textId="77777777" w:rsidR="00540F8F" w:rsidRPr="005D200F" w:rsidRDefault="00540F8F" w:rsidP="007B4EE5">
            <w:pPr>
              <w:spacing w:after="0" w:line="240" w:lineRule="auto"/>
              <w:rPr>
                <w:rFonts w:eastAsia="Times New Roman"/>
              </w:rPr>
            </w:pPr>
            <w:r w:rsidRPr="005D200F">
              <w:rPr>
                <w:rFonts w:eastAsia="Times New Roman"/>
              </w:rPr>
              <w:t>cubic-feet</w:t>
            </w:r>
          </w:p>
        </w:tc>
      </w:tr>
      <w:tr w:rsidR="00540F8F" w:rsidRPr="005D200F" w14:paraId="19625475" w14:textId="77777777" w:rsidTr="00A05153">
        <w:trPr>
          <w:trHeight w:val="386"/>
        </w:trPr>
        <w:tc>
          <w:tcPr>
            <w:tcW w:w="166" w:type="pct"/>
            <w:shd w:val="clear" w:color="auto" w:fill="auto"/>
            <w:noWrap/>
            <w:vAlign w:val="bottom"/>
          </w:tcPr>
          <w:p w14:paraId="320905C7" w14:textId="77777777" w:rsidR="00540F8F" w:rsidRPr="005D200F" w:rsidRDefault="00540F8F" w:rsidP="007B4EE5">
            <w:pPr>
              <w:spacing w:after="0" w:line="240" w:lineRule="auto"/>
              <w:rPr>
                <w:rFonts w:eastAsia="Times New Roman"/>
              </w:rPr>
            </w:pPr>
            <w:r>
              <w:rPr>
                <w:rFonts w:eastAsia="Times New Roman"/>
              </w:rPr>
              <w:t>6</w:t>
            </w:r>
          </w:p>
        </w:tc>
        <w:tc>
          <w:tcPr>
            <w:tcW w:w="3053" w:type="pct"/>
            <w:shd w:val="clear" w:color="auto" w:fill="auto"/>
            <w:vAlign w:val="bottom"/>
          </w:tcPr>
          <w:p w14:paraId="1F2F7544" w14:textId="77777777" w:rsidR="00540F8F" w:rsidRDefault="00540F8F" w:rsidP="007B4EE5">
            <w:pPr>
              <w:spacing w:after="0" w:line="240" w:lineRule="auto"/>
              <w:rPr>
                <w:rFonts w:eastAsia="Times New Roman"/>
              </w:rPr>
            </w:pPr>
            <w:r w:rsidRPr="005D200F">
              <w:rPr>
                <w:rFonts w:eastAsia="Times New Roman"/>
              </w:rPr>
              <w:t xml:space="preserve">Calculate DCV = </w:t>
            </w:r>
          </w:p>
          <w:p w14:paraId="7AB28099" w14:textId="77777777" w:rsidR="00540F8F" w:rsidRPr="005D200F" w:rsidRDefault="00540F8F" w:rsidP="007B4EE5">
            <w:pPr>
              <w:spacing w:after="0" w:line="240" w:lineRule="auto"/>
              <w:rPr>
                <w:rFonts w:eastAsia="Times New Roman"/>
              </w:rPr>
            </w:pPr>
            <w:r w:rsidRPr="005D200F">
              <w:rPr>
                <w:rFonts w:eastAsia="Times New Roman"/>
              </w:rPr>
              <w:t>(</w:t>
            </w:r>
            <w:r>
              <w:rPr>
                <w:rFonts w:eastAsia="Times New Roman"/>
              </w:rPr>
              <w:t xml:space="preserve">3630 x </w:t>
            </w:r>
            <w:r w:rsidRPr="005D200F">
              <w:rPr>
                <w:rFonts w:eastAsia="Times New Roman"/>
              </w:rPr>
              <w:t>C x d x A)</w:t>
            </w:r>
            <w:r>
              <w:rPr>
                <w:rFonts w:eastAsia="Times New Roman"/>
              </w:rPr>
              <w:t xml:space="preserve"> – TCV - RCV</w:t>
            </w:r>
          </w:p>
        </w:tc>
        <w:tc>
          <w:tcPr>
            <w:tcW w:w="466" w:type="pct"/>
            <w:vAlign w:val="bottom"/>
          </w:tcPr>
          <w:p w14:paraId="2CFC780D" w14:textId="77777777" w:rsidR="00540F8F" w:rsidRPr="005D200F" w:rsidRDefault="00540F8F" w:rsidP="007B4EE5">
            <w:pPr>
              <w:spacing w:after="0" w:line="240" w:lineRule="auto"/>
              <w:rPr>
                <w:rFonts w:eastAsia="Times New Roman"/>
              </w:rPr>
            </w:pPr>
            <w:r w:rsidRPr="005D200F">
              <w:rPr>
                <w:rFonts w:eastAsia="Times New Roman"/>
              </w:rPr>
              <w:t>DCV=</w:t>
            </w:r>
          </w:p>
        </w:tc>
        <w:tc>
          <w:tcPr>
            <w:tcW w:w="605" w:type="pct"/>
            <w:vAlign w:val="bottom"/>
          </w:tcPr>
          <w:p w14:paraId="6C9657F9" w14:textId="77777777" w:rsidR="00540F8F" w:rsidRPr="005D200F" w:rsidRDefault="00540F8F" w:rsidP="007B4EE5">
            <w:pPr>
              <w:spacing w:after="0" w:line="240" w:lineRule="auto"/>
              <w:ind w:firstLineChars="500" w:firstLine="1100"/>
              <w:rPr>
                <w:rFonts w:eastAsia="Times New Roman"/>
              </w:rPr>
            </w:pPr>
          </w:p>
        </w:tc>
        <w:tc>
          <w:tcPr>
            <w:tcW w:w="710" w:type="pct"/>
            <w:vAlign w:val="bottom"/>
          </w:tcPr>
          <w:p w14:paraId="5EB9CFB6" w14:textId="77777777" w:rsidR="00540F8F" w:rsidRPr="005D200F" w:rsidRDefault="00540F8F" w:rsidP="007B4EE5">
            <w:pPr>
              <w:spacing w:after="0" w:line="240" w:lineRule="auto"/>
              <w:rPr>
                <w:rFonts w:eastAsia="Times New Roman"/>
              </w:rPr>
            </w:pPr>
            <w:r w:rsidRPr="005D200F">
              <w:rPr>
                <w:rFonts w:eastAsia="Times New Roman"/>
              </w:rPr>
              <w:t>cubic-feet</w:t>
            </w:r>
          </w:p>
        </w:tc>
      </w:tr>
    </w:tbl>
    <w:p w14:paraId="2D970082" w14:textId="77777777" w:rsidR="0077120A" w:rsidRPr="00E801FA" w:rsidRDefault="0077120A"/>
    <w:p w14:paraId="59BF2E06" w14:textId="0D59DE3A" w:rsidR="00B801F4" w:rsidRPr="006B2EE7" w:rsidRDefault="00C523FB" w:rsidP="00B801F4">
      <w:pPr>
        <w:pStyle w:val="Caption"/>
        <w:rPr>
          <w:rFonts w:ascii="Helvetica" w:hAnsi="Helvetica" w:cs="Helvetica"/>
        </w:rPr>
      </w:pPr>
      <w:bookmarkStart w:id="57" w:name="_Toc440457141"/>
      <w:bookmarkStart w:id="58" w:name="_Toc441147886"/>
      <w:bookmarkStart w:id="59" w:name="_Toc441240700"/>
      <w:r>
        <w:br w:type="page"/>
      </w:r>
      <w:bookmarkStart w:id="60" w:name="_Toc420052296"/>
      <w:r w:rsidR="00B801F4" w:rsidRPr="006B2EE7">
        <w:rPr>
          <w:rFonts w:ascii="Helvetica" w:hAnsi="Helvetica" w:cs="Helvetica"/>
        </w:rPr>
        <w:lastRenderedPageBreak/>
        <w:t>Worksheet</w:t>
      </w:r>
      <w:r w:rsidR="00F43A3B" w:rsidRPr="006B2EE7">
        <w:rPr>
          <w:rFonts w:ascii="Helvetica" w:hAnsi="Helvetica" w:cs="Helvetica"/>
          <w:noProof/>
        </w:rPr>
        <w:t xml:space="preserve"> B.3-1</w:t>
      </w:r>
      <w:r w:rsidR="00B801F4" w:rsidRPr="006B2EE7">
        <w:rPr>
          <w:rFonts w:ascii="Helvetica" w:hAnsi="Helvetica" w:cs="Helvetica"/>
        </w:rPr>
        <w:t>.</w:t>
      </w:r>
      <w:r w:rsidR="00B801F4" w:rsidRPr="006B2EE7">
        <w:rPr>
          <w:rFonts w:ascii="Helvetica" w:hAnsi="Helvetica" w:cs="Helvetica"/>
          <w:noProof/>
        </w:rPr>
        <w:t xml:space="preserve"> Harvest and Use Feasibility </w:t>
      </w:r>
      <w:bookmarkEnd w:id="60"/>
      <w:r w:rsidR="00CF0418">
        <w:rPr>
          <w:rFonts w:ascii="Helvetica" w:hAnsi="Helvetica" w:cs="Helvetica"/>
          <w:noProof/>
        </w:rPr>
        <w:t>Checklist</w:t>
      </w:r>
      <w:r w:rsidR="00CF0418" w:rsidRPr="006B2EE7">
        <w:rPr>
          <w:rFonts w:ascii="Helvetica" w:hAnsi="Helvetica" w:cs="Helvetica"/>
          <w:noProof/>
        </w:rPr>
        <w:t xml:space="preserve"> </w:t>
      </w:r>
      <w:r w:rsidR="00B801F4" w:rsidRPr="006B2EE7">
        <w:rPr>
          <w:rFonts w:ascii="Helvetica" w:hAnsi="Helvetica" w:cs="Helvetica"/>
          <w:noProof/>
        </w:rPr>
        <w:t>(Form I-</w:t>
      </w:r>
      <w:r w:rsidR="00CF0418">
        <w:rPr>
          <w:rFonts w:ascii="Helvetica" w:hAnsi="Helvetica" w:cs="Helvetica"/>
          <w:noProof/>
        </w:rPr>
        <w:t>7</w:t>
      </w:r>
      <w:r w:rsidR="00B801F4" w:rsidRPr="006B2EE7">
        <w:rPr>
          <w:rFonts w:ascii="Helvetica" w:hAnsi="Helvetica" w:cs="Helvetica"/>
          <w:noProof/>
        </w:rPr>
        <w:t>)</w:t>
      </w:r>
    </w:p>
    <w:tbl>
      <w:tblPr>
        <w:tblStyle w:val="TableGrid121"/>
        <w:tblW w:w="9648" w:type="dxa"/>
        <w:tblLook w:val="04A0" w:firstRow="1" w:lastRow="0" w:firstColumn="1" w:lastColumn="0" w:noHBand="0" w:noVBand="1"/>
      </w:tblPr>
      <w:tblGrid>
        <w:gridCol w:w="3258"/>
        <w:gridCol w:w="2790"/>
        <w:gridCol w:w="990"/>
        <w:gridCol w:w="2610"/>
      </w:tblGrid>
      <w:tr w:rsidR="00B801F4" w:rsidRPr="005D200F" w14:paraId="250920BD" w14:textId="77777777" w:rsidTr="006B2EE7">
        <w:trPr>
          <w:trHeight w:val="1097"/>
        </w:trPr>
        <w:tc>
          <w:tcPr>
            <w:tcW w:w="6048" w:type="dxa"/>
            <w:gridSpan w:val="2"/>
            <w:shd w:val="clear" w:color="auto" w:fill="548DD4"/>
            <w:vAlign w:val="center"/>
          </w:tcPr>
          <w:p w14:paraId="16558F6C" w14:textId="6B4505BF" w:rsidR="00B801F4" w:rsidRPr="00524499" w:rsidRDefault="00B801F4" w:rsidP="006B2EE7">
            <w:pPr>
              <w:jc w:val="center"/>
              <w:rPr>
                <w:b/>
                <w:noProof/>
                <w:color w:val="FFFFFF" w:themeColor="background1"/>
              </w:rPr>
            </w:pPr>
            <w:r w:rsidRPr="00524499">
              <w:rPr>
                <w:b/>
                <w:noProof/>
                <w:color w:val="FFFFFF" w:themeColor="background1"/>
                <w:sz w:val="28"/>
              </w:rPr>
              <w:t xml:space="preserve">Harvest and Use Feasibility </w:t>
            </w:r>
            <w:r w:rsidR="00CF0418">
              <w:rPr>
                <w:b/>
                <w:noProof/>
                <w:color w:val="FFFFFF" w:themeColor="background1"/>
                <w:sz w:val="28"/>
              </w:rPr>
              <w:t>Checklist</w:t>
            </w:r>
          </w:p>
        </w:tc>
        <w:tc>
          <w:tcPr>
            <w:tcW w:w="3600" w:type="dxa"/>
            <w:gridSpan w:val="2"/>
            <w:shd w:val="clear" w:color="auto" w:fill="548DD4"/>
            <w:vAlign w:val="center"/>
          </w:tcPr>
          <w:p w14:paraId="6B6BE3A5" w14:textId="77777777" w:rsidR="00B801F4" w:rsidRPr="00E22D05" w:rsidRDefault="00B801F4" w:rsidP="00C72C3B">
            <w:pPr>
              <w:spacing w:before="6" w:after="6" w:line="300" w:lineRule="auto"/>
              <w:jc w:val="center"/>
              <w:rPr>
                <w:b/>
                <w:noProof/>
                <w:color w:val="FFFFFF" w:themeColor="background1"/>
              </w:rPr>
            </w:pPr>
            <w:r w:rsidRPr="0017506D">
              <w:rPr>
                <w:b/>
                <w:noProof/>
                <w:color w:val="FFFFFF" w:themeColor="background1"/>
                <w:sz w:val="22"/>
              </w:rPr>
              <w:t>Worsksheet B.3-1</w:t>
            </w:r>
          </w:p>
        </w:tc>
      </w:tr>
      <w:tr w:rsidR="00B801F4" w:rsidRPr="005B3890" w14:paraId="40B2DDDF" w14:textId="77777777" w:rsidTr="00C72C3B">
        <w:trPr>
          <w:trHeight w:val="1718"/>
        </w:trPr>
        <w:tc>
          <w:tcPr>
            <w:tcW w:w="9648" w:type="dxa"/>
            <w:gridSpan w:val="4"/>
            <w:hideMark/>
          </w:tcPr>
          <w:p w14:paraId="6A39A66F" w14:textId="77777777" w:rsidR="00B801F4" w:rsidRPr="0017506D" w:rsidRDefault="00B801F4" w:rsidP="00C72C3B">
            <w:pPr>
              <w:jc w:val="left"/>
              <w:rPr>
                <w:sz w:val="22"/>
                <w:szCs w:val="22"/>
              </w:rPr>
            </w:pPr>
            <w:r w:rsidRPr="0017506D">
              <w:rPr>
                <w:noProof/>
              </w:rPr>
              <mc:AlternateContent>
                <mc:Choice Requires="wps">
                  <w:drawing>
                    <wp:anchor distT="0" distB="0" distL="114300" distR="114300" simplePos="0" relativeHeight="251679744" behindDoc="0" locked="0" layoutInCell="1" allowOverlap="1" wp14:anchorId="73AA3ADD" wp14:editId="64A11B22">
                      <wp:simplePos x="0" y="0"/>
                      <wp:positionH relativeFrom="column">
                        <wp:posOffset>66040</wp:posOffset>
                      </wp:positionH>
                      <wp:positionV relativeFrom="paragraph">
                        <wp:posOffset>415925</wp:posOffset>
                      </wp:positionV>
                      <wp:extent cx="111125" cy="102870"/>
                      <wp:effectExtent l="0" t="0" r="22225" b="11430"/>
                      <wp:wrapNone/>
                      <wp:docPr id="2" name="Rectangle 2"/>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78F7" id="Rectangle 2" o:spid="_x0000_s1026" style="position:absolute;margin-left:5.2pt;margin-top:32.75pt;width:8.75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" fillcolor="window" strokeweight="1pt"/>
                  </w:pict>
                </mc:Fallback>
              </mc:AlternateContent>
            </w:r>
            <w:r w:rsidRPr="0017506D">
              <w:rPr>
                <w:noProof/>
              </w:rPr>
              <mc:AlternateContent>
                <mc:Choice Requires="wps">
                  <w:drawing>
                    <wp:anchor distT="0" distB="0" distL="114300" distR="114300" simplePos="0" relativeHeight="251681792" behindDoc="0" locked="0" layoutInCell="1" allowOverlap="1" wp14:anchorId="139AC218" wp14:editId="3314C4EC">
                      <wp:simplePos x="0" y="0"/>
                      <wp:positionH relativeFrom="column">
                        <wp:posOffset>57785</wp:posOffset>
                      </wp:positionH>
                      <wp:positionV relativeFrom="paragraph">
                        <wp:posOffset>575945</wp:posOffset>
                      </wp:positionV>
                      <wp:extent cx="111125" cy="102870"/>
                      <wp:effectExtent l="0" t="0" r="22225" b="11430"/>
                      <wp:wrapNone/>
                      <wp:docPr id="7" name="Rectangle 7"/>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414C" id="Rectangle 7" o:spid="_x0000_s1026" style="position:absolute;margin-left:4.55pt;margin-top:45.35pt;width:8.7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" fillcolor="window" strokeweight="1pt"/>
                  </w:pict>
                </mc:Fallback>
              </mc:AlternateContent>
            </w:r>
            <w:r w:rsidRPr="0017506D">
              <w:rPr>
                <w:noProof/>
              </w:rPr>
              <mc:AlternateContent>
                <mc:Choice Requires="wps">
                  <w:drawing>
                    <wp:anchor distT="0" distB="0" distL="114300" distR="114300" simplePos="0" relativeHeight="251683840" behindDoc="0" locked="0" layoutInCell="1" allowOverlap="1" wp14:anchorId="3ED36009" wp14:editId="4E180BFD">
                      <wp:simplePos x="0" y="0"/>
                      <wp:positionH relativeFrom="column">
                        <wp:posOffset>57785</wp:posOffset>
                      </wp:positionH>
                      <wp:positionV relativeFrom="paragraph">
                        <wp:posOffset>762000</wp:posOffset>
                      </wp:positionV>
                      <wp:extent cx="111125" cy="102870"/>
                      <wp:effectExtent l="0" t="0" r="22225" b="11430"/>
                      <wp:wrapNone/>
                      <wp:docPr id="8" name="Rectangle 8"/>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1AA67" id="Rectangle 8" o:spid="_x0000_s1026" style="position:absolute;margin-left:4.55pt;margin-top:60pt;width:8.75pt;height: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" fillcolor="window" strokeweight="1pt"/>
                  </w:pict>
                </mc:Fallback>
              </mc:AlternateContent>
            </w:r>
            <w:r w:rsidRPr="0017506D">
              <w:rPr>
                <w:sz w:val="22"/>
                <w:szCs w:val="22"/>
              </w:rPr>
              <w:t>1. Is there a demand for harvested water (check all that apply) at the project site that is reliably present during the wet season?</w:t>
            </w:r>
            <w:r w:rsidRPr="0017506D">
              <w:rPr>
                <w:sz w:val="22"/>
                <w:szCs w:val="22"/>
              </w:rPr>
              <w:br/>
              <w:t xml:space="preserve">      Toilet and urinal flushing</w:t>
            </w:r>
            <w:r w:rsidRPr="0017506D">
              <w:rPr>
                <w:sz w:val="22"/>
                <w:szCs w:val="22"/>
              </w:rPr>
              <w:br/>
              <w:t xml:space="preserve">      Landscape irrigation</w:t>
            </w:r>
            <w:r w:rsidRPr="0017506D">
              <w:rPr>
                <w:sz w:val="22"/>
                <w:szCs w:val="22"/>
              </w:rPr>
              <w:br/>
              <w:t xml:space="preserve">      Other:______________</w:t>
            </w:r>
          </w:p>
        </w:tc>
      </w:tr>
      <w:tr w:rsidR="00B801F4" w:rsidRPr="005B3890" w14:paraId="7B1F8308" w14:textId="77777777" w:rsidTr="00C72C3B">
        <w:trPr>
          <w:trHeight w:val="1808"/>
        </w:trPr>
        <w:tc>
          <w:tcPr>
            <w:tcW w:w="9648" w:type="dxa"/>
            <w:gridSpan w:val="4"/>
            <w:hideMark/>
          </w:tcPr>
          <w:p w14:paraId="28F67CEB" w14:textId="77777777" w:rsidR="00B801F4" w:rsidRPr="0017506D" w:rsidRDefault="00B801F4" w:rsidP="00C72C3B">
            <w:pPr>
              <w:rPr>
                <w:sz w:val="22"/>
                <w:szCs w:val="22"/>
              </w:rPr>
            </w:pPr>
            <w:r w:rsidRPr="0017506D">
              <w:rPr>
                <w:sz w:val="22"/>
                <w:szCs w:val="22"/>
              </w:rPr>
              <w:t>2. If there is a demand; estimate the anticipated average wet season demand over a period of 36 hours. Guidance for planning level demand calculations for toilet/urinal flushing and landscape irrigation is provided in Section B.3.2.</w:t>
            </w:r>
          </w:p>
          <w:p w14:paraId="13231319" w14:textId="77777777" w:rsidR="00B801F4" w:rsidRPr="0017506D" w:rsidRDefault="00B801F4" w:rsidP="00C72C3B">
            <w:pPr>
              <w:rPr>
                <w:sz w:val="22"/>
                <w:szCs w:val="22"/>
              </w:rPr>
            </w:pPr>
          </w:p>
          <w:p w14:paraId="43A063C0" w14:textId="77777777" w:rsidR="00B801F4" w:rsidRPr="0017506D" w:rsidRDefault="00B801F4" w:rsidP="00C72C3B">
            <w:pPr>
              <w:rPr>
                <w:sz w:val="22"/>
                <w:szCs w:val="22"/>
              </w:rPr>
            </w:pPr>
            <w:r w:rsidRPr="0017506D">
              <w:rPr>
                <w:sz w:val="22"/>
                <w:szCs w:val="22"/>
              </w:rPr>
              <w:t xml:space="preserve">[Provide a summary of calculations here] </w:t>
            </w:r>
          </w:p>
        </w:tc>
      </w:tr>
      <w:tr w:rsidR="00B801F4" w:rsidRPr="005B3890" w14:paraId="4D5FEE8F" w14:textId="77777777" w:rsidTr="00C72C3B">
        <w:trPr>
          <w:trHeight w:val="1349"/>
        </w:trPr>
        <w:tc>
          <w:tcPr>
            <w:tcW w:w="9648" w:type="dxa"/>
            <w:gridSpan w:val="4"/>
          </w:tcPr>
          <w:p w14:paraId="02F2B249" w14:textId="77777777" w:rsidR="00B801F4" w:rsidRPr="0017506D" w:rsidRDefault="00B801F4" w:rsidP="00C72C3B">
            <w:pPr>
              <w:rPr>
                <w:sz w:val="22"/>
                <w:szCs w:val="22"/>
              </w:rPr>
            </w:pPr>
            <w:r w:rsidRPr="0017506D">
              <w:rPr>
                <w:sz w:val="22"/>
                <w:szCs w:val="22"/>
              </w:rPr>
              <w:t xml:space="preserve">3.  Calculate the DCV using worksheet B-2.1. </w:t>
            </w:r>
          </w:p>
          <w:p w14:paraId="33AE4F0C" w14:textId="77777777" w:rsidR="00B801F4" w:rsidRPr="0017506D" w:rsidRDefault="00B801F4" w:rsidP="00C72C3B">
            <w:pPr>
              <w:rPr>
                <w:sz w:val="22"/>
                <w:szCs w:val="22"/>
              </w:rPr>
            </w:pPr>
          </w:p>
          <w:p w14:paraId="411B3F80" w14:textId="77777777" w:rsidR="00B801F4" w:rsidRPr="0017506D" w:rsidRDefault="00B801F4" w:rsidP="00C72C3B">
            <w:pPr>
              <w:rPr>
                <w:sz w:val="22"/>
                <w:szCs w:val="22"/>
              </w:rPr>
            </w:pPr>
            <w:r w:rsidRPr="0017506D">
              <w:rPr>
                <w:sz w:val="22"/>
                <w:szCs w:val="22"/>
              </w:rPr>
              <w:t xml:space="preserve">[Provide a </w:t>
            </w:r>
            <w:proofErr w:type="gramStart"/>
            <w:r w:rsidRPr="0017506D">
              <w:rPr>
                <w:sz w:val="22"/>
                <w:szCs w:val="22"/>
              </w:rPr>
              <w:t>results</w:t>
            </w:r>
            <w:proofErr w:type="gramEnd"/>
            <w:r w:rsidRPr="0017506D">
              <w:rPr>
                <w:sz w:val="22"/>
                <w:szCs w:val="22"/>
              </w:rPr>
              <w:t xml:space="preserve"> here]</w:t>
            </w:r>
          </w:p>
        </w:tc>
      </w:tr>
      <w:tr w:rsidR="00B801F4" w:rsidRPr="005B3890" w14:paraId="77C8C785" w14:textId="77777777" w:rsidTr="00C72C3B">
        <w:trPr>
          <w:trHeight w:val="2060"/>
        </w:trPr>
        <w:tc>
          <w:tcPr>
            <w:tcW w:w="3258" w:type="dxa"/>
            <w:hideMark/>
          </w:tcPr>
          <w:p w14:paraId="744FD4B7" w14:textId="77777777" w:rsidR="00B801F4" w:rsidRPr="0017506D" w:rsidRDefault="00B801F4" w:rsidP="00C72C3B">
            <w:pPr>
              <w:jc w:val="left"/>
              <w:rPr>
                <w:sz w:val="22"/>
                <w:szCs w:val="22"/>
              </w:rPr>
            </w:pPr>
            <w:r w:rsidRPr="0017506D">
              <w:rPr>
                <w:sz w:val="22"/>
                <w:szCs w:val="22"/>
              </w:rPr>
              <w:t>3a. Is the 36-hour demand greater than or equal to the DCV?</w:t>
            </w:r>
          </w:p>
          <w:p w14:paraId="35A0587B" w14:textId="77777777" w:rsidR="00B801F4" w:rsidRPr="0017506D" w:rsidRDefault="00B801F4" w:rsidP="00C72C3B">
            <w:pPr>
              <w:jc w:val="left"/>
              <w:rPr>
                <w:sz w:val="22"/>
                <w:szCs w:val="22"/>
              </w:rPr>
            </w:pPr>
            <w:r w:rsidRPr="0017506D">
              <w:rPr>
                <w:noProof/>
              </w:rPr>
              <mc:AlternateContent>
                <mc:Choice Requires="wps">
                  <w:drawing>
                    <wp:anchor distT="0" distB="0" distL="114300" distR="114300" simplePos="0" relativeHeight="251678720" behindDoc="0" locked="0" layoutInCell="1" allowOverlap="1" wp14:anchorId="0B90D722" wp14:editId="4E99EE3F">
                      <wp:simplePos x="0" y="0"/>
                      <wp:positionH relativeFrom="column">
                        <wp:posOffset>396875</wp:posOffset>
                      </wp:positionH>
                      <wp:positionV relativeFrom="paragraph">
                        <wp:posOffset>189230</wp:posOffset>
                      </wp:positionV>
                      <wp:extent cx="127000" cy="203200"/>
                      <wp:effectExtent l="19050" t="0" r="44450" b="44450"/>
                      <wp:wrapNone/>
                      <wp:docPr id="10" name="Down Arrow 10"/>
                      <wp:cNvGraphicFramePr/>
                      <a:graphic xmlns:a="http://schemas.openxmlformats.org/drawingml/2006/main">
                        <a:graphicData uri="http://schemas.microsoft.com/office/word/2010/wordprocessingShape">
                          <wps:wsp>
                            <wps:cNvSpPr/>
                            <wps:spPr>
                              <a:xfrm>
                                <a:off x="0" y="0"/>
                                <a:ext cx="127000" cy="203200"/>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19B7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31.25pt;margin-top:14.9pt;width:10pt;height:1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" adj="14850" fillcolor="window" strokecolor="windowText" strokeweight="1.5pt"/>
                  </w:pict>
                </mc:Fallback>
              </mc:AlternateContent>
            </w:r>
            <w:r w:rsidRPr="0017506D">
              <w:rPr>
                <w:noProof/>
              </w:rPr>
              <mc:AlternateContent>
                <mc:Choice Requires="wps">
                  <w:drawing>
                    <wp:anchor distT="0" distB="0" distL="114300" distR="114300" simplePos="0" relativeHeight="251680768" behindDoc="0" locked="0" layoutInCell="1" allowOverlap="1" wp14:anchorId="0255B7E3" wp14:editId="2D7C4081">
                      <wp:simplePos x="0" y="0"/>
                      <wp:positionH relativeFrom="column">
                        <wp:posOffset>1709420</wp:posOffset>
                      </wp:positionH>
                      <wp:positionV relativeFrom="paragraph">
                        <wp:posOffset>5080</wp:posOffset>
                      </wp:positionV>
                      <wp:extent cx="228600" cy="135255"/>
                      <wp:effectExtent l="0" t="19050" r="38100" b="36195"/>
                      <wp:wrapNone/>
                      <wp:docPr id="9" name="Right Arrow 9"/>
                      <wp:cNvGraphicFramePr/>
                      <a:graphic xmlns:a="http://schemas.openxmlformats.org/drawingml/2006/main">
                        <a:graphicData uri="http://schemas.microsoft.com/office/word/2010/wordprocessingShape">
                          <wps:wsp>
                            <wps:cNvSpPr/>
                            <wps:spPr>
                              <a:xfrm>
                                <a:off x="0" y="0"/>
                                <a:ext cx="228600" cy="13525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D991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34.6pt;margin-top:.4pt;width:18pt;height:10.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" adj="15210" fillcolor="window" strokecolor="windowText" strokeweight="1.5pt"/>
                  </w:pict>
                </mc:Fallback>
              </mc:AlternateContent>
            </w:r>
            <w:r w:rsidRPr="0017506D">
              <w:rPr>
                <w:sz w:val="22"/>
                <w:szCs w:val="22"/>
              </w:rPr>
              <w:t xml:space="preserve">          Yes         /         No</w:t>
            </w:r>
          </w:p>
        </w:tc>
        <w:tc>
          <w:tcPr>
            <w:tcW w:w="3780" w:type="dxa"/>
            <w:gridSpan w:val="2"/>
            <w:hideMark/>
          </w:tcPr>
          <w:p w14:paraId="636F4504" w14:textId="77777777" w:rsidR="00B801F4" w:rsidRPr="0017506D" w:rsidRDefault="00B801F4" w:rsidP="00C72C3B">
            <w:pPr>
              <w:jc w:val="left"/>
              <w:rPr>
                <w:sz w:val="22"/>
                <w:szCs w:val="22"/>
              </w:rPr>
            </w:pPr>
            <w:r w:rsidRPr="0017506D">
              <w:rPr>
                <w:sz w:val="22"/>
                <w:szCs w:val="22"/>
              </w:rPr>
              <w:t xml:space="preserve">3b. Is the 36-hour demand greater than 0.25DCV but less than the full DCV? </w:t>
            </w:r>
          </w:p>
          <w:p w14:paraId="3EB79E98" w14:textId="77777777" w:rsidR="00B801F4" w:rsidRPr="0017506D" w:rsidRDefault="00B801F4" w:rsidP="00C72C3B">
            <w:pPr>
              <w:jc w:val="left"/>
              <w:rPr>
                <w:sz w:val="22"/>
                <w:szCs w:val="22"/>
              </w:rPr>
            </w:pPr>
            <w:r w:rsidRPr="0017506D">
              <w:rPr>
                <w:noProof/>
              </w:rPr>
              <mc:AlternateContent>
                <mc:Choice Requires="wps">
                  <w:drawing>
                    <wp:anchor distT="0" distB="0" distL="114300" distR="114300" simplePos="0" relativeHeight="251682816" behindDoc="0" locked="0" layoutInCell="1" allowOverlap="1" wp14:anchorId="12C361D2" wp14:editId="6C8C6E4F">
                      <wp:simplePos x="0" y="0"/>
                      <wp:positionH relativeFrom="column">
                        <wp:posOffset>1677670</wp:posOffset>
                      </wp:positionH>
                      <wp:positionV relativeFrom="paragraph">
                        <wp:posOffset>635</wp:posOffset>
                      </wp:positionV>
                      <wp:extent cx="245533" cy="135255"/>
                      <wp:effectExtent l="0" t="19050" r="40640" b="36195"/>
                      <wp:wrapNone/>
                      <wp:docPr id="24" name="Right Arrow 24"/>
                      <wp:cNvGraphicFramePr/>
                      <a:graphic xmlns:a="http://schemas.openxmlformats.org/drawingml/2006/main">
                        <a:graphicData uri="http://schemas.microsoft.com/office/word/2010/wordprocessingShape">
                          <wps:wsp>
                            <wps:cNvSpPr/>
                            <wps:spPr>
                              <a:xfrm>
                                <a:off x="0" y="0"/>
                                <a:ext cx="245533" cy="13525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0B903" id="Right Arrow 24" o:spid="_x0000_s1026" type="#_x0000_t13" style="position:absolute;margin-left:132.1pt;margin-top:.05pt;width:19.35pt;height:10.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" adj="15651" fillcolor="window" strokecolor="windowText" strokeweight="1.5pt"/>
                  </w:pict>
                </mc:Fallback>
              </mc:AlternateContent>
            </w:r>
            <w:r w:rsidRPr="0017506D">
              <w:rPr>
                <w:sz w:val="22"/>
                <w:szCs w:val="22"/>
              </w:rPr>
              <w:t xml:space="preserve">          Yes         /         No</w:t>
            </w:r>
          </w:p>
          <w:p w14:paraId="254BF587" w14:textId="77777777" w:rsidR="00B801F4" w:rsidRPr="0017506D" w:rsidRDefault="00B801F4" w:rsidP="00C72C3B">
            <w:pPr>
              <w:jc w:val="left"/>
              <w:rPr>
                <w:sz w:val="22"/>
                <w:szCs w:val="22"/>
              </w:rPr>
            </w:pPr>
            <w:r w:rsidRPr="0017506D">
              <w:rPr>
                <w:noProof/>
              </w:rPr>
              <mc:AlternateContent>
                <mc:Choice Requires="wps">
                  <w:drawing>
                    <wp:anchor distT="0" distB="0" distL="114300" distR="114300" simplePos="0" relativeHeight="251684864" behindDoc="0" locked="0" layoutInCell="1" allowOverlap="1" wp14:anchorId="6270AF4E" wp14:editId="18021EAD">
                      <wp:simplePos x="0" y="0"/>
                      <wp:positionH relativeFrom="column">
                        <wp:posOffset>400262</wp:posOffset>
                      </wp:positionH>
                      <wp:positionV relativeFrom="paragraph">
                        <wp:posOffset>-1270</wp:posOffset>
                      </wp:positionV>
                      <wp:extent cx="118533" cy="211667"/>
                      <wp:effectExtent l="19050" t="0" r="34290" b="36195"/>
                      <wp:wrapNone/>
                      <wp:docPr id="27" name="Down Arrow 27"/>
                      <wp:cNvGraphicFramePr/>
                      <a:graphic xmlns:a="http://schemas.openxmlformats.org/drawingml/2006/main">
                        <a:graphicData uri="http://schemas.microsoft.com/office/word/2010/wordprocessingShape">
                          <wps:wsp>
                            <wps:cNvSpPr/>
                            <wps:spPr>
                              <a:xfrm>
                                <a:off x="0" y="0"/>
                                <a:ext cx="118533" cy="211667"/>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0EA51F" id="Down Arrow 27" o:spid="_x0000_s1026" type="#_x0000_t67" style="position:absolute;margin-left:31.5pt;margin-top:-.1pt;width:9.35pt;height:16.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" adj="15552" fillcolor="window" strokecolor="windowText" strokeweight="1.5pt"/>
                  </w:pict>
                </mc:Fallback>
              </mc:AlternateContent>
            </w:r>
          </w:p>
        </w:tc>
        <w:tc>
          <w:tcPr>
            <w:tcW w:w="2610" w:type="dxa"/>
            <w:hideMark/>
          </w:tcPr>
          <w:p w14:paraId="6E16FA61" w14:textId="77777777" w:rsidR="00B801F4" w:rsidRPr="0017506D" w:rsidRDefault="00B801F4" w:rsidP="00C72C3B">
            <w:pPr>
              <w:jc w:val="left"/>
              <w:rPr>
                <w:sz w:val="22"/>
                <w:szCs w:val="22"/>
              </w:rPr>
            </w:pPr>
            <w:r w:rsidRPr="0017506D">
              <w:rPr>
                <w:sz w:val="22"/>
                <w:szCs w:val="22"/>
              </w:rPr>
              <w:t xml:space="preserve">3c. Is the 36-hour demand less than 0.25DCV? </w:t>
            </w:r>
          </w:p>
          <w:p w14:paraId="0290603D" w14:textId="77777777" w:rsidR="00B801F4" w:rsidRPr="0017506D" w:rsidRDefault="00B801F4" w:rsidP="00C72C3B">
            <w:pPr>
              <w:jc w:val="left"/>
              <w:rPr>
                <w:sz w:val="22"/>
                <w:szCs w:val="22"/>
              </w:rPr>
            </w:pPr>
            <w:r w:rsidRPr="0017506D">
              <w:rPr>
                <w:noProof/>
              </w:rPr>
              <mc:AlternateContent>
                <mc:Choice Requires="wps">
                  <w:drawing>
                    <wp:anchor distT="0" distB="0" distL="114300" distR="114300" simplePos="0" relativeHeight="251685888" behindDoc="0" locked="0" layoutInCell="1" allowOverlap="1" wp14:anchorId="245F966F" wp14:editId="021AF406">
                      <wp:simplePos x="0" y="0"/>
                      <wp:positionH relativeFrom="column">
                        <wp:posOffset>443653</wp:posOffset>
                      </wp:positionH>
                      <wp:positionV relativeFrom="paragraph">
                        <wp:posOffset>187325</wp:posOffset>
                      </wp:positionV>
                      <wp:extent cx="101600" cy="211455"/>
                      <wp:effectExtent l="19050" t="0" r="31750" b="36195"/>
                      <wp:wrapNone/>
                      <wp:docPr id="30" name="Down Arrow 30"/>
                      <wp:cNvGraphicFramePr/>
                      <a:graphic xmlns:a="http://schemas.openxmlformats.org/drawingml/2006/main">
                        <a:graphicData uri="http://schemas.microsoft.com/office/word/2010/wordprocessingShape">
                          <wps:wsp>
                            <wps:cNvSpPr/>
                            <wps:spPr>
                              <a:xfrm>
                                <a:off x="0" y="0"/>
                                <a:ext cx="101600" cy="211455"/>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57181" id="Down Arrow 30" o:spid="_x0000_s1026" type="#_x0000_t67" style="position:absolute;margin-left:34.95pt;margin-top:14.75pt;width:8pt;height:16.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" adj="16411" fillcolor="window" strokecolor="windowText" strokeweight="1.5pt"/>
                  </w:pict>
                </mc:Fallback>
              </mc:AlternateContent>
            </w:r>
            <w:r w:rsidRPr="0017506D">
              <w:rPr>
                <w:sz w:val="22"/>
                <w:szCs w:val="22"/>
              </w:rPr>
              <w:t xml:space="preserve">          Yes</w:t>
            </w:r>
          </w:p>
        </w:tc>
      </w:tr>
      <w:tr w:rsidR="00B801F4" w:rsidRPr="005B3890" w14:paraId="64E17031" w14:textId="77777777" w:rsidTr="00C72C3B">
        <w:trPr>
          <w:trHeight w:val="557"/>
        </w:trPr>
        <w:tc>
          <w:tcPr>
            <w:tcW w:w="3258" w:type="dxa"/>
            <w:hideMark/>
          </w:tcPr>
          <w:p w14:paraId="6C9B1E78" w14:textId="77777777" w:rsidR="00B801F4" w:rsidRPr="0017506D" w:rsidRDefault="00B801F4" w:rsidP="00C72C3B">
            <w:pPr>
              <w:jc w:val="left"/>
              <w:rPr>
                <w:sz w:val="22"/>
                <w:szCs w:val="22"/>
              </w:rPr>
            </w:pPr>
            <w:r w:rsidRPr="0017506D">
              <w:rPr>
                <w:sz w:val="22"/>
                <w:szCs w:val="22"/>
              </w:rPr>
              <w:t>Harvest and use appears to be feasible. Conduct more detailed evaluation and sizing calculations to confirm that DCV can be used at an adequate rate to meet drawdown criteria.</w:t>
            </w:r>
          </w:p>
        </w:tc>
        <w:tc>
          <w:tcPr>
            <w:tcW w:w="3780" w:type="dxa"/>
            <w:gridSpan w:val="2"/>
            <w:hideMark/>
          </w:tcPr>
          <w:p w14:paraId="15ECDAC1" w14:textId="77777777" w:rsidR="00B801F4" w:rsidRPr="0017506D" w:rsidRDefault="00B801F4" w:rsidP="00C72C3B">
            <w:pPr>
              <w:jc w:val="left"/>
              <w:rPr>
                <w:sz w:val="22"/>
                <w:szCs w:val="22"/>
              </w:rPr>
            </w:pPr>
            <w:r w:rsidRPr="0017506D">
              <w:rPr>
                <w:sz w:val="22"/>
                <w:szCs w:val="22"/>
              </w:rPr>
              <w:t>Harvest and use may be feasible. Conduct more detailed evaluation and sizing calculations to determine feasibility. Harvest and use may only be able to be used for a portion of the site, or (optionally) the storage may need to be upsized to meet long term capture targets while draining in longer than 36 hours.</w:t>
            </w:r>
          </w:p>
        </w:tc>
        <w:tc>
          <w:tcPr>
            <w:tcW w:w="2610" w:type="dxa"/>
            <w:hideMark/>
          </w:tcPr>
          <w:p w14:paraId="3A90ED03" w14:textId="77777777" w:rsidR="00B801F4" w:rsidRPr="0017506D" w:rsidRDefault="00B801F4" w:rsidP="00C72C3B">
            <w:pPr>
              <w:jc w:val="left"/>
              <w:rPr>
                <w:sz w:val="22"/>
                <w:szCs w:val="22"/>
              </w:rPr>
            </w:pPr>
            <w:r w:rsidRPr="0017506D">
              <w:rPr>
                <w:sz w:val="22"/>
                <w:szCs w:val="22"/>
              </w:rPr>
              <w:t>Harvest and use is considered to be infeasible.</w:t>
            </w:r>
          </w:p>
        </w:tc>
      </w:tr>
    </w:tbl>
    <w:p w14:paraId="3799FB6A" w14:textId="77777777" w:rsidR="00B801F4" w:rsidRDefault="00B801F4" w:rsidP="00B801F4">
      <w:pPr>
        <w:rPr>
          <w:sz w:val="20"/>
        </w:rPr>
      </w:pPr>
      <w:r w:rsidRPr="0017506D">
        <w:rPr>
          <w:sz w:val="20"/>
        </w:rPr>
        <w:t>Note: 36-hour demand calculations are for feasibility analysis only. Once feasibility analysis is complete the applicant may be allowed to use a different drawdown time provided they meet the 80% annual capture standard (refer to B.4.2) and 96-hour vector control drawdown requirement.</w:t>
      </w:r>
    </w:p>
    <w:p w14:paraId="294EF5C3" w14:textId="77777777" w:rsidR="00B801F4" w:rsidRDefault="00B801F4" w:rsidP="00B801F4">
      <w:pPr>
        <w:rPr>
          <w:sz w:val="20"/>
        </w:rPr>
      </w:pPr>
      <w:r>
        <w:rPr>
          <w:sz w:val="20"/>
        </w:rPr>
        <w:br w:type="page"/>
      </w:r>
    </w:p>
    <w:p w14:paraId="55371507" w14:textId="0D4DD15A" w:rsidR="00B801F4" w:rsidRPr="006B2EE7" w:rsidRDefault="00B801F4" w:rsidP="00B801F4">
      <w:pPr>
        <w:pStyle w:val="Caption"/>
        <w:rPr>
          <w:rFonts w:ascii="Helvetica" w:hAnsi="Helvetica" w:cs="Helvetica"/>
        </w:rPr>
      </w:pPr>
      <w:bookmarkStart w:id="61" w:name="_Toc420052297"/>
      <w:r w:rsidRPr="006B2EE7">
        <w:rPr>
          <w:rFonts w:ascii="Helvetica" w:hAnsi="Helvetica" w:cs="Helvetica"/>
        </w:rPr>
        <w:lastRenderedPageBreak/>
        <w:t xml:space="preserve">Worksheet </w:t>
      </w:r>
      <w:r w:rsidR="000933DD" w:rsidRPr="006B2EE7">
        <w:rPr>
          <w:rFonts w:ascii="Helvetica" w:hAnsi="Helvetica" w:cs="Helvetica"/>
          <w:noProof/>
        </w:rPr>
        <w:t>B.4-1</w:t>
      </w:r>
      <w:r w:rsidRPr="006B2EE7">
        <w:rPr>
          <w:rFonts w:ascii="Helvetica" w:hAnsi="Helvetica" w:cs="Helvetica"/>
        </w:rPr>
        <w:t>:</w:t>
      </w:r>
      <w:r w:rsidRPr="006B2EE7">
        <w:rPr>
          <w:rFonts w:ascii="Helvetica" w:hAnsi="Helvetica" w:cs="Helvetica"/>
          <w:noProof/>
        </w:rPr>
        <w:t xml:space="preserve"> Simple Sizing Method for Infiltration BMPs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5593"/>
        <w:gridCol w:w="1178"/>
        <w:gridCol w:w="1014"/>
        <w:gridCol w:w="1255"/>
      </w:tblGrid>
      <w:tr w:rsidR="00B801F4" w:rsidRPr="005D200F" w14:paraId="236831A7" w14:textId="77777777" w:rsidTr="006B2EE7">
        <w:trPr>
          <w:trHeight w:val="432"/>
        </w:trPr>
        <w:tc>
          <w:tcPr>
            <w:tcW w:w="3157" w:type="pct"/>
            <w:gridSpan w:val="2"/>
            <w:shd w:val="clear" w:color="auto" w:fill="548DD4"/>
            <w:noWrap/>
            <w:vAlign w:val="center"/>
          </w:tcPr>
          <w:p w14:paraId="3D2E898E" w14:textId="77777777" w:rsidR="00B801F4" w:rsidRPr="009C421D" w:rsidRDefault="00B801F4" w:rsidP="00C72C3B">
            <w:pPr>
              <w:spacing w:after="0" w:line="240" w:lineRule="auto"/>
              <w:jc w:val="right"/>
              <w:rPr>
                <w:rFonts w:eastAsia="Times New Roman"/>
                <w:b/>
                <w:color w:val="FFFFFF" w:themeColor="background1"/>
              </w:rPr>
            </w:pPr>
            <w:r w:rsidRPr="009C421D">
              <w:rPr>
                <w:rFonts w:eastAsia="Times New Roman"/>
                <w:b/>
                <w:color w:val="FFFFFF" w:themeColor="background1"/>
                <w:sz w:val="28"/>
              </w:rPr>
              <w:t>Simple Sizing Method for Infiltration BMPs</w:t>
            </w:r>
          </w:p>
        </w:tc>
        <w:tc>
          <w:tcPr>
            <w:tcW w:w="1843" w:type="pct"/>
            <w:gridSpan w:val="3"/>
            <w:shd w:val="clear" w:color="auto" w:fill="548DD4"/>
            <w:vAlign w:val="center"/>
          </w:tcPr>
          <w:p w14:paraId="3D5FE886" w14:textId="77777777" w:rsidR="00B801F4" w:rsidRPr="00E22D05" w:rsidRDefault="00B801F4" w:rsidP="00C72C3B">
            <w:pPr>
              <w:spacing w:before="60" w:after="60" w:line="240" w:lineRule="auto"/>
              <w:jc w:val="center"/>
              <w:rPr>
                <w:rFonts w:eastAsia="Times New Roman"/>
                <w:b/>
                <w:color w:val="FFFFFF" w:themeColor="background1"/>
              </w:rPr>
            </w:pPr>
            <w:r w:rsidRPr="009C421D">
              <w:rPr>
                <w:rFonts w:eastAsia="Times New Roman"/>
                <w:b/>
                <w:color w:val="FFFFFF" w:themeColor="background1"/>
              </w:rPr>
              <w:t>Worksheet B.4-1</w:t>
            </w:r>
          </w:p>
        </w:tc>
      </w:tr>
      <w:tr w:rsidR="00B801F4" w:rsidRPr="005D200F" w14:paraId="5C20A131" w14:textId="77777777" w:rsidTr="00C72C3B">
        <w:trPr>
          <w:trHeight w:val="432"/>
        </w:trPr>
        <w:tc>
          <w:tcPr>
            <w:tcW w:w="166" w:type="pct"/>
            <w:shd w:val="clear" w:color="auto" w:fill="auto"/>
            <w:noWrap/>
            <w:vAlign w:val="center"/>
          </w:tcPr>
          <w:p w14:paraId="6F458664" w14:textId="77777777" w:rsidR="00B801F4" w:rsidRPr="005D200F" w:rsidRDefault="00B801F4" w:rsidP="00C72C3B">
            <w:pPr>
              <w:spacing w:after="0" w:line="240" w:lineRule="auto"/>
              <w:jc w:val="center"/>
              <w:rPr>
                <w:rFonts w:eastAsia="Times New Roman"/>
              </w:rPr>
            </w:pPr>
            <w:r w:rsidRPr="005D200F">
              <w:rPr>
                <w:rFonts w:eastAsia="Times New Roman"/>
              </w:rPr>
              <w:t>1</w:t>
            </w:r>
          </w:p>
        </w:tc>
        <w:tc>
          <w:tcPr>
            <w:tcW w:w="2991" w:type="pct"/>
            <w:shd w:val="clear" w:color="auto" w:fill="auto"/>
            <w:vAlign w:val="center"/>
          </w:tcPr>
          <w:p w14:paraId="5941A968" w14:textId="77777777" w:rsidR="00B801F4" w:rsidRPr="005D200F" w:rsidRDefault="00B801F4" w:rsidP="00C72C3B">
            <w:pPr>
              <w:spacing w:after="0" w:line="240" w:lineRule="auto"/>
              <w:rPr>
                <w:rFonts w:eastAsia="Times New Roman"/>
              </w:rPr>
            </w:pPr>
            <w:r w:rsidRPr="005D200F">
              <w:rPr>
                <w:rFonts w:eastAsia="Times New Roman"/>
              </w:rPr>
              <w:t>DCV (Worksheet B-2.1)</w:t>
            </w:r>
          </w:p>
        </w:tc>
        <w:tc>
          <w:tcPr>
            <w:tcW w:w="630" w:type="pct"/>
            <w:vAlign w:val="center"/>
          </w:tcPr>
          <w:p w14:paraId="470CD705" w14:textId="77777777" w:rsidR="00B801F4" w:rsidRPr="005D200F" w:rsidRDefault="00B801F4" w:rsidP="00C72C3B">
            <w:pPr>
              <w:spacing w:after="0" w:line="240" w:lineRule="auto"/>
              <w:jc w:val="center"/>
              <w:rPr>
                <w:rFonts w:eastAsia="Times New Roman"/>
              </w:rPr>
            </w:pPr>
            <w:r w:rsidRPr="005D200F">
              <w:rPr>
                <w:rFonts w:eastAsia="Times New Roman"/>
              </w:rPr>
              <w:t>DCV=</w:t>
            </w:r>
          </w:p>
        </w:tc>
        <w:tc>
          <w:tcPr>
            <w:tcW w:w="542" w:type="pct"/>
            <w:vAlign w:val="center"/>
          </w:tcPr>
          <w:p w14:paraId="52A1A54B" w14:textId="77777777" w:rsidR="00B801F4" w:rsidRPr="005D200F" w:rsidRDefault="00B801F4" w:rsidP="00C72C3B">
            <w:pPr>
              <w:spacing w:after="0" w:line="240" w:lineRule="auto"/>
              <w:jc w:val="center"/>
              <w:rPr>
                <w:rFonts w:eastAsia="Times New Roman"/>
              </w:rPr>
            </w:pPr>
          </w:p>
        </w:tc>
        <w:tc>
          <w:tcPr>
            <w:tcW w:w="671" w:type="pct"/>
            <w:vAlign w:val="center"/>
          </w:tcPr>
          <w:p w14:paraId="1E4F1D38" w14:textId="77777777" w:rsidR="00B801F4" w:rsidRPr="005D200F" w:rsidRDefault="00B801F4" w:rsidP="00C72C3B">
            <w:pPr>
              <w:spacing w:after="0" w:line="240" w:lineRule="auto"/>
              <w:jc w:val="center"/>
              <w:rPr>
                <w:rFonts w:eastAsia="Times New Roman"/>
              </w:rPr>
            </w:pPr>
            <w:r w:rsidRPr="005D200F">
              <w:rPr>
                <w:rFonts w:eastAsia="Times New Roman"/>
              </w:rPr>
              <w:t>cubic-feet</w:t>
            </w:r>
          </w:p>
        </w:tc>
      </w:tr>
      <w:tr w:rsidR="00B801F4" w:rsidRPr="005D200F" w14:paraId="02EEED28" w14:textId="77777777" w:rsidTr="00C72C3B">
        <w:trPr>
          <w:trHeight w:val="432"/>
        </w:trPr>
        <w:tc>
          <w:tcPr>
            <w:tcW w:w="166" w:type="pct"/>
            <w:shd w:val="clear" w:color="auto" w:fill="auto"/>
            <w:noWrap/>
            <w:vAlign w:val="center"/>
          </w:tcPr>
          <w:p w14:paraId="6AD4C950" w14:textId="77777777" w:rsidR="00B801F4" w:rsidRPr="005D200F" w:rsidRDefault="00B801F4" w:rsidP="00C72C3B">
            <w:pPr>
              <w:spacing w:after="0" w:line="240" w:lineRule="auto"/>
              <w:jc w:val="center"/>
              <w:rPr>
                <w:rFonts w:eastAsia="Times New Roman"/>
              </w:rPr>
            </w:pPr>
            <w:r w:rsidRPr="005D200F">
              <w:rPr>
                <w:rFonts w:eastAsia="Times New Roman"/>
              </w:rPr>
              <w:t>2</w:t>
            </w:r>
          </w:p>
        </w:tc>
        <w:tc>
          <w:tcPr>
            <w:tcW w:w="2991" w:type="pct"/>
            <w:shd w:val="clear" w:color="auto" w:fill="auto"/>
            <w:vAlign w:val="center"/>
          </w:tcPr>
          <w:p w14:paraId="003BED37" w14:textId="77777777" w:rsidR="00B801F4" w:rsidRPr="005D200F" w:rsidRDefault="00B801F4" w:rsidP="00C72C3B">
            <w:pPr>
              <w:spacing w:after="0" w:line="240" w:lineRule="auto"/>
              <w:rPr>
                <w:rFonts w:eastAsia="Times New Roman"/>
              </w:rPr>
            </w:pPr>
            <w:r w:rsidRPr="005D200F">
              <w:rPr>
                <w:rFonts w:eastAsia="Times New Roman"/>
              </w:rPr>
              <w:t xml:space="preserve">Estimated design </w:t>
            </w:r>
            <w:r>
              <w:rPr>
                <w:rFonts w:eastAsia="Times New Roman"/>
              </w:rPr>
              <w:t xml:space="preserve">infiltration rate </w:t>
            </w:r>
          </w:p>
        </w:tc>
        <w:tc>
          <w:tcPr>
            <w:tcW w:w="630" w:type="pct"/>
            <w:vAlign w:val="center"/>
          </w:tcPr>
          <w:p w14:paraId="160800DE" w14:textId="77777777" w:rsidR="00B801F4" w:rsidRPr="005D200F" w:rsidRDefault="00B801F4" w:rsidP="00C72C3B">
            <w:pPr>
              <w:spacing w:after="0" w:line="240" w:lineRule="auto"/>
              <w:jc w:val="center"/>
              <w:rPr>
                <w:rFonts w:eastAsia="Times New Roman"/>
              </w:rPr>
            </w:pPr>
            <w:proofErr w:type="spellStart"/>
            <w:r w:rsidRPr="005D200F">
              <w:rPr>
                <w:rFonts w:eastAsia="Times New Roman"/>
              </w:rPr>
              <w:t>K</w:t>
            </w:r>
            <w:r w:rsidRPr="005D200F">
              <w:rPr>
                <w:rFonts w:eastAsia="Times New Roman"/>
                <w:vertAlign w:val="subscript"/>
              </w:rPr>
              <w:t>design</w:t>
            </w:r>
            <w:proofErr w:type="spellEnd"/>
            <w:r w:rsidRPr="005D200F">
              <w:rPr>
                <w:rFonts w:eastAsia="Times New Roman"/>
              </w:rPr>
              <w:t>=</w:t>
            </w:r>
          </w:p>
        </w:tc>
        <w:tc>
          <w:tcPr>
            <w:tcW w:w="542" w:type="pct"/>
            <w:vAlign w:val="center"/>
          </w:tcPr>
          <w:p w14:paraId="4C160CBB" w14:textId="77777777" w:rsidR="00B801F4" w:rsidRPr="005D200F" w:rsidRDefault="00B801F4" w:rsidP="00C72C3B">
            <w:pPr>
              <w:spacing w:after="0" w:line="240" w:lineRule="auto"/>
              <w:ind w:firstLine="1200"/>
              <w:jc w:val="center"/>
              <w:rPr>
                <w:rFonts w:eastAsia="Times New Roman"/>
              </w:rPr>
            </w:pPr>
          </w:p>
        </w:tc>
        <w:tc>
          <w:tcPr>
            <w:tcW w:w="671" w:type="pct"/>
            <w:vAlign w:val="center"/>
          </w:tcPr>
          <w:p w14:paraId="04F3401B" w14:textId="77777777" w:rsidR="00B801F4" w:rsidRPr="005D200F" w:rsidRDefault="00B801F4" w:rsidP="00C72C3B">
            <w:pPr>
              <w:spacing w:after="0" w:line="240" w:lineRule="auto"/>
              <w:jc w:val="center"/>
              <w:rPr>
                <w:rFonts w:eastAsia="Times New Roman"/>
              </w:rPr>
            </w:pPr>
            <w:r w:rsidRPr="005D200F">
              <w:rPr>
                <w:rFonts w:eastAsia="Times New Roman"/>
              </w:rPr>
              <w:t>in/</w:t>
            </w:r>
            <w:proofErr w:type="spellStart"/>
            <w:r w:rsidRPr="005D200F">
              <w:rPr>
                <w:rFonts w:eastAsia="Times New Roman"/>
              </w:rPr>
              <w:t>hr</w:t>
            </w:r>
            <w:proofErr w:type="spellEnd"/>
          </w:p>
        </w:tc>
      </w:tr>
      <w:tr w:rsidR="00B801F4" w:rsidRPr="005D200F" w14:paraId="0C68CF40" w14:textId="77777777" w:rsidTr="00C72C3B">
        <w:trPr>
          <w:trHeight w:val="432"/>
        </w:trPr>
        <w:tc>
          <w:tcPr>
            <w:tcW w:w="166" w:type="pct"/>
            <w:shd w:val="clear" w:color="auto" w:fill="auto"/>
            <w:noWrap/>
            <w:vAlign w:val="center"/>
          </w:tcPr>
          <w:p w14:paraId="230CC47E" w14:textId="77777777" w:rsidR="00B801F4" w:rsidRPr="005D200F" w:rsidRDefault="00B801F4" w:rsidP="00C72C3B">
            <w:pPr>
              <w:spacing w:after="0" w:line="240" w:lineRule="auto"/>
              <w:jc w:val="center"/>
              <w:rPr>
                <w:rFonts w:eastAsia="Times New Roman"/>
              </w:rPr>
            </w:pPr>
            <w:r w:rsidRPr="005D200F">
              <w:rPr>
                <w:rFonts w:eastAsia="Times New Roman"/>
              </w:rPr>
              <w:t>3</w:t>
            </w:r>
          </w:p>
        </w:tc>
        <w:tc>
          <w:tcPr>
            <w:tcW w:w="2991" w:type="pct"/>
            <w:shd w:val="clear" w:color="auto" w:fill="auto"/>
            <w:vAlign w:val="center"/>
          </w:tcPr>
          <w:p w14:paraId="3BDAC8A7" w14:textId="77777777" w:rsidR="00B801F4" w:rsidRPr="005D200F" w:rsidRDefault="00B801F4" w:rsidP="00C72C3B">
            <w:pPr>
              <w:spacing w:after="0" w:line="240" w:lineRule="auto"/>
              <w:rPr>
                <w:rFonts w:eastAsia="Times New Roman"/>
              </w:rPr>
            </w:pPr>
            <w:r>
              <w:rPr>
                <w:rFonts w:eastAsia="Times New Roman"/>
              </w:rPr>
              <w:t>Available BMP surface a</w:t>
            </w:r>
            <w:r w:rsidRPr="005D200F">
              <w:rPr>
                <w:rFonts w:eastAsia="Times New Roman"/>
              </w:rPr>
              <w:t>rea</w:t>
            </w:r>
          </w:p>
        </w:tc>
        <w:tc>
          <w:tcPr>
            <w:tcW w:w="630" w:type="pct"/>
            <w:vAlign w:val="center"/>
          </w:tcPr>
          <w:p w14:paraId="535085F5" w14:textId="77777777" w:rsidR="00B801F4" w:rsidRPr="005D200F" w:rsidRDefault="00B801F4" w:rsidP="00C72C3B">
            <w:pPr>
              <w:spacing w:after="0" w:line="240" w:lineRule="auto"/>
              <w:jc w:val="center"/>
              <w:rPr>
                <w:rFonts w:eastAsia="Times New Roman"/>
              </w:rPr>
            </w:pPr>
            <w:r w:rsidRPr="005D200F">
              <w:rPr>
                <w:rFonts w:eastAsia="Times New Roman"/>
              </w:rPr>
              <w:t>A</w:t>
            </w:r>
            <w:r w:rsidRPr="005D200F">
              <w:rPr>
                <w:rFonts w:eastAsia="Times New Roman"/>
                <w:vertAlign w:val="subscript"/>
              </w:rPr>
              <w:t>BMP</w:t>
            </w:r>
            <w:r w:rsidRPr="005D200F">
              <w:rPr>
                <w:rFonts w:eastAsia="Times New Roman"/>
              </w:rPr>
              <w:t>=</w:t>
            </w:r>
          </w:p>
        </w:tc>
        <w:tc>
          <w:tcPr>
            <w:tcW w:w="542" w:type="pct"/>
            <w:vAlign w:val="center"/>
          </w:tcPr>
          <w:p w14:paraId="532FF94B" w14:textId="77777777" w:rsidR="00B801F4" w:rsidRPr="005D200F" w:rsidRDefault="00B801F4" w:rsidP="00C72C3B">
            <w:pPr>
              <w:spacing w:after="0" w:line="240" w:lineRule="auto"/>
              <w:ind w:firstLine="1200"/>
              <w:jc w:val="center"/>
              <w:rPr>
                <w:rFonts w:eastAsia="Times New Roman"/>
              </w:rPr>
            </w:pPr>
          </w:p>
        </w:tc>
        <w:tc>
          <w:tcPr>
            <w:tcW w:w="671" w:type="pct"/>
            <w:vAlign w:val="center"/>
          </w:tcPr>
          <w:p w14:paraId="727BA4A9" w14:textId="77777777" w:rsidR="00B801F4" w:rsidRPr="005D200F" w:rsidRDefault="00B801F4" w:rsidP="00C72C3B">
            <w:pPr>
              <w:spacing w:after="0" w:line="240" w:lineRule="auto"/>
              <w:jc w:val="center"/>
              <w:rPr>
                <w:rFonts w:eastAsia="Times New Roman"/>
              </w:rPr>
            </w:pPr>
            <w:r w:rsidRPr="005D200F">
              <w:rPr>
                <w:rFonts w:eastAsia="Times New Roman"/>
              </w:rPr>
              <w:t>sq-ft</w:t>
            </w:r>
          </w:p>
        </w:tc>
      </w:tr>
      <w:tr w:rsidR="00B801F4" w:rsidRPr="005D200F" w14:paraId="2C2F89CE" w14:textId="77777777" w:rsidTr="00C72C3B">
        <w:trPr>
          <w:trHeight w:val="432"/>
        </w:trPr>
        <w:tc>
          <w:tcPr>
            <w:tcW w:w="166" w:type="pct"/>
            <w:shd w:val="clear" w:color="auto" w:fill="auto"/>
            <w:noWrap/>
            <w:vAlign w:val="center"/>
          </w:tcPr>
          <w:p w14:paraId="2BE37470" w14:textId="77777777" w:rsidR="00B801F4" w:rsidRPr="005D200F" w:rsidRDefault="00B801F4" w:rsidP="00C72C3B">
            <w:pPr>
              <w:spacing w:after="0" w:line="240" w:lineRule="auto"/>
              <w:jc w:val="center"/>
              <w:rPr>
                <w:rFonts w:eastAsia="Times New Roman"/>
              </w:rPr>
            </w:pPr>
            <w:r w:rsidRPr="005D200F">
              <w:rPr>
                <w:rFonts w:eastAsia="Times New Roman"/>
              </w:rPr>
              <w:t>4</w:t>
            </w:r>
          </w:p>
        </w:tc>
        <w:tc>
          <w:tcPr>
            <w:tcW w:w="2991" w:type="pct"/>
            <w:shd w:val="clear" w:color="auto" w:fill="auto"/>
            <w:vAlign w:val="center"/>
          </w:tcPr>
          <w:p w14:paraId="4FF6AA47" w14:textId="77777777" w:rsidR="00B801F4" w:rsidRPr="005D200F" w:rsidRDefault="00B801F4" w:rsidP="00C72C3B">
            <w:pPr>
              <w:spacing w:after="0" w:line="240" w:lineRule="auto"/>
              <w:rPr>
                <w:rFonts w:eastAsia="Times New Roman"/>
              </w:rPr>
            </w:pPr>
            <w:r w:rsidRPr="005D200F">
              <w:rPr>
                <w:rFonts w:eastAsia="Times New Roman"/>
              </w:rPr>
              <w:t>Aver</w:t>
            </w:r>
            <w:r>
              <w:rPr>
                <w:rFonts w:eastAsia="Times New Roman"/>
              </w:rPr>
              <w:t>age effective depth in the BMP f</w:t>
            </w:r>
            <w:r w:rsidRPr="005D200F">
              <w:rPr>
                <w:rFonts w:eastAsia="Times New Roman"/>
              </w:rPr>
              <w:t>ootprint (DCV/A</w:t>
            </w:r>
            <w:r w:rsidRPr="005D200F">
              <w:rPr>
                <w:rFonts w:eastAsia="Times New Roman"/>
                <w:vertAlign w:val="subscript"/>
              </w:rPr>
              <w:t>BMP</w:t>
            </w:r>
            <w:r w:rsidRPr="005D200F">
              <w:rPr>
                <w:rFonts w:eastAsia="Times New Roman"/>
              </w:rPr>
              <w:t>)</w:t>
            </w:r>
          </w:p>
        </w:tc>
        <w:tc>
          <w:tcPr>
            <w:tcW w:w="630" w:type="pct"/>
            <w:vAlign w:val="center"/>
          </w:tcPr>
          <w:p w14:paraId="44EF4B78" w14:textId="77777777" w:rsidR="00B801F4" w:rsidRPr="005D200F" w:rsidRDefault="00B801F4" w:rsidP="00C72C3B">
            <w:pPr>
              <w:spacing w:after="0" w:line="240" w:lineRule="auto"/>
              <w:jc w:val="center"/>
              <w:rPr>
                <w:rFonts w:eastAsia="Times New Roman"/>
              </w:rPr>
            </w:pPr>
            <w:proofErr w:type="spellStart"/>
            <w:r w:rsidRPr="005D200F">
              <w:rPr>
                <w:rFonts w:eastAsia="Times New Roman"/>
              </w:rPr>
              <w:t>D</w:t>
            </w:r>
            <w:r w:rsidRPr="005D200F">
              <w:rPr>
                <w:rFonts w:eastAsia="Times New Roman"/>
                <w:vertAlign w:val="subscript"/>
              </w:rPr>
              <w:t>avg</w:t>
            </w:r>
            <w:proofErr w:type="spellEnd"/>
            <w:r w:rsidRPr="005D200F">
              <w:rPr>
                <w:rFonts w:eastAsia="Times New Roman"/>
              </w:rPr>
              <w:t>=</w:t>
            </w:r>
          </w:p>
        </w:tc>
        <w:tc>
          <w:tcPr>
            <w:tcW w:w="542" w:type="pct"/>
            <w:vAlign w:val="center"/>
          </w:tcPr>
          <w:p w14:paraId="2B2F2717" w14:textId="77777777" w:rsidR="00B801F4" w:rsidRPr="005D200F" w:rsidRDefault="00B801F4" w:rsidP="00C72C3B">
            <w:pPr>
              <w:spacing w:after="0" w:line="240" w:lineRule="auto"/>
              <w:ind w:firstLine="1200"/>
              <w:jc w:val="center"/>
              <w:rPr>
                <w:rFonts w:eastAsia="Times New Roman"/>
              </w:rPr>
            </w:pPr>
          </w:p>
        </w:tc>
        <w:tc>
          <w:tcPr>
            <w:tcW w:w="671" w:type="pct"/>
            <w:vAlign w:val="center"/>
          </w:tcPr>
          <w:p w14:paraId="4AFB77CB" w14:textId="77777777" w:rsidR="00B801F4" w:rsidRPr="005D200F" w:rsidRDefault="00B801F4" w:rsidP="00C72C3B">
            <w:pPr>
              <w:spacing w:after="0" w:line="240" w:lineRule="auto"/>
              <w:jc w:val="center"/>
              <w:rPr>
                <w:rFonts w:eastAsia="Times New Roman"/>
              </w:rPr>
            </w:pPr>
            <w:r w:rsidRPr="005D200F">
              <w:rPr>
                <w:rFonts w:eastAsia="Times New Roman"/>
              </w:rPr>
              <w:t>feet</w:t>
            </w:r>
          </w:p>
        </w:tc>
      </w:tr>
      <w:tr w:rsidR="00B801F4" w:rsidRPr="005D200F" w14:paraId="7C1D33EE" w14:textId="77777777" w:rsidTr="00C72C3B">
        <w:trPr>
          <w:trHeight w:val="432"/>
        </w:trPr>
        <w:tc>
          <w:tcPr>
            <w:tcW w:w="166" w:type="pct"/>
            <w:shd w:val="clear" w:color="auto" w:fill="auto"/>
            <w:noWrap/>
            <w:vAlign w:val="center"/>
          </w:tcPr>
          <w:p w14:paraId="36C65C42" w14:textId="77777777" w:rsidR="00B801F4" w:rsidRPr="005D200F" w:rsidRDefault="00B801F4" w:rsidP="00C72C3B">
            <w:pPr>
              <w:spacing w:after="0" w:line="240" w:lineRule="auto"/>
              <w:jc w:val="center"/>
              <w:rPr>
                <w:rFonts w:eastAsia="Times New Roman"/>
              </w:rPr>
            </w:pPr>
            <w:r w:rsidRPr="005D200F">
              <w:rPr>
                <w:rFonts w:eastAsia="Times New Roman"/>
              </w:rPr>
              <w:t>5</w:t>
            </w:r>
          </w:p>
        </w:tc>
        <w:tc>
          <w:tcPr>
            <w:tcW w:w="2991" w:type="pct"/>
            <w:shd w:val="clear" w:color="auto" w:fill="auto"/>
            <w:vAlign w:val="center"/>
          </w:tcPr>
          <w:p w14:paraId="72CE2132" w14:textId="77777777" w:rsidR="00B801F4" w:rsidRPr="005D200F" w:rsidRDefault="00B801F4" w:rsidP="00C72C3B">
            <w:pPr>
              <w:spacing w:after="0" w:line="240" w:lineRule="auto"/>
              <w:rPr>
                <w:rFonts w:eastAsia="Times New Roman"/>
              </w:rPr>
            </w:pPr>
            <w:r w:rsidRPr="005D200F">
              <w:rPr>
                <w:rFonts w:eastAsia="Times New Roman"/>
              </w:rPr>
              <w:t>Drawdown time, T (</w:t>
            </w:r>
            <w:proofErr w:type="spellStart"/>
            <w:r w:rsidRPr="005D200F">
              <w:rPr>
                <w:rFonts w:eastAsia="Times New Roman"/>
              </w:rPr>
              <w:t>D</w:t>
            </w:r>
            <w:r w:rsidRPr="005D200F">
              <w:rPr>
                <w:rFonts w:eastAsia="Times New Roman"/>
                <w:vertAlign w:val="subscript"/>
              </w:rPr>
              <w:t>avg</w:t>
            </w:r>
            <w:proofErr w:type="spellEnd"/>
            <w:r w:rsidRPr="005D200F">
              <w:rPr>
                <w:rFonts w:eastAsia="Times New Roman"/>
              </w:rPr>
              <w:t xml:space="preserve"> *12/</w:t>
            </w:r>
            <w:proofErr w:type="spellStart"/>
            <w:r w:rsidRPr="005D200F">
              <w:rPr>
                <w:rFonts w:eastAsia="Times New Roman"/>
              </w:rPr>
              <w:t>K</w:t>
            </w:r>
            <w:r w:rsidRPr="005D200F">
              <w:rPr>
                <w:rFonts w:eastAsia="Times New Roman"/>
                <w:vertAlign w:val="subscript"/>
              </w:rPr>
              <w:t>design</w:t>
            </w:r>
            <w:proofErr w:type="spellEnd"/>
            <w:r w:rsidRPr="005D200F">
              <w:rPr>
                <w:rFonts w:eastAsia="Times New Roman"/>
              </w:rPr>
              <w:t>)</w:t>
            </w:r>
          </w:p>
        </w:tc>
        <w:tc>
          <w:tcPr>
            <w:tcW w:w="630" w:type="pct"/>
            <w:vAlign w:val="center"/>
          </w:tcPr>
          <w:p w14:paraId="68DC7778" w14:textId="77777777" w:rsidR="00B801F4" w:rsidRPr="005D200F" w:rsidRDefault="00B801F4" w:rsidP="00C72C3B">
            <w:pPr>
              <w:spacing w:after="0" w:line="240" w:lineRule="auto"/>
              <w:jc w:val="center"/>
              <w:rPr>
                <w:rFonts w:eastAsia="Times New Roman"/>
              </w:rPr>
            </w:pPr>
            <w:r w:rsidRPr="005D200F">
              <w:rPr>
                <w:rFonts w:eastAsia="Times New Roman"/>
              </w:rPr>
              <w:t>T=</w:t>
            </w:r>
          </w:p>
        </w:tc>
        <w:tc>
          <w:tcPr>
            <w:tcW w:w="542" w:type="pct"/>
            <w:vAlign w:val="center"/>
          </w:tcPr>
          <w:p w14:paraId="6CE01D9E" w14:textId="77777777" w:rsidR="00B801F4" w:rsidRPr="005D200F" w:rsidRDefault="00B801F4" w:rsidP="00C72C3B">
            <w:pPr>
              <w:spacing w:after="0" w:line="240" w:lineRule="auto"/>
              <w:ind w:firstLine="1200"/>
              <w:jc w:val="center"/>
              <w:rPr>
                <w:rFonts w:eastAsia="Times New Roman"/>
              </w:rPr>
            </w:pPr>
          </w:p>
        </w:tc>
        <w:tc>
          <w:tcPr>
            <w:tcW w:w="671" w:type="pct"/>
            <w:vAlign w:val="center"/>
          </w:tcPr>
          <w:p w14:paraId="6CDD2D3B" w14:textId="77777777" w:rsidR="00B801F4" w:rsidRPr="005D200F" w:rsidRDefault="00B801F4" w:rsidP="00C72C3B">
            <w:pPr>
              <w:spacing w:after="0" w:line="240" w:lineRule="auto"/>
              <w:jc w:val="center"/>
              <w:rPr>
                <w:rFonts w:eastAsia="Times New Roman"/>
              </w:rPr>
            </w:pPr>
            <w:r>
              <w:rPr>
                <w:rFonts w:eastAsia="Times New Roman"/>
              </w:rPr>
              <w:t>h</w:t>
            </w:r>
            <w:r w:rsidRPr="005D200F">
              <w:rPr>
                <w:rFonts w:eastAsia="Times New Roman"/>
              </w:rPr>
              <w:t>ours</w:t>
            </w:r>
          </w:p>
        </w:tc>
      </w:tr>
      <w:tr w:rsidR="00B801F4" w:rsidRPr="005D200F" w14:paraId="3936CF1E" w14:textId="77777777" w:rsidTr="00C72C3B">
        <w:trPr>
          <w:trHeight w:val="1430"/>
        </w:trPr>
        <w:tc>
          <w:tcPr>
            <w:tcW w:w="166" w:type="pct"/>
            <w:shd w:val="clear" w:color="auto" w:fill="auto"/>
            <w:noWrap/>
          </w:tcPr>
          <w:p w14:paraId="075E2946" w14:textId="77777777" w:rsidR="00B801F4" w:rsidRPr="005D200F" w:rsidRDefault="00B801F4" w:rsidP="00C72C3B">
            <w:pPr>
              <w:spacing w:after="0" w:line="240" w:lineRule="auto"/>
              <w:rPr>
                <w:rFonts w:eastAsia="Times New Roman"/>
              </w:rPr>
            </w:pPr>
            <w:r w:rsidRPr="005D200F">
              <w:rPr>
                <w:rFonts w:eastAsia="Times New Roman"/>
              </w:rPr>
              <w:t>6</w:t>
            </w:r>
          </w:p>
        </w:tc>
        <w:tc>
          <w:tcPr>
            <w:tcW w:w="4834" w:type="pct"/>
            <w:gridSpan w:val="4"/>
            <w:shd w:val="clear" w:color="auto" w:fill="auto"/>
          </w:tcPr>
          <w:p w14:paraId="426226FD" w14:textId="77777777" w:rsidR="00B801F4" w:rsidRPr="005D200F" w:rsidRDefault="00B801F4" w:rsidP="00C72C3B">
            <w:pPr>
              <w:spacing w:after="0" w:line="240" w:lineRule="auto"/>
              <w:rPr>
                <w:rFonts w:eastAsia="Times New Roman"/>
              </w:rPr>
            </w:pPr>
            <w:r w:rsidRPr="005D200F">
              <w:rPr>
                <w:rFonts w:eastAsia="Times New Roman"/>
              </w:rPr>
              <w:t xml:space="preserve">Provide alternative calculation of drawdown time, if needed. </w:t>
            </w:r>
          </w:p>
          <w:p w14:paraId="4A7E9977" w14:textId="77777777" w:rsidR="00B801F4" w:rsidRDefault="00B801F4" w:rsidP="00C72C3B">
            <w:pPr>
              <w:spacing w:after="0" w:line="240" w:lineRule="auto"/>
              <w:rPr>
                <w:rFonts w:eastAsia="Times New Roman"/>
              </w:rPr>
            </w:pPr>
          </w:p>
          <w:p w14:paraId="75D25719" w14:textId="77777777" w:rsidR="00B801F4" w:rsidRDefault="00B801F4" w:rsidP="00C72C3B">
            <w:pPr>
              <w:spacing w:after="0" w:line="240" w:lineRule="auto"/>
              <w:rPr>
                <w:rFonts w:eastAsia="Times New Roman"/>
              </w:rPr>
            </w:pPr>
          </w:p>
          <w:p w14:paraId="2164575D" w14:textId="77777777" w:rsidR="00B801F4" w:rsidRDefault="00B801F4" w:rsidP="00C72C3B">
            <w:pPr>
              <w:spacing w:after="0" w:line="240" w:lineRule="auto"/>
              <w:rPr>
                <w:rFonts w:eastAsia="Times New Roman"/>
              </w:rPr>
            </w:pPr>
          </w:p>
          <w:p w14:paraId="2178593D" w14:textId="77777777" w:rsidR="00B801F4" w:rsidRDefault="00B801F4" w:rsidP="00C72C3B">
            <w:pPr>
              <w:spacing w:after="0" w:line="240" w:lineRule="auto"/>
              <w:rPr>
                <w:rFonts w:eastAsia="Times New Roman"/>
              </w:rPr>
            </w:pPr>
          </w:p>
          <w:p w14:paraId="21043375" w14:textId="77777777" w:rsidR="00B801F4" w:rsidRPr="005D200F" w:rsidRDefault="00B801F4" w:rsidP="00C72C3B">
            <w:pPr>
              <w:spacing w:after="0" w:line="240" w:lineRule="auto"/>
              <w:rPr>
                <w:rFonts w:eastAsia="Times New Roman"/>
              </w:rPr>
            </w:pPr>
          </w:p>
        </w:tc>
      </w:tr>
      <w:tr w:rsidR="00B801F4" w:rsidRPr="005D200F" w14:paraId="74209BC7" w14:textId="77777777" w:rsidTr="00C72C3B">
        <w:trPr>
          <w:trHeight w:val="432"/>
        </w:trPr>
        <w:tc>
          <w:tcPr>
            <w:tcW w:w="166" w:type="pct"/>
            <w:shd w:val="clear" w:color="auto" w:fill="auto"/>
            <w:noWrap/>
          </w:tcPr>
          <w:p w14:paraId="06B493E9" w14:textId="77777777" w:rsidR="00B801F4" w:rsidRPr="0017506D" w:rsidRDefault="00B801F4" w:rsidP="00C72C3B">
            <w:pPr>
              <w:spacing w:after="0" w:line="240" w:lineRule="auto"/>
              <w:rPr>
                <w:rFonts w:eastAsia="Times New Roman"/>
              </w:rPr>
            </w:pPr>
            <w:r w:rsidRPr="0017506D">
              <w:rPr>
                <w:rFonts w:eastAsia="Times New Roman"/>
              </w:rPr>
              <w:t>7</w:t>
            </w:r>
          </w:p>
        </w:tc>
        <w:tc>
          <w:tcPr>
            <w:tcW w:w="4834" w:type="pct"/>
            <w:gridSpan w:val="4"/>
            <w:shd w:val="clear" w:color="auto" w:fill="auto"/>
            <w:vAlign w:val="center"/>
          </w:tcPr>
          <w:p w14:paraId="589AF53C" w14:textId="77777777" w:rsidR="00B801F4" w:rsidRPr="0017506D" w:rsidRDefault="00B801F4" w:rsidP="00C72C3B">
            <w:pPr>
              <w:spacing w:before="60" w:after="0" w:line="240" w:lineRule="auto"/>
              <w:rPr>
                <w:rFonts w:eastAsia="Times New Roman"/>
              </w:rPr>
            </w:pPr>
            <w:r w:rsidRPr="0017506D">
              <w:rPr>
                <w:rFonts w:eastAsia="Times New Roman"/>
              </w:rPr>
              <w:t xml:space="preserve">Provide calculations for effective depth provided in the BMP: </w:t>
            </w:r>
          </w:p>
          <w:p w14:paraId="4BBEE35A" w14:textId="77777777" w:rsidR="00B801F4" w:rsidRPr="0017506D" w:rsidRDefault="00B801F4" w:rsidP="00C72C3B">
            <w:pPr>
              <w:spacing w:before="60" w:after="0" w:line="240" w:lineRule="auto"/>
              <w:rPr>
                <w:rFonts w:eastAsia="Times New Roman"/>
              </w:rPr>
            </w:pPr>
            <w:r w:rsidRPr="0017506D">
              <w:rPr>
                <w:rFonts w:eastAsia="Times New Roman"/>
              </w:rPr>
              <w:t>Effective Depth = Surface ponding (below the overflow elevation) + gravel storage thickness x gravel porosity (0.4)</w:t>
            </w:r>
          </w:p>
          <w:p w14:paraId="7524C464" w14:textId="77777777" w:rsidR="00B801F4" w:rsidRPr="0017506D" w:rsidRDefault="00B801F4" w:rsidP="00C72C3B">
            <w:pPr>
              <w:spacing w:before="60" w:after="0" w:line="240" w:lineRule="auto"/>
              <w:rPr>
                <w:rFonts w:eastAsia="Times New Roman"/>
              </w:rPr>
            </w:pPr>
          </w:p>
          <w:p w14:paraId="1E8F2239" w14:textId="77777777" w:rsidR="00B801F4" w:rsidRPr="0017506D" w:rsidRDefault="00B801F4" w:rsidP="00C72C3B">
            <w:pPr>
              <w:spacing w:after="0" w:line="240" w:lineRule="auto"/>
              <w:rPr>
                <w:rFonts w:eastAsia="Times New Roman"/>
              </w:rPr>
            </w:pPr>
          </w:p>
        </w:tc>
      </w:tr>
    </w:tbl>
    <w:p w14:paraId="22050E8A" w14:textId="77777777" w:rsidR="00B801F4" w:rsidRPr="005B3890" w:rsidRDefault="00B801F4" w:rsidP="00B801F4"/>
    <w:p w14:paraId="370B97AE" w14:textId="77777777" w:rsidR="00B801F4" w:rsidRDefault="00B801F4" w:rsidP="00B801F4">
      <w:r>
        <w:br w:type="page"/>
      </w:r>
    </w:p>
    <w:p w14:paraId="52C6B5FE" w14:textId="0E831972"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B.5-1</w:t>
      </w:r>
      <w:r w:rsidRPr="006B2EE7">
        <w:rPr>
          <w:rFonts w:ascii="Helvetica" w:hAnsi="Helvetica" w:cs="Helvetica"/>
        </w:rPr>
        <w:t xml:space="preserve">: Sizing Method for Pollutant Removal Criteria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738"/>
        <w:gridCol w:w="28"/>
        <w:gridCol w:w="931"/>
        <w:gridCol w:w="1104"/>
      </w:tblGrid>
      <w:tr w:rsidR="00B801F4" w:rsidRPr="006F7E12" w14:paraId="2438CAFD" w14:textId="77777777" w:rsidTr="006B2EE7">
        <w:trPr>
          <w:trHeight w:val="432"/>
        </w:trPr>
        <w:tc>
          <w:tcPr>
            <w:tcW w:w="3901" w:type="pct"/>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14:paraId="2C40AB90" w14:textId="77777777" w:rsidR="00B801F4" w:rsidRPr="006F7E12" w:rsidRDefault="00B801F4" w:rsidP="00C72C3B">
            <w:pPr>
              <w:spacing w:after="0" w:line="240" w:lineRule="auto"/>
              <w:jc w:val="center"/>
              <w:rPr>
                <w:rFonts w:eastAsia="Open Sans" w:cs="Open Sans"/>
                <w:b/>
                <w:color w:val="FFFFFF"/>
                <w:szCs w:val="18"/>
              </w:rPr>
            </w:pPr>
            <w:r w:rsidRPr="0017506D">
              <w:rPr>
                <w:rFonts w:eastAsia="Open Sans" w:cs="Open Sans"/>
                <w:b/>
                <w:color w:val="FFFFFF"/>
                <w:sz w:val="28"/>
                <w:szCs w:val="18"/>
              </w:rPr>
              <w:t xml:space="preserve">Sizing Method for Pollutant Removal Criteria </w:t>
            </w:r>
          </w:p>
        </w:tc>
        <w:tc>
          <w:tcPr>
            <w:tcW w:w="1099"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4802886E" w14:textId="77777777" w:rsidR="00B801F4" w:rsidRPr="006F7E12" w:rsidRDefault="00B801F4" w:rsidP="00C72C3B">
            <w:pPr>
              <w:spacing w:after="0" w:line="240" w:lineRule="auto"/>
              <w:jc w:val="center"/>
              <w:rPr>
                <w:rFonts w:eastAsia="Open Sans" w:cs="Open Sans"/>
                <w:b/>
                <w:color w:val="FFFFFF"/>
                <w:szCs w:val="18"/>
              </w:rPr>
            </w:pPr>
            <w:r w:rsidRPr="006F7E12">
              <w:rPr>
                <w:rFonts w:eastAsia="Open Sans" w:cs="Open Sans"/>
                <w:b/>
                <w:color w:val="FFFFFF"/>
                <w:szCs w:val="18"/>
              </w:rPr>
              <w:t xml:space="preserve">Worksheet B.5-1 </w:t>
            </w:r>
          </w:p>
        </w:tc>
      </w:tr>
      <w:tr w:rsidR="00B801F4" w:rsidRPr="006F7E12" w14:paraId="65EA3752" w14:textId="77777777" w:rsidTr="00C72C3B">
        <w:trPr>
          <w:trHeight w:val="296"/>
        </w:trPr>
        <w:tc>
          <w:tcPr>
            <w:tcW w:w="247" w:type="pct"/>
            <w:shd w:val="clear" w:color="auto" w:fill="auto"/>
            <w:noWrap/>
            <w:vAlign w:val="center"/>
          </w:tcPr>
          <w:p w14:paraId="31D01C62"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w:t>
            </w:r>
          </w:p>
        </w:tc>
        <w:tc>
          <w:tcPr>
            <w:tcW w:w="3639" w:type="pct"/>
            <w:shd w:val="clear" w:color="auto" w:fill="auto"/>
            <w:vAlign w:val="center"/>
          </w:tcPr>
          <w:p w14:paraId="17DDB89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Area draining to the BMP</w:t>
            </w:r>
          </w:p>
        </w:tc>
        <w:tc>
          <w:tcPr>
            <w:tcW w:w="518" w:type="pct"/>
            <w:gridSpan w:val="2"/>
            <w:vAlign w:val="center"/>
          </w:tcPr>
          <w:p w14:paraId="2FFF3C4B"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6DB8CF0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sq. ft.</w:t>
            </w:r>
          </w:p>
        </w:tc>
      </w:tr>
      <w:tr w:rsidR="00B801F4" w:rsidRPr="006F7E12" w14:paraId="51599ABD" w14:textId="77777777" w:rsidTr="00C72C3B">
        <w:trPr>
          <w:trHeight w:val="296"/>
        </w:trPr>
        <w:tc>
          <w:tcPr>
            <w:tcW w:w="247" w:type="pct"/>
            <w:shd w:val="clear" w:color="auto" w:fill="auto"/>
            <w:noWrap/>
            <w:vAlign w:val="center"/>
          </w:tcPr>
          <w:p w14:paraId="65593C9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w:t>
            </w:r>
          </w:p>
        </w:tc>
        <w:tc>
          <w:tcPr>
            <w:tcW w:w="3639" w:type="pct"/>
            <w:shd w:val="clear" w:color="auto" w:fill="auto"/>
            <w:vAlign w:val="center"/>
          </w:tcPr>
          <w:p w14:paraId="2B76A46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Adjusted runoff factor for drainage area (Refer to Appendix B.1 and B.2)</w:t>
            </w:r>
          </w:p>
        </w:tc>
        <w:tc>
          <w:tcPr>
            <w:tcW w:w="518" w:type="pct"/>
            <w:gridSpan w:val="2"/>
            <w:vAlign w:val="center"/>
          </w:tcPr>
          <w:p w14:paraId="018EEA8E"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62C8EDD9" w14:textId="77777777" w:rsidR="00B801F4" w:rsidRPr="0017506D" w:rsidRDefault="00B801F4" w:rsidP="00C72C3B">
            <w:pPr>
              <w:spacing w:after="0" w:line="240" w:lineRule="auto"/>
              <w:rPr>
                <w:rFonts w:eastAsia="Open Sans" w:cs="Times New Roman"/>
                <w:sz w:val="20"/>
                <w:szCs w:val="20"/>
              </w:rPr>
            </w:pPr>
          </w:p>
        </w:tc>
      </w:tr>
      <w:tr w:rsidR="00B801F4" w:rsidRPr="006F7E12" w14:paraId="119A01C6" w14:textId="77777777" w:rsidTr="00C72C3B">
        <w:trPr>
          <w:trHeight w:val="296"/>
        </w:trPr>
        <w:tc>
          <w:tcPr>
            <w:tcW w:w="247" w:type="pct"/>
            <w:shd w:val="clear" w:color="auto" w:fill="auto"/>
            <w:noWrap/>
            <w:vAlign w:val="center"/>
          </w:tcPr>
          <w:p w14:paraId="75922218"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3</w:t>
            </w:r>
          </w:p>
        </w:tc>
        <w:tc>
          <w:tcPr>
            <w:tcW w:w="3639" w:type="pct"/>
            <w:shd w:val="clear" w:color="auto" w:fill="auto"/>
            <w:vAlign w:val="center"/>
          </w:tcPr>
          <w:p w14:paraId="0232DFF8"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85</w:t>
            </w:r>
            <w:r w:rsidRPr="0017506D">
              <w:rPr>
                <w:rFonts w:eastAsia="Open Sans" w:cs="Times New Roman"/>
                <w:sz w:val="20"/>
                <w:szCs w:val="20"/>
                <w:vertAlign w:val="superscript"/>
              </w:rPr>
              <w:t>th</w:t>
            </w:r>
            <w:r w:rsidRPr="0017506D">
              <w:rPr>
                <w:rFonts w:eastAsia="Open Sans" w:cs="Times New Roman"/>
                <w:sz w:val="20"/>
                <w:szCs w:val="20"/>
              </w:rPr>
              <w:t xml:space="preserve"> percentile 24-hour rainfall depth</w:t>
            </w:r>
          </w:p>
        </w:tc>
        <w:tc>
          <w:tcPr>
            <w:tcW w:w="518" w:type="pct"/>
            <w:gridSpan w:val="2"/>
            <w:vAlign w:val="center"/>
          </w:tcPr>
          <w:p w14:paraId="74C6DA46"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0BB09D9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72716919" w14:textId="77777777" w:rsidTr="00C72C3B">
        <w:trPr>
          <w:trHeight w:val="296"/>
        </w:trPr>
        <w:tc>
          <w:tcPr>
            <w:tcW w:w="247" w:type="pct"/>
            <w:shd w:val="clear" w:color="auto" w:fill="auto"/>
            <w:noWrap/>
            <w:vAlign w:val="center"/>
          </w:tcPr>
          <w:p w14:paraId="5C42B59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4</w:t>
            </w:r>
          </w:p>
        </w:tc>
        <w:tc>
          <w:tcPr>
            <w:tcW w:w="3639" w:type="pct"/>
            <w:shd w:val="clear" w:color="auto" w:fill="auto"/>
            <w:vAlign w:val="center"/>
          </w:tcPr>
          <w:p w14:paraId="063D1F3A"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Design capture volume [Line 1 x Line 2 x (Line 3/12)]</w:t>
            </w:r>
          </w:p>
        </w:tc>
        <w:tc>
          <w:tcPr>
            <w:tcW w:w="518" w:type="pct"/>
            <w:gridSpan w:val="2"/>
            <w:vAlign w:val="center"/>
          </w:tcPr>
          <w:p w14:paraId="71E39E7A"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4443A72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cu. ft.</w:t>
            </w:r>
          </w:p>
        </w:tc>
      </w:tr>
      <w:tr w:rsidR="00B801F4" w:rsidRPr="006F7E12" w14:paraId="575A0A3C" w14:textId="77777777" w:rsidTr="006B2EE7">
        <w:trPr>
          <w:trHeight w:val="314"/>
        </w:trPr>
        <w:tc>
          <w:tcPr>
            <w:tcW w:w="5000" w:type="pct"/>
            <w:gridSpan w:val="5"/>
            <w:shd w:val="clear" w:color="auto" w:fill="9CC2E5"/>
            <w:noWrap/>
            <w:vAlign w:val="center"/>
          </w:tcPr>
          <w:p w14:paraId="03D9D8AD" w14:textId="77777777" w:rsidR="00B801F4" w:rsidRPr="0017506D" w:rsidRDefault="00B801F4" w:rsidP="00C72C3B">
            <w:pPr>
              <w:spacing w:after="0" w:line="240" w:lineRule="auto"/>
              <w:rPr>
                <w:rFonts w:eastAsia="Open Sans" w:cs="Times New Roman"/>
                <w:sz w:val="20"/>
                <w:szCs w:val="20"/>
              </w:rPr>
            </w:pPr>
            <w:r w:rsidRPr="009255DF">
              <w:rPr>
                <w:rFonts w:eastAsia="Open Sans" w:cs="Times New Roman"/>
                <w:b/>
                <w:sz w:val="20"/>
                <w:szCs w:val="20"/>
              </w:rPr>
              <w:t>BMP Pa</w:t>
            </w:r>
            <w:r w:rsidRPr="00966F1B">
              <w:rPr>
                <w:rFonts w:eastAsia="Open Sans" w:cs="Times New Roman"/>
                <w:b/>
                <w:sz w:val="20"/>
                <w:szCs w:val="20"/>
              </w:rPr>
              <w:t>rameters</w:t>
            </w:r>
          </w:p>
        </w:tc>
      </w:tr>
      <w:tr w:rsidR="00B801F4" w:rsidRPr="006F7E12" w14:paraId="55F24B82" w14:textId="77777777" w:rsidTr="00C72C3B">
        <w:trPr>
          <w:trHeight w:val="251"/>
        </w:trPr>
        <w:tc>
          <w:tcPr>
            <w:tcW w:w="247" w:type="pct"/>
            <w:shd w:val="clear" w:color="auto" w:fill="auto"/>
            <w:noWrap/>
            <w:vAlign w:val="center"/>
          </w:tcPr>
          <w:p w14:paraId="34479223"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5</w:t>
            </w:r>
          </w:p>
        </w:tc>
        <w:tc>
          <w:tcPr>
            <w:tcW w:w="3639" w:type="pct"/>
            <w:shd w:val="clear" w:color="auto" w:fill="auto"/>
            <w:vAlign w:val="center"/>
          </w:tcPr>
          <w:p w14:paraId="38BE299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Surface ponding [</w:t>
            </w:r>
            <w:proofErr w:type="gramStart"/>
            <w:r w:rsidRPr="0017506D">
              <w:rPr>
                <w:rFonts w:eastAsia="Open Sans" w:cs="Times New Roman"/>
                <w:sz w:val="20"/>
                <w:szCs w:val="20"/>
              </w:rPr>
              <w:t>6 inch</w:t>
            </w:r>
            <w:proofErr w:type="gramEnd"/>
            <w:r w:rsidRPr="0017506D">
              <w:rPr>
                <w:rFonts w:eastAsia="Open Sans" w:cs="Times New Roman"/>
                <w:sz w:val="20"/>
                <w:szCs w:val="20"/>
              </w:rPr>
              <w:t xml:space="preserve"> minimum, 12 inch maximum]</w:t>
            </w:r>
          </w:p>
        </w:tc>
        <w:tc>
          <w:tcPr>
            <w:tcW w:w="518" w:type="pct"/>
            <w:gridSpan w:val="2"/>
            <w:vAlign w:val="center"/>
          </w:tcPr>
          <w:p w14:paraId="724EA719"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E6D661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7AA6F3A1" w14:textId="77777777" w:rsidTr="00C72C3B">
        <w:trPr>
          <w:trHeight w:val="56"/>
        </w:trPr>
        <w:tc>
          <w:tcPr>
            <w:tcW w:w="247" w:type="pct"/>
            <w:shd w:val="clear" w:color="auto" w:fill="auto"/>
            <w:noWrap/>
            <w:vAlign w:val="center"/>
          </w:tcPr>
          <w:p w14:paraId="4B479B2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6</w:t>
            </w:r>
          </w:p>
        </w:tc>
        <w:tc>
          <w:tcPr>
            <w:tcW w:w="3639" w:type="pct"/>
            <w:shd w:val="clear" w:color="auto" w:fill="auto"/>
            <w:vAlign w:val="center"/>
          </w:tcPr>
          <w:p w14:paraId="1519359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Media thickness [18 inches minimum], also add mulch layer and washed ASTM 33 fine aggregate sand thickness to this line for sizing calculations</w:t>
            </w:r>
          </w:p>
        </w:tc>
        <w:tc>
          <w:tcPr>
            <w:tcW w:w="518" w:type="pct"/>
            <w:gridSpan w:val="2"/>
            <w:vAlign w:val="center"/>
          </w:tcPr>
          <w:p w14:paraId="0328A6D7"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9952B32"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52304A76" w14:textId="77777777" w:rsidTr="00C72C3B">
        <w:trPr>
          <w:trHeight w:val="56"/>
        </w:trPr>
        <w:tc>
          <w:tcPr>
            <w:tcW w:w="247" w:type="pct"/>
            <w:shd w:val="clear" w:color="auto" w:fill="auto"/>
            <w:noWrap/>
            <w:vAlign w:val="center"/>
          </w:tcPr>
          <w:p w14:paraId="71DD6FD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7</w:t>
            </w:r>
          </w:p>
        </w:tc>
        <w:tc>
          <w:tcPr>
            <w:tcW w:w="3639" w:type="pct"/>
            <w:shd w:val="clear" w:color="auto" w:fill="auto"/>
            <w:vAlign w:val="center"/>
          </w:tcPr>
          <w:p w14:paraId="571914E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Aggregate storage (also add ASTM No 8 stone) above underdrain invert (12 inches typical) – use 0 inches if the aggregate is not over the entire bottom surface area</w:t>
            </w:r>
          </w:p>
        </w:tc>
        <w:tc>
          <w:tcPr>
            <w:tcW w:w="518" w:type="pct"/>
            <w:gridSpan w:val="2"/>
            <w:vAlign w:val="center"/>
          </w:tcPr>
          <w:p w14:paraId="7842BA00"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32E69008"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7F9850BB" w14:textId="77777777" w:rsidTr="00C72C3B">
        <w:trPr>
          <w:trHeight w:val="56"/>
        </w:trPr>
        <w:tc>
          <w:tcPr>
            <w:tcW w:w="247" w:type="pct"/>
            <w:shd w:val="clear" w:color="auto" w:fill="auto"/>
            <w:noWrap/>
            <w:vAlign w:val="center"/>
          </w:tcPr>
          <w:p w14:paraId="21A57C9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8</w:t>
            </w:r>
          </w:p>
        </w:tc>
        <w:tc>
          <w:tcPr>
            <w:tcW w:w="3639" w:type="pct"/>
            <w:shd w:val="clear" w:color="auto" w:fill="auto"/>
            <w:vAlign w:val="center"/>
          </w:tcPr>
          <w:p w14:paraId="64AA7484"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Aggregate storage below underdrain invert (3 inches minimum) – use 0 inches if the aggregate is not over the entire bottom surface area</w:t>
            </w:r>
          </w:p>
        </w:tc>
        <w:tc>
          <w:tcPr>
            <w:tcW w:w="518" w:type="pct"/>
            <w:gridSpan w:val="2"/>
            <w:vAlign w:val="center"/>
          </w:tcPr>
          <w:p w14:paraId="7A44D1DA"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3D33999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06F8AFFE" w14:textId="77777777" w:rsidTr="00C72C3B">
        <w:trPr>
          <w:trHeight w:val="206"/>
        </w:trPr>
        <w:tc>
          <w:tcPr>
            <w:tcW w:w="247" w:type="pct"/>
            <w:shd w:val="clear" w:color="auto" w:fill="auto"/>
            <w:noWrap/>
            <w:vAlign w:val="center"/>
          </w:tcPr>
          <w:p w14:paraId="115E011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9</w:t>
            </w:r>
          </w:p>
        </w:tc>
        <w:tc>
          <w:tcPr>
            <w:tcW w:w="3639" w:type="pct"/>
            <w:shd w:val="clear" w:color="auto" w:fill="auto"/>
            <w:vAlign w:val="center"/>
          </w:tcPr>
          <w:p w14:paraId="5E5C52E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Freely drained pore storage of the media</w:t>
            </w:r>
          </w:p>
        </w:tc>
        <w:tc>
          <w:tcPr>
            <w:tcW w:w="518" w:type="pct"/>
            <w:gridSpan w:val="2"/>
            <w:vAlign w:val="center"/>
          </w:tcPr>
          <w:p w14:paraId="16E449D2"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0.2</w:t>
            </w:r>
          </w:p>
        </w:tc>
        <w:tc>
          <w:tcPr>
            <w:tcW w:w="596" w:type="pct"/>
            <w:vAlign w:val="center"/>
          </w:tcPr>
          <w:p w14:paraId="4EF0CD1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in/in</w:t>
            </w:r>
          </w:p>
        </w:tc>
      </w:tr>
      <w:tr w:rsidR="00B801F4" w:rsidRPr="006F7E12" w14:paraId="336B45C6" w14:textId="77777777" w:rsidTr="00C72C3B">
        <w:trPr>
          <w:trHeight w:val="206"/>
        </w:trPr>
        <w:tc>
          <w:tcPr>
            <w:tcW w:w="247" w:type="pct"/>
            <w:shd w:val="clear" w:color="auto" w:fill="auto"/>
            <w:noWrap/>
            <w:vAlign w:val="center"/>
          </w:tcPr>
          <w:p w14:paraId="0D84657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10</w:t>
            </w:r>
          </w:p>
        </w:tc>
        <w:tc>
          <w:tcPr>
            <w:tcW w:w="3639" w:type="pct"/>
            <w:shd w:val="clear" w:color="auto" w:fill="auto"/>
            <w:vAlign w:val="center"/>
          </w:tcPr>
          <w:p w14:paraId="2B343C13"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Porosity of aggregate storage</w:t>
            </w:r>
          </w:p>
        </w:tc>
        <w:tc>
          <w:tcPr>
            <w:tcW w:w="518" w:type="pct"/>
            <w:gridSpan w:val="2"/>
            <w:vAlign w:val="center"/>
          </w:tcPr>
          <w:p w14:paraId="0DF17C32"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0.4</w:t>
            </w:r>
          </w:p>
        </w:tc>
        <w:tc>
          <w:tcPr>
            <w:tcW w:w="596" w:type="pct"/>
            <w:vAlign w:val="center"/>
          </w:tcPr>
          <w:p w14:paraId="0436551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in/in</w:t>
            </w:r>
          </w:p>
        </w:tc>
      </w:tr>
      <w:tr w:rsidR="00B801F4" w:rsidRPr="006F7E12" w14:paraId="59C73D9B" w14:textId="77777777" w:rsidTr="00C72C3B">
        <w:trPr>
          <w:trHeight w:val="98"/>
        </w:trPr>
        <w:tc>
          <w:tcPr>
            <w:tcW w:w="247" w:type="pct"/>
            <w:shd w:val="clear" w:color="auto" w:fill="auto"/>
            <w:noWrap/>
            <w:vAlign w:val="center"/>
          </w:tcPr>
          <w:p w14:paraId="35607E6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11</w:t>
            </w:r>
          </w:p>
        </w:tc>
        <w:tc>
          <w:tcPr>
            <w:tcW w:w="3639" w:type="pct"/>
            <w:shd w:val="clear" w:color="auto" w:fill="auto"/>
            <w:vAlign w:val="center"/>
          </w:tcPr>
          <w:p w14:paraId="51DE9F4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 xml:space="preserve">Media filtration rate to be used for sizing (maximum filtration rate of 5 in/hr. with no outlet control; if the filtration rate is controlled by the outlet use the </w:t>
            </w:r>
            <w:proofErr w:type="gramStart"/>
            <w:r w:rsidRPr="0017506D">
              <w:rPr>
                <w:rFonts w:eastAsia="Open Sans" w:cs="Times New Roman"/>
                <w:sz w:val="20"/>
                <w:szCs w:val="20"/>
              </w:rPr>
              <w:t>outlet controlled</w:t>
            </w:r>
            <w:proofErr w:type="gramEnd"/>
            <w:r w:rsidRPr="0017506D">
              <w:rPr>
                <w:rFonts w:eastAsia="Open Sans" w:cs="Times New Roman"/>
                <w:sz w:val="20"/>
                <w:szCs w:val="20"/>
              </w:rPr>
              <w:t xml:space="preserve"> rate (includes infiltration into the soil and flow rate through the outlet structure) which will be less than 5 in/hr.)</w:t>
            </w:r>
          </w:p>
        </w:tc>
        <w:tc>
          <w:tcPr>
            <w:tcW w:w="518" w:type="pct"/>
            <w:gridSpan w:val="2"/>
            <w:vAlign w:val="center"/>
          </w:tcPr>
          <w:p w14:paraId="6490F015"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2757438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in/hr.</w:t>
            </w:r>
          </w:p>
        </w:tc>
      </w:tr>
      <w:tr w:rsidR="00B801F4" w:rsidRPr="006F7E12" w14:paraId="6BC2DF48" w14:textId="77777777" w:rsidTr="006B2EE7">
        <w:trPr>
          <w:trHeight w:val="278"/>
        </w:trPr>
        <w:tc>
          <w:tcPr>
            <w:tcW w:w="5000" w:type="pct"/>
            <w:gridSpan w:val="5"/>
            <w:shd w:val="clear" w:color="auto" w:fill="9CC2E5"/>
            <w:noWrap/>
            <w:vAlign w:val="center"/>
          </w:tcPr>
          <w:p w14:paraId="4B9344CA" w14:textId="77777777" w:rsidR="00B801F4" w:rsidRPr="0017506D" w:rsidRDefault="00B801F4" w:rsidP="00C72C3B">
            <w:pPr>
              <w:spacing w:after="0" w:line="240" w:lineRule="auto"/>
              <w:rPr>
                <w:rFonts w:eastAsia="Open Sans" w:cs="Times New Roman"/>
                <w:b/>
                <w:sz w:val="20"/>
                <w:szCs w:val="20"/>
              </w:rPr>
            </w:pPr>
            <w:r w:rsidRPr="009255DF">
              <w:rPr>
                <w:rFonts w:eastAsia="Open Sans" w:cs="Times New Roman"/>
                <w:b/>
                <w:sz w:val="20"/>
                <w:szCs w:val="20"/>
              </w:rPr>
              <w:t>Baseline Calculations</w:t>
            </w:r>
          </w:p>
        </w:tc>
      </w:tr>
      <w:tr w:rsidR="00B801F4" w:rsidRPr="006F7E12" w14:paraId="4931C0FD" w14:textId="77777777" w:rsidTr="00C72C3B">
        <w:trPr>
          <w:trHeight w:val="269"/>
        </w:trPr>
        <w:tc>
          <w:tcPr>
            <w:tcW w:w="247" w:type="pct"/>
            <w:shd w:val="clear" w:color="auto" w:fill="auto"/>
            <w:noWrap/>
            <w:vAlign w:val="center"/>
          </w:tcPr>
          <w:p w14:paraId="2DFCCE8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12</w:t>
            </w:r>
          </w:p>
        </w:tc>
        <w:tc>
          <w:tcPr>
            <w:tcW w:w="3639" w:type="pct"/>
            <w:shd w:val="clear" w:color="auto" w:fill="auto"/>
            <w:vAlign w:val="center"/>
          </w:tcPr>
          <w:p w14:paraId="568D121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Allowable routing time for sizing</w:t>
            </w:r>
          </w:p>
        </w:tc>
        <w:tc>
          <w:tcPr>
            <w:tcW w:w="518" w:type="pct"/>
            <w:gridSpan w:val="2"/>
            <w:vAlign w:val="center"/>
          </w:tcPr>
          <w:p w14:paraId="7CFC343A"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6</w:t>
            </w:r>
          </w:p>
        </w:tc>
        <w:tc>
          <w:tcPr>
            <w:tcW w:w="596" w:type="pct"/>
            <w:vAlign w:val="center"/>
          </w:tcPr>
          <w:p w14:paraId="726C8B8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hours</w:t>
            </w:r>
          </w:p>
        </w:tc>
      </w:tr>
      <w:tr w:rsidR="00B801F4" w:rsidRPr="006F7E12" w14:paraId="3594E226" w14:textId="77777777" w:rsidTr="00C72C3B">
        <w:trPr>
          <w:trHeight w:val="332"/>
        </w:trPr>
        <w:tc>
          <w:tcPr>
            <w:tcW w:w="247" w:type="pct"/>
            <w:shd w:val="clear" w:color="auto" w:fill="auto"/>
            <w:noWrap/>
            <w:vAlign w:val="center"/>
          </w:tcPr>
          <w:p w14:paraId="14C588F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13</w:t>
            </w:r>
          </w:p>
        </w:tc>
        <w:tc>
          <w:tcPr>
            <w:tcW w:w="3639" w:type="pct"/>
            <w:shd w:val="clear" w:color="auto" w:fill="auto"/>
            <w:vAlign w:val="center"/>
          </w:tcPr>
          <w:p w14:paraId="7925655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Depth filtered during storm [ Line 11 x Line 12]</w:t>
            </w:r>
          </w:p>
        </w:tc>
        <w:tc>
          <w:tcPr>
            <w:tcW w:w="518" w:type="pct"/>
            <w:gridSpan w:val="2"/>
            <w:vAlign w:val="center"/>
          </w:tcPr>
          <w:p w14:paraId="2AAEB2F9"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0B14BC9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5ACF97F0" w14:textId="77777777" w:rsidTr="00C72C3B">
        <w:trPr>
          <w:trHeight w:val="432"/>
        </w:trPr>
        <w:tc>
          <w:tcPr>
            <w:tcW w:w="247" w:type="pct"/>
            <w:shd w:val="clear" w:color="auto" w:fill="auto"/>
            <w:noWrap/>
            <w:vAlign w:val="center"/>
          </w:tcPr>
          <w:p w14:paraId="2BB4A31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14</w:t>
            </w:r>
          </w:p>
        </w:tc>
        <w:tc>
          <w:tcPr>
            <w:tcW w:w="3639" w:type="pct"/>
            <w:shd w:val="clear" w:color="auto" w:fill="auto"/>
            <w:vAlign w:val="center"/>
          </w:tcPr>
          <w:p w14:paraId="4BE1C103"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 xml:space="preserve">Depth of Detention Storage </w:t>
            </w:r>
          </w:p>
          <w:p w14:paraId="2EB65C2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[Line 5 + (Line 6 x Line 9) + (Line 7 x Line 10) + (Line 8 x Line 10)]</w:t>
            </w:r>
          </w:p>
        </w:tc>
        <w:tc>
          <w:tcPr>
            <w:tcW w:w="518" w:type="pct"/>
            <w:gridSpan w:val="2"/>
            <w:vAlign w:val="center"/>
          </w:tcPr>
          <w:p w14:paraId="24F9B8EE"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1B3852D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5B1FE82C" w14:textId="77777777" w:rsidTr="00C72C3B">
        <w:trPr>
          <w:trHeight w:val="377"/>
        </w:trPr>
        <w:tc>
          <w:tcPr>
            <w:tcW w:w="247" w:type="pct"/>
            <w:shd w:val="clear" w:color="auto" w:fill="auto"/>
            <w:noWrap/>
            <w:vAlign w:val="center"/>
          </w:tcPr>
          <w:p w14:paraId="6904C01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15</w:t>
            </w:r>
          </w:p>
        </w:tc>
        <w:tc>
          <w:tcPr>
            <w:tcW w:w="3639" w:type="pct"/>
            <w:shd w:val="clear" w:color="auto" w:fill="auto"/>
            <w:vAlign w:val="center"/>
          </w:tcPr>
          <w:p w14:paraId="764AB78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Total Depth Treated [Line 13 + Line 14]</w:t>
            </w:r>
          </w:p>
        </w:tc>
        <w:tc>
          <w:tcPr>
            <w:tcW w:w="518" w:type="pct"/>
            <w:gridSpan w:val="2"/>
            <w:vAlign w:val="center"/>
          </w:tcPr>
          <w:p w14:paraId="2B70A412"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1B530628"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6F7E12" w14:paraId="09B5FE88" w14:textId="77777777" w:rsidTr="006B2EE7">
        <w:trPr>
          <w:trHeight w:val="287"/>
        </w:trPr>
        <w:tc>
          <w:tcPr>
            <w:tcW w:w="5000" w:type="pct"/>
            <w:gridSpan w:val="5"/>
            <w:shd w:val="clear" w:color="auto" w:fill="9CC2E5"/>
            <w:noWrap/>
            <w:vAlign w:val="center"/>
          </w:tcPr>
          <w:p w14:paraId="721AD04D" w14:textId="77777777" w:rsidR="00B801F4" w:rsidRPr="002502D7" w:rsidRDefault="00B801F4" w:rsidP="00C72C3B">
            <w:pPr>
              <w:spacing w:after="0" w:line="264" w:lineRule="auto"/>
              <w:rPr>
                <w:rFonts w:eastAsia="Open Sans" w:cs="Times New Roman"/>
                <w:b/>
                <w:sz w:val="20"/>
                <w:szCs w:val="20"/>
              </w:rPr>
            </w:pPr>
            <w:r w:rsidRPr="009255DF">
              <w:rPr>
                <w:rFonts w:eastAsia="Open Sans" w:cs="Times New Roman"/>
                <w:b/>
                <w:sz w:val="20"/>
                <w:szCs w:val="20"/>
              </w:rPr>
              <w:t>Option 1 – Biofilter 1.5 ti</w:t>
            </w:r>
            <w:r w:rsidRPr="00966F1B">
              <w:rPr>
                <w:rFonts w:eastAsia="Open Sans" w:cs="Times New Roman"/>
                <w:b/>
                <w:sz w:val="20"/>
                <w:szCs w:val="20"/>
              </w:rPr>
              <w:t xml:space="preserve">mes </w:t>
            </w:r>
            <w:r w:rsidRPr="002502D7">
              <w:rPr>
                <w:rFonts w:eastAsia="Open Sans" w:cs="Times New Roman"/>
                <w:b/>
                <w:sz w:val="20"/>
                <w:szCs w:val="20"/>
              </w:rPr>
              <w:t>the DCV</w:t>
            </w:r>
          </w:p>
        </w:tc>
      </w:tr>
      <w:tr w:rsidR="00B801F4" w:rsidRPr="006F7E12" w14:paraId="7F9C7AEC" w14:textId="77777777" w:rsidTr="00C72C3B">
        <w:trPr>
          <w:trHeight w:val="305"/>
        </w:trPr>
        <w:tc>
          <w:tcPr>
            <w:tcW w:w="247" w:type="pct"/>
            <w:shd w:val="clear" w:color="auto" w:fill="auto"/>
            <w:noWrap/>
            <w:vAlign w:val="center"/>
          </w:tcPr>
          <w:p w14:paraId="25F251E4"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16</w:t>
            </w:r>
          </w:p>
        </w:tc>
        <w:tc>
          <w:tcPr>
            <w:tcW w:w="3639" w:type="pct"/>
            <w:shd w:val="clear" w:color="auto" w:fill="auto"/>
            <w:vAlign w:val="center"/>
          </w:tcPr>
          <w:p w14:paraId="5C3C714B"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Required biofiltered volume [1.5 x Line 4]</w:t>
            </w:r>
          </w:p>
        </w:tc>
        <w:tc>
          <w:tcPr>
            <w:tcW w:w="518" w:type="pct"/>
            <w:gridSpan w:val="2"/>
            <w:vAlign w:val="center"/>
          </w:tcPr>
          <w:p w14:paraId="15D31F71"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5F69F9AE"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cu. ft.</w:t>
            </w:r>
          </w:p>
        </w:tc>
      </w:tr>
      <w:tr w:rsidR="00B801F4" w:rsidRPr="006F7E12" w14:paraId="3631AC62" w14:textId="77777777" w:rsidTr="00C72C3B">
        <w:trPr>
          <w:trHeight w:val="359"/>
        </w:trPr>
        <w:tc>
          <w:tcPr>
            <w:tcW w:w="247" w:type="pct"/>
            <w:shd w:val="clear" w:color="auto" w:fill="auto"/>
            <w:noWrap/>
            <w:vAlign w:val="center"/>
          </w:tcPr>
          <w:p w14:paraId="3124B37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17</w:t>
            </w:r>
          </w:p>
        </w:tc>
        <w:tc>
          <w:tcPr>
            <w:tcW w:w="3639" w:type="pct"/>
            <w:shd w:val="clear" w:color="auto" w:fill="auto"/>
            <w:vAlign w:val="center"/>
          </w:tcPr>
          <w:p w14:paraId="680575EE"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Required Footprint [Line 16/ Line 15] x 12</w:t>
            </w:r>
          </w:p>
        </w:tc>
        <w:tc>
          <w:tcPr>
            <w:tcW w:w="518" w:type="pct"/>
            <w:gridSpan w:val="2"/>
            <w:vAlign w:val="center"/>
          </w:tcPr>
          <w:p w14:paraId="348A10EA"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FB7B89A"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sq. ft.</w:t>
            </w:r>
          </w:p>
        </w:tc>
      </w:tr>
      <w:tr w:rsidR="00B801F4" w:rsidRPr="006F7E12" w14:paraId="18A703C2" w14:textId="77777777" w:rsidTr="006B2EE7">
        <w:trPr>
          <w:trHeight w:val="305"/>
        </w:trPr>
        <w:tc>
          <w:tcPr>
            <w:tcW w:w="5000" w:type="pct"/>
            <w:gridSpan w:val="5"/>
            <w:shd w:val="clear" w:color="auto" w:fill="9CC2E5"/>
            <w:noWrap/>
            <w:vAlign w:val="center"/>
          </w:tcPr>
          <w:p w14:paraId="2AAF0D89" w14:textId="77777777" w:rsidR="00B801F4" w:rsidRPr="006B2EE7" w:rsidRDefault="00B801F4" w:rsidP="00C72C3B">
            <w:pPr>
              <w:spacing w:after="0" w:line="264" w:lineRule="auto"/>
              <w:rPr>
                <w:rFonts w:eastAsia="Open Sans" w:cs="Times New Roman"/>
                <w:b/>
                <w:color w:val="FFFFFF" w:themeColor="background1"/>
                <w:sz w:val="20"/>
                <w:szCs w:val="20"/>
              </w:rPr>
            </w:pPr>
            <w:r w:rsidRPr="009255DF">
              <w:rPr>
                <w:rFonts w:eastAsia="Open Sans" w:cs="Times New Roman"/>
                <w:b/>
                <w:sz w:val="20"/>
                <w:szCs w:val="20"/>
              </w:rPr>
              <w:t>Option 2 - Store 0.75 of remaining DCV in pores and ponding</w:t>
            </w:r>
          </w:p>
        </w:tc>
      </w:tr>
      <w:tr w:rsidR="00B801F4" w:rsidRPr="006F7E12" w14:paraId="57CC70F6" w14:textId="77777777" w:rsidTr="00C72C3B">
        <w:trPr>
          <w:trHeight w:val="359"/>
        </w:trPr>
        <w:tc>
          <w:tcPr>
            <w:tcW w:w="247" w:type="pct"/>
            <w:shd w:val="clear" w:color="auto" w:fill="auto"/>
            <w:noWrap/>
            <w:vAlign w:val="center"/>
          </w:tcPr>
          <w:p w14:paraId="5A47EBC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18</w:t>
            </w:r>
          </w:p>
        </w:tc>
        <w:tc>
          <w:tcPr>
            <w:tcW w:w="3639" w:type="pct"/>
            <w:shd w:val="clear" w:color="auto" w:fill="auto"/>
            <w:vAlign w:val="center"/>
          </w:tcPr>
          <w:p w14:paraId="142D74B5"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Required Storage (surface + pores) Volume [0.75 x Line 4]</w:t>
            </w:r>
          </w:p>
        </w:tc>
        <w:tc>
          <w:tcPr>
            <w:tcW w:w="518" w:type="pct"/>
            <w:gridSpan w:val="2"/>
            <w:vAlign w:val="center"/>
          </w:tcPr>
          <w:p w14:paraId="2EE312CE"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58553483"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cu. ft.</w:t>
            </w:r>
          </w:p>
        </w:tc>
      </w:tr>
      <w:tr w:rsidR="00B801F4" w:rsidRPr="006F7E12" w14:paraId="33E23DF3" w14:textId="77777777" w:rsidTr="00C72C3B">
        <w:trPr>
          <w:trHeight w:val="368"/>
        </w:trPr>
        <w:tc>
          <w:tcPr>
            <w:tcW w:w="247" w:type="pct"/>
            <w:shd w:val="clear" w:color="auto" w:fill="auto"/>
            <w:noWrap/>
            <w:vAlign w:val="center"/>
          </w:tcPr>
          <w:p w14:paraId="5916725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19</w:t>
            </w:r>
          </w:p>
        </w:tc>
        <w:tc>
          <w:tcPr>
            <w:tcW w:w="3639" w:type="pct"/>
            <w:shd w:val="clear" w:color="auto" w:fill="auto"/>
            <w:vAlign w:val="center"/>
          </w:tcPr>
          <w:p w14:paraId="4D2E7AA8"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Required Footprint [Line 18/ Line 14] x 12</w:t>
            </w:r>
          </w:p>
        </w:tc>
        <w:tc>
          <w:tcPr>
            <w:tcW w:w="518" w:type="pct"/>
            <w:gridSpan w:val="2"/>
            <w:vAlign w:val="center"/>
          </w:tcPr>
          <w:p w14:paraId="0B245833"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0C5855DA"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sq. ft.</w:t>
            </w:r>
          </w:p>
        </w:tc>
      </w:tr>
      <w:tr w:rsidR="00B801F4" w:rsidRPr="006F7E12" w14:paraId="107B0370" w14:textId="77777777" w:rsidTr="006B2EE7">
        <w:trPr>
          <w:trHeight w:val="296"/>
        </w:trPr>
        <w:tc>
          <w:tcPr>
            <w:tcW w:w="5000" w:type="pct"/>
            <w:gridSpan w:val="5"/>
            <w:shd w:val="clear" w:color="auto" w:fill="9CC2E5"/>
            <w:noWrap/>
            <w:vAlign w:val="center"/>
          </w:tcPr>
          <w:p w14:paraId="096F5E22" w14:textId="77777777" w:rsidR="00B801F4" w:rsidRPr="0017506D" w:rsidRDefault="00B801F4" w:rsidP="00C72C3B">
            <w:pPr>
              <w:spacing w:after="0" w:line="264" w:lineRule="auto"/>
              <w:rPr>
                <w:rFonts w:eastAsia="Open Sans" w:cs="Times New Roman"/>
                <w:b/>
                <w:sz w:val="20"/>
                <w:szCs w:val="20"/>
              </w:rPr>
            </w:pPr>
            <w:r w:rsidRPr="009255DF">
              <w:rPr>
                <w:rFonts w:eastAsia="Open Sans" w:cs="Times New Roman"/>
                <w:b/>
                <w:sz w:val="20"/>
                <w:szCs w:val="20"/>
              </w:rPr>
              <w:t>Footprint of the BMP</w:t>
            </w:r>
          </w:p>
        </w:tc>
      </w:tr>
      <w:tr w:rsidR="00B801F4" w:rsidRPr="006F7E12" w14:paraId="10BCF170" w14:textId="77777777" w:rsidTr="00C72C3B">
        <w:trPr>
          <w:trHeight w:val="296"/>
        </w:trPr>
        <w:tc>
          <w:tcPr>
            <w:tcW w:w="247" w:type="pct"/>
            <w:shd w:val="clear" w:color="auto" w:fill="auto"/>
            <w:noWrap/>
            <w:vAlign w:val="center"/>
          </w:tcPr>
          <w:p w14:paraId="5A3FA54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20</w:t>
            </w:r>
          </w:p>
        </w:tc>
        <w:tc>
          <w:tcPr>
            <w:tcW w:w="3639" w:type="pct"/>
            <w:shd w:val="clear" w:color="auto" w:fill="auto"/>
            <w:vAlign w:val="center"/>
          </w:tcPr>
          <w:p w14:paraId="56B524A2"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BMP Footprint Sizing Factor (Default 0.03 or an alternative minimum footprint sizing factor from Line 11 in Worksheet B.5-4)</w:t>
            </w:r>
          </w:p>
        </w:tc>
        <w:tc>
          <w:tcPr>
            <w:tcW w:w="518" w:type="pct"/>
            <w:gridSpan w:val="2"/>
            <w:vAlign w:val="center"/>
          </w:tcPr>
          <w:p w14:paraId="7E4B3463"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625BC7E" w14:textId="77777777" w:rsidR="00B801F4" w:rsidRPr="0017506D" w:rsidRDefault="00B801F4" w:rsidP="00C72C3B">
            <w:pPr>
              <w:spacing w:after="0" w:line="264" w:lineRule="auto"/>
              <w:jc w:val="center"/>
              <w:rPr>
                <w:rFonts w:eastAsia="Open Sans" w:cs="Times New Roman"/>
                <w:sz w:val="20"/>
                <w:szCs w:val="20"/>
              </w:rPr>
            </w:pPr>
          </w:p>
        </w:tc>
      </w:tr>
      <w:tr w:rsidR="00B801F4" w:rsidRPr="006F7E12" w14:paraId="016BF10D" w14:textId="77777777" w:rsidTr="00C72C3B">
        <w:trPr>
          <w:trHeight w:val="296"/>
        </w:trPr>
        <w:tc>
          <w:tcPr>
            <w:tcW w:w="247" w:type="pct"/>
            <w:shd w:val="clear" w:color="auto" w:fill="auto"/>
            <w:noWrap/>
            <w:vAlign w:val="center"/>
          </w:tcPr>
          <w:p w14:paraId="3B8709F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21</w:t>
            </w:r>
          </w:p>
        </w:tc>
        <w:tc>
          <w:tcPr>
            <w:tcW w:w="3639" w:type="pct"/>
            <w:shd w:val="clear" w:color="auto" w:fill="auto"/>
            <w:vAlign w:val="center"/>
          </w:tcPr>
          <w:p w14:paraId="46970082"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Minimum BMP Footprint [Line 1 x Line 2 x Line 20]</w:t>
            </w:r>
          </w:p>
        </w:tc>
        <w:tc>
          <w:tcPr>
            <w:tcW w:w="518" w:type="pct"/>
            <w:gridSpan w:val="2"/>
            <w:vAlign w:val="center"/>
          </w:tcPr>
          <w:p w14:paraId="29FB4DA6"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8DEABA7"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sq. ft.</w:t>
            </w:r>
          </w:p>
        </w:tc>
      </w:tr>
      <w:tr w:rsidR="00B801F4" w:rsidRPr="006F7E12" w14:paraId="347875B7" w14:textId="77777777" w:rsidTr="00C72C3B">
        <w:trPr>
          <w:trHeight w:val="260"/>
        </w:trPr>
        <w:tc>
          <w:tcPr>
            <w:tcW w:w="247" w:type="pct"/>
            <w:shd w:val="clear" w:color="auto" w:fill="auto"/>
            <w:noWrap/>
            <w:vAlign w:val="center"/>
          </w:tcPr>
          <w:p w14:paraId="250B28DC"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22</w:t>
            </w:r>
          </w:p>
        </w:tc>
        <w:tc>
          <w:tcPr>
            <w:tcW w:w="3639" w:type="pct"/>
            <w:shd w:val="clear" w:color="auto" w:fill="auto"/>
            <w:vAlign w:val="center"/>
          </w:tcPr>
          <w:p w14:paraId="382B4F0C"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Footprint of the BMP = Maximum (Minimum (Line 17, Line 19), Line 21)</w:t>
            </w:r>
          </w:p>
        </w:tc>
        <w:tc>
          <w:tcPr>
            <w:tcW w:w="518" w:type="pct"/>
            <w:gridSpan w:val="2"/>
            <w:vAlign w:val="center"/>
          </w:tcPr>
          <w:p w14:paraId="70845D81"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10413CD"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sq. ft.</w:t>
            </w:r>
          </w:p>
        </w:tc>
      </w:tr>
      <w:tr w:rsidR="00B801F4" w:rsidRPr="006F7E12" w14:paraId="1B2E7890" w14:textId="77777777" w:rsidTr="00C72C3B">
        <w:trPr>
          <w:trHeight w:val="260"/>
        </w:trPr>
        <w:tc>
          <w:tcPr>
            <w:tcW w:w="247" w:type="pct"/>
            <w:shd w:val="clear" w:color="auto" w:fill="auto"/>
            <w:noWrap/>
            <w:vAlign w:val="center"/>
          </w:tcPr>
          <w:p w14:paraId="0C48C9F2"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23</w:t>
            </w:r>
          </w:p>
        </w:tc>
        <w:tc>
          <w:tcPr>
            <w:tcW w:w="3639" w:type="pct"/>
            <w:shd w:val="clear" w:color="auto" w:fill="auto"/>
            <w:vAlign w:val="center"/>
          </w:tcPr>
          <w:p w14:paraId="5F7801EF"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Provided BMP Footprint</w:t>
            </w:r>
          </w:p>
        </w:tc>
        <w:tc>
          <w:tcPr>
            <w:tcW w:w="518" w:type="pct"/>
            <w:gridSpan w:val="2"/>
            <w:vAlign w:val="center"/>
          </w:tcPr>
          <w:p w14:paraId="19EF106F"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0356274D"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sq. ft.</w:t>
            </w:r>
          </w:p>
        </w:tc>
      </w:tr>
      <w:tr w:rsidR="00B801F4" w:rsidRPr="006F7E12" w14:paraId="15A4764F" w14:textId="77777777" w:rsidTr="00C72C3B">
        <w:trPr>
          <w:trHeight w:val="260"/>
        </w:trPr>
        <w:tc>
          <w:tcPr>
            <w:tcW w:w="247" w:type="pct"/>
            <w:shd w:val="clear" w:color="auto" w:fill="auto"/>
            <w:noWrap/>
            <w:vAlign w:val="center"/>
          </w:tcPr>
          <w:p w14:paraId="60D3D9A4"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24</w:t>
            </w:r>
          </w:p>
        </w:tc>
        <w:tc>
          <w:tcPr>
            <w:tcW w:w="3639" w:type="pct"/>
            <w:shd w:val="clear" w:color="auto" w:fill="auto"/>
            <w:vAlign w:val="center"/>
          </w:tcPr>
          <w:p w14:paraId="3A5164A9"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Is Line 23 ≥ Line 22?</w:t>
            </w:r>
          </w:p>
          <w:p w14:paraId="5F8F7970" w14:textId="77777777" w:rsidR="00B801F4" w:rsidRPr="0017506D" w:rsidRDefault="00B801F4" w:rsidP="00C72C3B">
            <w:pPr>
              <w:spacing w:after="0" w:line="240" w:lineRule="auto"/>
              <w:rPr>
                <w:rFonts w:eastAsia="Open Sans" w:cs="Open Sans"/>
                <w:sz w:val="20"/>
                <w:szCs w:val="20"/>
              </w:rPr>
            </w:pPr>
          </w:p>
          <w:p w14:paraId="1E32B9EC"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If Yes, then footprint criterion is met.</w:t>
            </w:r>
          </w:p>
          <w:p w14:paraId="1B134C5B"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If No, increase the footprint of the BMP.</w:t>
            </w:r>
          </w:p>
        </w:tc>
        <w:tc>
          <w:tcPr>
            <w:tcW w:w="1114" w:type="pct"/>
            <w:gridSpan w:val="3"/>
            <w:vAlign w:val="center"/>
          </w:tcPr>
          <w:p w14:paraId="4E650CAF" w14:textId="77777777" w:rsidR="00B801F4" w:rsidRPr="0017506D" w:rsidRDefault="00531C1F" w:rsidP="00C72C3B">
            <w:pPr>
              <w:spacing w:after="0" w:line="264" w:lineRule="auto"/>
              <w:jc w:val="center"/>
              <w:rPr>
                <w:rFonts w:eastAsia="Open Sans" w:cs="Times New Roman"/>
                <w:sz w:val="20"/>
                <w:szCs w:val="20"/>
              </w:rPr>
            </w:pPr>
            <w:sdt>
              <w:sdtPr>
                <w:rPr>
                  <w:rFonts w:eastAsia="Calibri" w:cs="Open Sans"/>
                  <w:sz w:val="20"/>
                  <w:szCs w:val="20"/>
                </w:rPr>
                <w:id w:val="205461884"/>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Yes      </w:t>
            </w:r>
            <w:sdt>
              <w:sdtPr>
                <w:rPr>
                  <w:rFonts w:eastAsia="Calibri" w:cs="Open Sans"/>
                  <w:sz w:val="20"/>
                  <w:szCs w:val="20"/>
                </w:rPr>
                <w:id w:val="89901220"/>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No</w:t>
            </w:r>
          </w:p>
        </w:tc>
      </w:tr>
    </w:tbl>
    <w:p w14:paraId="615B7B48" w14:textId="77777777" w:rsidR="00B801F4" w:rsidRDefault="00B801F4" w:rsidP="00B801F4"/>
    <w:p w14:paraId="0D95570B" w14:textId="77777777" w:rsidR="00B801F4" w:rsidRDefault="00B801F4" w:rsidP="00B801F4">
      <w:r>
        <w:br w:type="page"/>
      </w:r>
    </w:p>
    <w:p w14:paraId="35390B53" w14:textId="0DD6DD2E"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B.5-2</w:t>
      </w:r>
      <w:r w:rsidRPr="006B2EE7">
        <w:rPr>
          <w:rFonts w:ascii="Helvetica" w:hAnsi="Helvetica" w:cs="Helvetica"/>
        </w:rPr>
        <w:t xml:space="preserve">: Sizing Method for Volume Retention Criteria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738"/>
        <w:gridCol w:w="959"/>
        <w:gridCol w:w="1104"/>
      </w:tblGrid>
      <w:tr w:rsidR="00B801F4" w:rsidRPr="000668B2" w14:paraId="78EF17CE" w14:textId="77777777" w:rsidTr="006B2EE7">
        <w:trPr>
          <w:trHeight w:val="432"/>
        </w:trPr>
        <w:tc>
          <w:tcPr>
            <w:tcW w:w="3886" w:type="pct"/>
            <w:gridSpan w:val="2"/>
            <w:tcBorders>
              <w:top w:val="single" w:sz="4" w:space="0" w:color="auto"/>
              <w:left w:val="single" w:sz="4" w:space="0" w:color="auto"/>
              <w:bottom w:val="single" w:sz="4" w:space="0" w:color="auto"/>
              <w:right w:val="single" w:sz="4" w:space="0" w:color="auto"/>
            </w:tcBorders>
            <w:shd w:val="clear" w:color="auto" w:fill="548DD4"/>
            <w:noWrap/>
            <w:vAlign w:val="center"/>
          </w:tcPr>
          <w:p w14:paraId="6874502F" w14:textId="77777777" w:rsidR="00B801F4" w:rsidRPr="000668B2" w:rsidRDefault="00B801F4" w:rsidP="00C72C3B">
            <w:pPr>
              <w:spacing w:after="0" w:line="240" w:lineRule="auto"/>
              <w:jc w:val="center"/>
              <w:rPr>
                <w:rFonts w:eastAsia="Open Sans" w:cs="Open Sans"/>
                <w:b/>
                <w:color w:val="FFFFFF"/>
              </w:rPr>
            </w:pPr>
            <w:r w:rsidRPr="0017506D">
              <w:rPr>
                <w:rFonts w:eastAsia="Open Sans" w:cs="Open Sans"/>
                <w:b/>
                <w:color w:val="FFFFFF"/>
                <w:sz w:val="28"/>
              </w:rPr>
              <w:t xml:space="preserve">Sizing Method for Volume Retention Criteria </w:t>
            </w:r>
          </w:p>
        </w:tc>
        <w:tc>
          <w:tcPr>
            <w:tcW w:w="1114"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134FD87" w14:textId="77777777" w:rsidR="00B801F4" w:rsidRPr="000668B2" w:rsidRDefault="00B801F4" w:rsidP="00C72C3B">
            <w:pPr>
              <w:spacing w:after="0" w:line="240" w:lineRule="auto"/>
              <w:jc w:val="center"/>
              <w:rPr>
                <w:rFonts w:eastAsia="Open Sans" w:cs="Open Sans"/>
                <w:b/>
                <w:color w:val="FFFFFF"/>
              </w:rPr>
            </w:pPr>
            <w:r w:rsidRPr="000668B2">
              <w:rPr>
                <w:rFonts w:eastAsia="Open Sans" w:cs="Open Sans"/>
                <w:b/>
                <w:color w:val="FFFFFF"/>
              </w:rPr>
              <w:t xml:space="preserve">Worksheet B.5-2 </w:t>
            </w:r>
          </w:p>
        </w:tc>
      </w:tr>
      <w:tr w:rsidR="00B801F4" w:rsidRPr="000668B2" w14:paraId="20E164DD" w14:textId="77777777" w:rsidTr="00C72C3B">
        <w:trPr>
          <w:trHeight w:val="288"/>
        </w:trPr>
        <w:tc>
          <w:tcPr>
            <w:tcW w:w="247" w:type="pct"/>
            <w:shd w:val="clear" w:color="auto" w:fill="auto"/>
            <w:noWrap/>
            <w:vAlign w:val="center"/>
          </w:tcPr>
          <w:p w14:paraId="07712C08"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1</w:t>
            </w:r>
          </w:p>
        </w:tc>
        <w:tc>
          <w:tcPr>
            <w:tcW w:w="3639" w:type="pct"/>
            <w:shd w:val="clear" w:color="auto" w:fill="auto"/>
            <w:vAlign w:val="center"/>
          </w:tcPr>
          <w:p w14:paraId="1BB2DB7E"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Area draining to the BMP</w:t>
            </w:r>
          </w:p>
        </w:tc>
        <w:tc>
          <w:tcPr>
            <w:tcW w:w="518" w:type="pct"/>
            <w:vAlign w:val="center"/>
          </w:tcPr>
          <w:p w14:paraId="379B272C" w14:textId="77777777" w:rsidR="00B801F4" w:rsidRPr="0017506D" w:rsidRDefault="00B801F4" w:rsidP="00C72C3B">
            <w:pPr>
              <w:spacing w:after="0" w:line="240" w:lineRule="auto"/>
              <w:rPr>
                <w:rFonts w:eastAsia="Open Sans" w:cs="Helvetica"/>
                <w:sz w:val="20"/>
                <w:szCs w:val="20"/>
              </w:rPr>
            </w:pPr>
          </w:p>
        </w:tc>
        <w:tc>
          <w:tcPr>
            <w:tcW w:w="596" w:type="pct"/>
            <w:vAlign w:val="center"/>
          </w:tcPr>
          <w:p w14:paraId="563A97E1"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sq. ft.</w:t>
            </w:r>
          </w:p>
        </w:tc>
      </w:tr>
      <w:tr w:rsidR="00B801F4" w:rsidRPr="000668B2" w14:paraId="1CAFB6F5" w14:textId="77777777" w:rsidTr="00C72C3B">
        <w:trPr>
          <w:trHeight w:val="288"/>
        </w:trPr>
        <w:tc>
          <w:tcPr>
            <w:tcW w:w="247" w:type="pct"/>
            <w:shd w:val="clear" w:color="auto" w:fill="auto"/>
            <w:noWrap/>
            <w:vAlign w:val="center"/>
          </w:tcPr>
          <w:p w14:paraId="01E728C3"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2</w:t>
            </w:r>
          </w:p>
        </w:tc>
        <w:tc>
          <w:tcPr>
            <w:tcW w:w="3639" w:type="pct"/>
            <w:shd w:val="clear" w:color="auto" w:fill="auto"/>
            <w:vAlign w:val="center"/>
          </w:tcPr>
          <w:p w14:paraId="1C13765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Adjusted runoff factor for drainage area (Refer to Appendix B.1 and B.2)</w:t>
            </w:r>
          </w:p>
        </w:tc>
        <w:tc>
          <w:tcPr>
            <w:tcW w:w="518" w:type="pct"/>
            <w:vAlign w:val="center"/>
          </w:tcPr>
          <w:p w14:paraId="31AFB59C" w14:textId="77777777" w:rsidR="00B801F4" w:rsidRPr="0017506D" w:rsidRDefault="00B801F4" w:rsidP="00C72C3B">
            <w:pPr>
              <w:spacing w:after="0" w:line="240" w:lineRule="auto"/>
              <w:rPr>
                <w:rFonts w:eastAsia="Open Sans" w:cs="Helvetica"/>
                <w:sz w:val="20"/>
                <w:szCs w:val="20"/>
              </w:rPr>
            </w:pPr>
          </w:p>
        </w:tc>
        <w:tc>
          <w:tcPr>
            <w:tcW w:w="596" w:type="pct"/>
            <w:vAlign w:val="center"/>
          </w:tcPr>
          <w:p w14:paraId="3CD6EF86" w14:textId="77777777" w:rsidR="00B801F4" w:rsidRPr="0017506D" w:rsidRDefault="00B801F4" w:rsidP="00C72C3B">
            <w:pPr>
              <w:spacing w:after="0" w:line="240" w:lineRule="auto"/>
              <w:rPr>
                <w:rFonts w:eastAsia="Open Sans" w:cs="Helvetica"/>
                <w:sz w:val="20"/>
                <w:szCs w:val="20"/>
              </w:rPr>
            </w:pPr>
          </w:p>
        </w:tc>
      </w:tr>
      <w:tr w:rsidR="00B801F4" w:rsidRPr="000668B2" w14:paraId="6B42EF53" w14:textId="77777777" w:rsidTr="00C72C3B">
        <w:trPr>
          <w:trHeight w:val="288"/>
        </w:trPr>
        <w:tc>
          <w:tcPr>
            <w:tcW w:w="247" w:type="pct"/>
            <w:shd w:val="clear" w:color="auto" w:fill="auto"/>
            <w:noWrap/>
            <w:vAlign w:val="center"/>
          </w:tcPr>
          <w:p w14:paraId="1C0A8F3A"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3</w:t>
            </w:r>
          </w:p>
        </w:tc>
        <w:tc>
          <w:tcPr>
            <w:tcW w:w="3639" w:type="pct"/>
            <w:shd w:val="clear" w:color="auto" w:fill="auto"/>
            <w:vAlign w:val="center"/>
          </w:tcPr>
          <w:p w14:paraId="5C255CB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85</w:t>
            </w:r>
            <w:r w:rsidRPr="0017506D">
              <w:rPr>
                <w:rFonts w:eastAsia="Open Sans" w:cs="Helvetica"/>
                <w:sz w:val="20"/>
                <w:szCs w:val="20"/>
                <w:vertAlign w:val="superscript"/>
              </w:rPr>
              <w:t>th</w:t>
            </w:r>
            <w:r w:rsidRPr="0017506D">
              <w:rPr>
                <w:rFonts w:eastAsia="Open Sans" w:cs="Helvetica"/>
                <w:sz w:val="20"/>
                <w:szCs w:val="20"/>
              </w:rPr>
              <w:t xml:space="preserve"> percentile 24-hour rainfall depth</w:t>
            </w:r>
          </w:p>
        </w:tc>
        <w:tc>
          <w:tcPr>
            <w:tcW w:w="518" w:type="pct"/>
            <w:vAlign w:val="center"/>
          </w:tcPr>
          <w:p w14:paraId="2062BE9C" w14:textId="77777777" w:rsidR="00B801F4" w:rsidRPr="0017506D" w:rsidRDefault="00B801F4" w:rsidP="00C72C3B">
            <w:pPr>
              <w:spacing w:after="0" w:line="240" w:lineRule="auto"/>
              <w:rPr>
                <w:rFonts w:eastAsia="Open Sans" w:cs="Helvetica"/>
                <w:sz w:val="20"/>
                <w:szCs w:val="20"/>
              </w:rPr>
            </w:pPr>
          </w:p>
        </w:tc>
        <w:tc>
          <w:tcPr>
            <w:tcW w:w="596" w:type="pct"/>
            <w:vAlign w:val="center"/>
          </w:tcPr>
          <w:p w14:paraId="07373041"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inches</w:t>
            </w:r>
          </w:p>
        </w:tc>
      </w:tr>
      <w:tr w:rsidR="00B801F4" w:rsidRPr="000668B2" w14:paraId="5B8D5BD1" w14:textId="77777777" w:rsidTr="00C72C3B">
        <w:trPr>
          <w:trHeight w:val="288"/>
        </w:trPr>
        <w:tc>
          <w:tcPr>
            <w:tcW w:w="247" w:type="pct"/>
            <w:shd w:val="clear" w:color="auto" w:fill="auto"/>
            <w:noWrap/>
            <w:vAlign w:val="center"/>
          </w:tcPr>
          <w:p w14:paraId="01E42876"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4</w:t>
            </w:r>
          </w:p>
        </w:tc>
        <w:tc>
          <w:tcPr>
            <w:tcW w:w="3639" w:type="pct"/>
            <w:shd w:val="clear" w:color="auto" w:fill="auto"/>
            <w:vAlign w:val="center"/>
          </w:tcPr>
          <w:p w14:paraId="28F0DA29"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Design capture volume [Line 1 x Line 2 x (Line 3/12)]</w:t>
            </w:r>
          </w:p>
        </w:tc>
        <w:tc>
          <w:tcPr>
            <w:tcW w:w="518" w:type="pct"/>
            <w:vAlign w:val="center"/>
          </w:tcPr>
          <w:p w14:paraId="3AEE1F94" w14:textId="77777777" w:rsidR="00B801F4" w:rsidRPr="0017506D" w:rsidRDefault="00B801F4" w:rsidP="00C72C3B">
            <w:pPr>
              <w:spacing w:after="0" w:line="240" w:lineRule="auto"/>
              <w:rPr>
                <w:rFonts w:eastAsia="Open Sans" w:cs="Helvetica"/>
                <w:sz w:val="20"/>
                <w:szCs w:val="20"/>
              </w:rPr>
            </w:pPr>
          </w:p>
        </w:tc>
        <w:tc>
          <w:tcPr>
            <w:tcW w:w="596" w:type="pct"/>
            <w:vAlign w:val="center"/>
          </w:tcPr>
          <w:p w14:paraId="5C3E4296"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cu. ft.</w:t>
            </w:r>
          </w:p>
        </w:tc>
      </w:tr>
      <w:tr w:rsidR="00B801F4" w:rsidRPr="000668B2" w14:paraId="2E8942EF" w14:textId="77777777" w:rsidTr="006B2EE7">
        <w:trPr>
          <w:trHeight w:val="576"/>
        </w:trPr>
        <w:tc>
          <w:tcPr>
            <w:tcW w:w="5000" w:type="pct"/>
            <w:gridSpan w:val="4"/>
            <w:shd w:val="clear" w:color="auto" w:fill="9CC2E5"/>
            <w:noWrap/>
            <w:vAlign w:val="center"/>
          </w:tcPr>
          <w:p w14:paraId="59084D45" w14:textId="77777777" w:rsidR="00B801F4" w:rsidRPr="0017506D" w:rsidRDefault="00B801F4" w:rsidP="00C72C3B">
            <w:pPr>
              <w:spacing w:after="0" w:line="240" w:lineRule="auto"/>
              <w:rPr>
                <w:rFonts w:eastAsia="Open Sans" w:cs="Helvetica"/>
                <w:b/>
                <w:sz w:val="20"/>
                <w:szCs w:val="20"/>
              </w:rPr>
            </w:pPr>
            <w:r w:rsidRPr="009255DF">
              <w:rPr>
                <w:rFonts w:eastAsia="Open Sans" w:cs="Helvetica"/>
                <w:b/>
                <w:sz w:val="20"/>
                <w:szCs w:val="20"/>
              </w:rPr>
              <w:t>Volume Retention Requirement</w:t>
            </w:r>
          </w:p>
        </w:tc>
      </w:tr>
      <w:tr w:rsidR="00B801F4" w:rsidRPr="000668B2" w14:paraId="5A983E67" w14:textId="77777777" w:rsidTr="00C72C3B">
        <w:trPr>
          <w:trHeight w:val="1872"/>
        </w:trPr>
        <w:tc>
          <w:tcPr>
            <w:tcW w:w="247" w:type="pct"/>
            <w:shd w:val="clear" w:color="auto" w:fill="auto"/>
            <w:noWrap/>
            <w:vAlign w:val="center"/>
          </w:tcPr>
          <w:p w14:paraId="62D98FC2"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5</w:t>
            </w:r>
          </w:p>
        </w:tc>
        <w:tc>
          <w:tcPr>
            <w:tcW w:w="3639" w:type="pct"/>
            <w:shd w:val="clear" w:color="auto" w:fill="auto"/>
            <w:vAlign w:val="center"/>
          </w:tcPr>
          <w:p w14:paraId="4F6CE383"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 xml:space="preserve">Measured infiltration rate in the DMA </w:t>
            </w:r>
          </w:p>
          <w:p w14:paraId="1F60F0DC" w14:textId="77777777" w:rsidR="00B801F4" w:rsidRPr="0017506D" w:rsidRDefault="00B801F4" w:rsidP="00C72C3B">
            <w:pPr>
              <w:spacing w:after="0" w:line="240" w:lineRule="auto"/>
              <w:rPr>
                <w:rFonts w:eastAsia="Open Sans" w:cs="Helvetica"/>
                <w:sz w:val="20"/>
                <w:szCs w:val="20"/>
              </w:rPr>
            </w:pPr>
          </w:p>
          <w:p w14:paraId="6504DA59"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 xml:space="preserve">Note: </w:t>
            </w:r>
          </w:p>
          <w:p w14:paraId="06396B8A" w14:textId="77777777" w:rsidR="00B801F4" w:rsidRPr="0017506D" w:rsidRDefault="00B801F4" w:rsidP="00C72C3B">
            <w:pPr>
              <w:spacing w:after="0" w:line="240" w:lineRule="auto"/>
              <w:rPr>
                <w:rFonts w:eastAsia="Open Sans" w:cs="Helvetica"/>
                <w:sz w:val="20"/>
                <w:szCs w:val="20"/>
              </w:rPr>
            </w:pPr>
          </w:p>
          <w:p w14:paraId="63DF537D"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mapped hydrologic soil groups are used enter 0.10 for NRCS Type D soils and for NRCS Type C soils enter 0.30</w:t>
            </w:r>
          </w:p>
          <w:p w14:paraId="0992D1C2" w14:textId="77777777" w:rsidR="00B801F4" w:rsidRPr="0017506D" w:rsidRDefault="00B801F4" w:rsidP="00C72C3B">
            <w:pPr>
              <w:spacing w:after="0" w:line="240" w:lineRule="auto"/>
              <w:rPr>
                <w:rFonts w:eastAsia="Open Sans" w:cs="Helvetica"/>
                <w:sz w:val="20"/>
                <w:szCs w:val="20"/>
              </w:rPr>
            </w:pPr>
          </w:p>
          <w:p w14:paraId="6085AFCE"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in no infiltration condition and the actual measured infiltration rate is unknown enter 0.0 if there are geotechnical and/or groundwater hazards identified in Appendix C or enter 0.05</w:t>
            </w:r>
          </w:p>
          <w:p w14:paraId="03B651C0" w14:textId="77777777" w:rsidR="00B801F4" w:rsidRPr="0017506D" w:rsidRDefault="00B801F4" w:rsidP="00C72C3B">
            <w:pPr>
              <w:spacing w:after="0" w:line="240" w:lineRule="auto"/>
              <w:rPr>
                <w:rFonts w:eastAsia="Open Sans" w:cs="Helvetica"/>
                <w:sz w:val="20"/>
                <w:szCs w:val="20"/>
              </w:rPr>
            </w:pPr>
          </w:p>
        </w:tc>
        <w:tc>
          <w:tcPr>
            <w:tcW w:w="518" w:type="pct"/>
            <w:vAlign w:val="center"/>
          </w:tcPr>
          <w:p w14:paraId="046AD30C"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112F31DA"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in/hr.</w:t>
            </w:r>
          </w:p>
        </w:tc>
      </w:tr>
      <w:tr w:rsidR="00B801F4" w:rsidRPr="000668B2" w14:paraId="0B19C998" w14:textId="77777777" w:rsidTr="00C72C3B">
        <w:trPr>
          <w:trHeight w:val="288"/>
        </w:trPr>
        <w:tc>
          <w:tcPr>
            <w:tcW w:w="247" w:type="pct"/>
            <w:shd w:val="clear" w:color="auto" w:fill="auto"/>
            <w:noWrap/>
            <w:vAlign w:val="center"/>
          </w:tcPr>
          <w:p w14:paraId="1D9ED6D4"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6</w:t>
            </w:r>
          </w:p>
        </w:tc>
        <w:tc>
          <w:tcPr>
            <w:tcW w:w="3639" w:type="pct"/>
            <w:shd w:val="clear" w:color="auto" w:fill="auto"/>
            <w:vAlign w:val="center"/>
          </w:tcPr>
          <w:p w14:paraId="71A43B95"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Factor of safety</w:t>
            </w:r>
          </w:p>
        </w:tc>
        <w:tc>
          <w:tcPr>
            <w:tcW w:w="518" w:type="pct"/>
            <w:vAlign w:val="center"/>
          </w:tcPr>
          <w:p w14:paraId="448EC8A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2</w:t>
            </w:r>
          </w:p>
        </w:tc>
        <w:tc>
          <w:tcPr>
            <w:tcW w:w="596" w:type="pct"/>
            <w:vAlign w:val="center"/>
          </w:tcPr>
          <w:p w14:paraId="34B47C85" w14:textId="77777777" w:rsidR="00B801F4" w:rsidRPr="0017506D" w:rsidRDefault="00B801F4" w:rsidP="00C72C3B">
            <w:pPr>
              <w:spacing w:after="0" w:line="240" w:lineRule="auto"/>
              <w:rPr>
                <w:rFonts w:eastAsia="Open Sans" w:cs="Helvetica"/>
                <w:sz w:val="20"/>
                <w:szCs w:val="20"/>
              </w:rPr>
            </w:pPr>
          </w:p>
        </w:tc>
      </w:tr>
      <w:tr w:rsidR="00B801F4" w:rsidRPr="000668B2" w14:paraId="16F2C41A" w14:textId="77777777" w:rsidTr="00C72C3B">
        <w:trPr>
          <w:trHeight w:val="288"/>
        </w:trPr>
        <w:tc>
          <w:tcPr>
            <w:tcW w:w="247" w:type="pct"/>
            <w:shd w:val="clear" w:color="auto" w:fill="auto"/>
            <w:noWrap/>
            <w:vAlign w:val="center"/>
          </w:tcPr>
          <w:p w14:paraId="7757866F"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7</w:t>
            </w:r>
          </w:p>
        </w:tc>
        <w:tc>
          <w:tcPr>
            <w:tcW w:w="3639" w:type="pct"/>
            <w:shd w:val="clear" w:color="auto" w:fill="auto"/>
            <w:vAlign w:val="center"/>
          </w:tcPr>
          <w:p w14:paraId="73CD55B2"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Reliable infiltration rate, for biofiltration BMP sizing [Line 5/ Line 6]</w:t>
            </w:r>
          </w:p>
        </w:tc>
        <w:tc>
          <w:tcPr>
            <w:tcW w:w="518" w:type="pct"/>
            <w:vAlign w:val="center"/>
          </w:tcPr>
          <w:p w14:paraId="275D73CB"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72FFC6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in/hr.</w:t>
            </w:r>
          </w:p>
        </w:tc>
      </w:tr>
      <w:tr w:rsidR="00B801F4" w:rsidRPr="000668B2" w14:paraId="4B07C87F" w14:textId="77777777" w:rsidTr="00C72C3B">
        <w:trPr>
          <w:trHeight w:val="1440"/>
        </w:trPr>
        <w:tc>
          <w:tcPr>
            <w:tcW w:w="247" w:type="pct"/>
            <w:shd w:val="clear" w:color="auto" w:fill="auto"/>
            <w:noWrap/>
            <w:vAlign w:val="center"/>
          </w:tcPr>
          <w:p w14:paraId="7A59D443"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8</w:t>
            </w:r>
          </w:p>
        </w:tc>
        <w:tc>
          <w:tcPr>
            <w:tcW w:w="3639" w:type="pct"/>
            <w:shd w:val="clear" w:color="auto" w:fill="auto"/>
            <w:vAlign w:val="center"/>
          </w:tcPr>
          <w:p w14:paraId="6330FEBB"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Average annual volume reduction target (Figure B.5-2)</w:t>
            </w:r>
          </w:p>
          <w:p w14:paraId="69A93774" w14:textId="77777777" w:rsidR="00B801F4" w:rsidRPr="0017506D" w:rsidRDefault="00B801F4" w:rsidP="00C72C3B">
            <w:pPr>
              <w:spacing w:after="0" w:line="240" w:lineRule="auto"/>
              <w:rPr>
                <w:rFonts w:eastAsia="Open Sans" w:cs="Helvetica"/>
                <w:sz w:val="20"/>
                <w:szCs w:val="20"/>
              </w:rPr>
            </w:pPr>
          </w:p>
          <w:p w14:paraId="1BC15015"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Line 7 &gt; 0.01 in/hr. = Minimum (40, 166.9 x Line 7 +6.62)</w:t>
            </w:r>
          </w:p>
          <w:p w14:paraId="622A0188" w14:textId="77777777" w:rsidR="00B801F4" w:rsidRPr="0017506D" w:rsidRDefault="00B801F4" w:rsidP="00C72C3B">
            <w:pPr>
              <w:spacing w:after="0" w:line="240" w:lineRule="auto"/>
              <w:rPr>
                <w:rFonts w:eastAsia="Open Sans" w:cs="Helvetica"/>
                <w:sz w:val="20"/>
                <w:szCs w:val="20"/>
              </w:rPr>
            </w:pPr>
          </w:p>
          <w:p w14:paraId="00899853"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Line 7 ≤ 0.01 in/hr. = 3.5%</w:t>
            </w:r>
          </w:p>
        </w:tc>
        <w:tc>
          <w:tcPr>
            <w:tcW w:w="518" w:type="pct"/>
            <w:vAlign w:val="center"/>
          </w:tcPr>
          <w:p w14:paraId="39A55A6E"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178B033C"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t>
            </w:r>
          </w:p>
        </w:tc>
      </w:tr>
      <w:tr w:rsidR="00B801F4" w:rsidRPr="000668B2" w14:paraId="6F18EC90" w14:textId="77777777" w:rsidTr="00C72C3B">
        <w:trPr>
          <w:trHeight w:val="1584"/>
        </w:trPr>
        <w:tc>
          <w:tcPr>
            <w:tcW w:w="247" w:type="pct"/>
            <w:shd w:val="clear" w:color="auto" w:fill="auto"/>
            <w:noWrap/>
            <w:vAlign w:val="center"/>
          </w:tcPr>
          <w:p w14:paraId="04A396B8"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9</w:t>
            </w:r>
          </w:p>
        </w:tc>
        <w:tc>
          <w:tcPr>
            <w:tcW w:w="3639" w:type="pct"/>
            <w:shd w:val="clear" w:color="auto" w:fill="auto"/>
            <w:vAlign w:val="center"/>
          </w:tcPr>
          <w:p w14:paraId="12D9B783"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Fraction of DCV to be retained (Figure B.5-3)</w:t>
            </w:r>
          </w:p>
          <w:p w14:paraId="4561C593" w14:textId="77777777" w:rsidR="00B801F4" w:rsidRPr="0017506D" w:rsidRDefault="00B801F4" w:rsidP="00C72C3B">
            <w:pPr>
              <w:spacing w:after="0" w:line="240" w:lineRule="auto"/>
              <w:rPr>
                <w:rFonts w:eastAsia="Open Sans" w:cs="Helvetica"/>
                <w:sz w:val="20"/>
                <w:szCs w:val="20"/>
              </w:rPr>
            </w:pPr>
          </w:p>
          <w:p w14:paraId="52E57FF4"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Line 8 &gt; 8% =</w:t>
            </w:r>
          </w:p>
          <w:p w14:paraId="496A8E8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0.0000013 x Line 8</w:t>
            </w:r>
            <w:r w:rsidRPr="0017506D">
              <w:rPr>
                <w:rFonts w:eastAsia="Open Sans" w:cs="Helvetica"/>
                <w:sz w:val="20"/>
                <w:szCs w:val="20"/>
                <w:vertAlign w:val="superscript"/>
              </w:rPr>
              <w:t>3</w:t>
            </w:r>
            <w:r w:rsidRPr="0017506D">
              <w:rPr>
                <w:rFonts w:eastAsia="Open Sans" w:cs="Helvetica"/>
                <w:sz w:val="20"/>
                <w:szCs w:val="20"/>
              </w:rPr>
              <w:t xml:space="preserve"> - 0.000057 x Line 8</w:t>
            </w:r>
            <w:r w:rsidRPr="0017506D">
              <w:rPr>
                <w:rFonts w:eastAsia="Open Sans" w:cs="Helvetica"/>
                <w:sz w:val="20"/>
                <w:szCs w:val="20"/>
                <w:vertAlign w:val="superscript"/>
              </w:rPr>
              <w:t>2</w:t>
            </w:r>
            <w:r w:rsidRPr="0017506D">
              <w:rPr>
                <w:rFonts w:eastAsia="Open Sans" w:cs="Helvetica"/>
                <w:sz w:val="20"/>
                <w:szCs w:val="20"/>
              </w:rPr>
              <w:t xml:space="preserve"> + 0.0086 x Line 8 - 0.014</w:t>
            </w:r>
          </w:p>
          <w:p w14:paraId="17EAB78C" w14:textId="77777777" w:rsidR="00B801F4" w:rsidRPr="0017506D" w:rsidRDefault="00B801F4" w:rsidP="00C72C3B">
            <w:pPr>
              <w:spacing w:after="0" w:line="240" w:lineRule="auto"/>
              <w:rPr>
                <w:rFonts w:eastAsia="Open Sans" w:cs="Helvetica"/>
                <w:sz w:val="20"/>
                <w:szCs w:val="20"/>
              </w:rPr>
            </w:pPr>
          </w:p>
          <w:p w14:paraId="22903BEB"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When Line 8 ≤ 8% = 0.023</w:t>
            </w:r>
          </w:p>
        </w:tc>
        <w:tc>
          <w:tcPr>
            <w:tcW w:w="518" w:type="pct"/>
            <w:vAlign w:val="center"/>
          </w:tcPr>
          <w:p w14:paraId="125779D8"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0EA1448" w14:textId="77777777" w:rsidR="00B801F4" w:rsidRPr="0017506D" w:rsidRDefault="00B801F4" w:rsidP="00C72C3B">
            <w:pPr>
              <w:spacing w:after="0" w:line="240" w:lineRule="auto"/>
              <w:rPr>
                <w:rFonts w:eastAsia="Open Sans" w:cs="Helvetica"/>
                <w:sz w:val="20"/>
                <w:szCs w:val="20"/>
              </w:rPr>
            </w:pPr>
          </w:p>
        </w:tc>
      </w:tr>
      <w:tr w:rsidR="00B801F4" w:rsidRPr="000668B2" w14:paraId="33C641A7" w14:textId="77777777" w:rsidTr="00C72C3B">
        <w:trPr>
          <w:trHeight w:val="288"/>
        </w:trPr>
        <w:tc>
          <w:tcPr>
            <w:tcW w:w="247" w:type="pct"/>
            <w:shd w:val="clear" w:color="auto" w:fill="auto"/>
            <w:noWrap/>
            <w:vAlign w:val="center"/>
          </w:tcPr>
          <w:p w14:paraId="2A384B6C"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10</w:t>
            </w:r>
          </w:p>
        </w:tc>
        <w:tc>
          <w:tcPr>
            <w:tcW w:w="3639" w:type="pct"/>
            <w:shd w:val="clear" w:color="auto" w:fill="auto"/>
            <w:vAlign w:val="center"/>
          </w:tcPr>
          <w:p w14:paraId="4CB2327E"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Target volume retention [Line 9 x Line 4]</w:t>
            </w:r>
          </w:p>
        </w:tc>
        <w:tc>
          <w:tcPr>
            <w:tcW w:w="518" w:type="pct"/>
            <w:vAlign w:val="center"/>
          </w:tcPr>
          <w:p w14:paraId="6B47F7D1"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2FB0A48"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cu. ft.</w:t>
            </w:r>
          </w:p>
        </w:tc>
      </w:tr>
    </w:tbl>
    <w:p w14:paraId="57D160CF" w14:textId="77777777" w:rsidR="00B801F4" w:rsidRDefault="00B801F4" w:rsidP="00B801F4"/>
    <w:p w14:paraId="167BC76F" w14:textId="77777777" w:rsidR="00B801F4" w:rsidRDefault="00B801F4" w:rsidP="00B801F4">
      <w:r>
        <w:br w:type="page"/>
      </w:r>
    </w:p>
    <w:p w14:paraId="259EA5D2" w14:textId="264A748C"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B.5-3</w:t>
      </w:r>
      <w:r w:rsidRPr="006B2EE7">
        <w:rPr>
          <w:rFonts w:ascii="Helvetica" w:hAnsi="Helvetica" w:cs="Helvetica"/>
        </w:rPr>
        <w:t>: Volume Retention from Biofiltration with Partial Retention BMPs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738"/>
        <w:gridCol w:w="959"/>
        <w:gridCol w:w="1104"/>
      </w:tblGrid>
      <w:tr w:rsidR="00B801F4" w:rsidRPr="00206ACC" w14:paraId="01D68532" w14:textId="77777777" w:rsidTr="006B2EE7">
        <w:trPr>
          <w:trHeight w:val="432"/>
          <w:tblHeader/>
        </w:trPr>
        <w:tc>
          <w:tcPr>
            <w:tcW w:w="3886" w:type="pct"/>
            <w:gridSpan w:val="2"/>
            <w:tcBorders>
              <w:top w:val="single" w:sz="4" w:space="0" w:color="auto"/>
              <w:left w:val="single" w:sz="4" w:space="0" w:color="auto"/>
              <w:bottom w:val="single" w:sz="4" w:space="0" w:color="auto"/>
              <w:right w:val="single" w:sz="4" w:space="0" w:color="auto"/>
            </w:tcBorders>
            <w:shd w:val="clear" w:color="auto" w:fill="548DD4"/>
            <w:noWrap/>
            <w:vAlign w:val="center"/>
          </w:tcPr>
          <w:p w14:paraId="524C417B" w14:textId="77777777" w:rsidR="00B801F4" w:rsidRPr="00206ACC" w:rsidRDefault="00B801F4" w:rsidP="00C72C3B">
            <w:pPr>
              <w:spacing w:after="0" w:line="240" w:lineRule="auto"/>
              <w:jc w:val="center"/>
              <w:rPr>
                <w:rFonts w:eastAsia="Open Sans" w:cs="Open Sans"/>
                <w:b/>
                <w:color w:val="FFFFFF"/>
              </w:rPr>
            </w:pPr>
            <w:r w:rsidRPr="0017506D">
              <w:rPr>
                <w:rFonts w:eastAsia="Open Sans" w:cs="Open Sans"/>
                <w:b/>
                <w:color w:val="FFFFFF"/>
                <w:sz w:val="28"/>
              </w:rPr>
              <w:t>Volume Retention from Biofiltration with Partial Retention BMPs</w:t>
            </w:r>
          </w:p>
        </w:tc>
        <w:tc>
          <w:tcPr>
            <w:tcW w:w="1114"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278DD81" w14:textId="77777777" w:rsidR="00B801F4" w:rsidRPr="00206ACC" w:rsidRDefault="00B801F4" w:rsidP="00C72C3B">
            <w:pPr>
              <w:spacing w:after="0" w:line="240" w:lineRule="auto"/>
              <w:jc w:val="center"/>
              <w:rPr>
                <w:rFonts w:eastAsia="Open Sans" w:cs="Open Sans"/>
                <w:b/>
                <w:color w:val="FFFFFF"/>
              </w:rPr>
            </w:pPr>
            <w:r w:rsidRPr="00206ACC">
              <w:rPr>
                <w:rFonts w:eastAsia="Open Sans" w:cs="Open Sans"/>
                <w:b/>
                <w:color w:val="FFFFFF"/>
              </w:rPr>
              <w:t xml:space="preserve">Worksheet B.5-3 </w:t>
            </w:r>
          </w:p>
        </w:tc>
      </w:tr>
      <w:tr w:rsidR="00B801F4" w:rsidRPr="00206ACC" w14:paraId="4783DE1C" w14:textId="77777777" w:rsidTr="00C72C3B">
        <w:trPr>
          <w:trHeight w:val="288"/>
        </w:trPr>
        <w:tc>
          <w:tcPr>
            <w:tcW w:w="247" w:type="pct"/>
            <w:shd w:val="clear" w:color="auto" w:fill="auto"/>
            <w:noWrap/>
            <w:vAlign w:val="center"/>
          </w:tcPr>
          <w:p w14:paraId="1DC06EC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w:t>
            </w:r>
          </w:p>
        </w:tc>
        <w:tc>
          <w:tcPr>
            <w:tcW w:w="3639" w:type="pct"/>
            <w:shd w:val="clear" w:color="auto" w:fill="auto"/>
            <w:vAlign w:val="center"/>
          </w:tcPr>
          <w:p w14:paraId="7A66E18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Area draining to the BMP</w:t>
            </w:r>
          </w:p>
        </w:tc>
        <w:tc>
          <w:tcPr>
            <w:tcW w:w="518" w:type="pct"/>
            <w:vAlign w:val="center"/>
          </w:tcPr>
          <w:p w14:paraId="57E6AD9E"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479F5B7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sq. ft.</w:t>
            </w:r>
          </w:p>
        </w:tc>
      </w:tr>
      <w:tr w:rsidR="00B801F4" w:rsidRPr="00206ACC" w14:paraId="7F15F477" w14:textId="77777777" w:rsidTr="00C72C3B">
        <w:trPr>
          <w:trHeight w:val="288"/>
        </w:trPr>
        <w:tc>
          <w:tcPr>
            <w:tcW w:w="247" w:type="pct"/>
            <w:shd w:val="clear" w:color="auto" w:fill="auto"/>
            <w:noWrap/>
            <w:vAlign w:val="center"/>
          </w:tcPr>
          <w:p w14:paraId="28ECACC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w:t>
            </w:r>
          </w:p>
        </w:tc>
        <w:tc>
          <w:tcPr>
            <w:tcW w:w="3639" w:type="pct"/>
            <w:shd w:val="clear" w:color="auto" w:fill="auto"/>
            <w:vAlign w:val="center"/>
          </w:tcPr>
          <w:p w14:paraId="1AACB7D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Adjusted runoff factor for drainage area (Refer to Appendix B.1 and B.2)</w:t>
            </w:r>
          </w:p>
        </w:tc>
        <w:tc>
          <w:tcPr>
            <w:tcW w:w="518" w:type="pct"/>
            <w:vAlign w:val="center"/>
          </w:tcPr>
          <w:p w14:paraId="6F1493E1"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037A1F78" w14:textId="77777777" w:rsidR="00B801F4" w:rsidRPr="0017506D" w:rsidRDefault="00B801F4" w:rsidP="00C72C3B">
            <w:pPr>
              <w:spacing w:after="0" w:line="240" w:lineRule="auto"/>
              <w:rPr>
                <w:rFonts w:eastAsia="Open Sans" w:cs="Times New Roman"/>
                <w:sz w:val="20"/>
                <w:szCs w:val="20"/>
              </w:rPr>
            </w:pPr>
          </w:p>
        </w:tc>
      </w:tr>
      <w:tr w:rsidR="00B801F4" w:rsidRPr="00206ACC" w14:paraId="500F4514" w14:textId="77777777" w:rsidTr="00C72C3B">
        <w:trPr>
          <w:trHeight w:val="288"/>
        </w:trPr>
        <w:tc>
          <w:tcPr>
            <w:tcW w:w="247" w:type="pct"/>
            <w:shd w:val="clear" w:color="auto" w:fill="auto"/>
            <w:noWrap/>
            <w:vAlign w:val="center"/>
          </w:tcPr>
          <w:p w14:paraId="08506A14"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3</w:t>
            </w:r>
          </w:p>
        </w:tc>
        <w:tc>
          <w:tcPr>
            <w:tcW w:w="3639" w:type="pct"/>
            <w:shd w:val="clear" w:color="auto" w:fill="auto"/>
            <w:vAlign w:val="center"/>
          </w:tcPr>
          <w:p w14:paraId="100223A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85</w:t>
            </w:r>
            <w:r w:rsidRPr="0017506D">
              <w:rPr>
                <w:rFonts w:eastAsia="Open Sans" w:cs="Times New Roman"/>
                <w:sz w:val="20"/>
                <w:szCs w:val="20"/>
                <w:vertAlign w:val="superscript"/>
              </w:rPr>
              <w:t>th</w:t>
            </w:r>
            <w:r w:rsidRPr="0017506D">
              <w:rPr>
                <w:rFonts w:eastAsia="Open Sans" w:cs="Times New Roman"/>
                <w:sz w:val="20"/>
                <w:szCs w:val="20"/>
              </w:rPr>
              <w:t xml:space="preserve"> percentile 24-hour rainfall depth</w:t>
            </w:r>
          </w:p>
        </w:tc>
        <w:tc>
          <w:tcPr>
            <w:tcW w:w="518" w:type="pct"/>
            <w:vAlign w:val="center"/>
          </w:tcPr>
          <w:p w14:paraId="3D1ECC2F"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618BECF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206ACC" w14:paraId="5DCC69CB" w14:textId="77777777" w:rsidTr="00C72C3B">
        <w:trPr>
          <w:trHeight w:val="288"/>
        </w:trPr>
        <w:tc>
          <w:tcPr>
            <w:tcW w:w="247" w:type="pct"/>
            <w:shd w:val="clear" w:color="auto" w:fill="auto"/>
            <w:noWrap/>
            <w:vAlign w:val="center"/>
          </w:tcPr>
          <w:p w14:paraId="74D9FFA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4</w:t>
            </w:r>
          </w:p>
        </w:tc>
        <w:tc>
          <w:tcPr>
            <w:tcW w:w="3639" w:type="pct"/>
            <w:shd w:val="clear" w:color="auto" w:fill="auto"/>
            <w:vAlign w:val="center"/>
          </w:tcPr>
          <w:p w14:paraId="6A32BA3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Design capture volume [Line 1 x Line 2 x (Line 3/12)]</w:t>
            </w:r>
          </w:p>
        </w:tc>
        <w:tc>
          <w:tcPr>
            <w:tcW w:w="518" w:type="pct"/>
            <w:vAlign w:val="center"/>
          </w:tcPr>
          <w:p w14:paraId="371F6BBC"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4B74E044"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cu. ft.</w:t>
            </w:r>
          </w:p>
        </w:tc>
      </w:tr>
      <w:tr w:rsidR="00B801F4" w:rsidRPr="00206ACC" w14:paraId="4BF1B01A" w14:textId="77777777" w:rsidTr="006B2EE7">
        <w:trPr>
          <w:trHeight w:val="432"/>
        </w:trPr>
        <w:tc>
          <w:tcPr>
            <w:tcW w:w="5000" w:type="pct"/>
            <w:gridSpan w:val="4"/>
            <w:shd w:val="clear" w:color="auto" w:fill="9CC2E5"/>
            <w:noWrap/>
            <w:vAlign w:val="center"/>
          </w:tcPr>
          <w:p w14:paraId="06036977" w14:textId="77777777" w:rsidR="00B801F4" w:rsidRPr="00966F1B" w:rsidRDefault="00B801F4" w:rsidP="00C72C3B">
            <w:pPr>
              <w:spacing w:after="0" w:line="240" w:lineRule="auto"/>
              <w:rPr>
                <w:rFonts w:eastAsia="Open Sans" w:cs="Times New Roman"/>
                <w:sz w:val="20"/>
                <w:szCs w:val="20"/>
              </w:rPr>
            </w:pPr>
            <w:r w:rsidRPr="009255DF">
              <w:rPr>
                <w:rFonts w:eastAsia="Open Sans" w:cs="Times New Roman"/>
                <w:b/>
                <w:sz w:val="20"/>
                <w:szCs w:val="20"/>
              </w:rPr>
              <w:t>BMP Parameters</w:t>
            </w:r>
          </w:p>
        </w:tc>
      </w:tr>
      <w:tr w:rsidR="00B801F4" w:rsidRPr="00206ACC" w14:paraId="3A790E94" w14:textId="77777777" w:rsidTr="00C72C3B">
        <w:trPr>
          <w:trHeight w:val="288"/>
        </w:trPr>
        <w:tc>
          <w:tcPr>
            <w:tcW w:w="247" w:type="pct"/>
            <w:shd w:val="clear" w:color="auto" w:fill="auto"/>
            <w:noWrap/>
            <w:vAlign w:val="center"/>
          </w:tcPr>
          <w:p w14:paraId="11FDC64A"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5</w:t>
            </w:r>
          </w:p>
        </w:tc>
        <w:tc>
          <w:tcPr>
            <w:tcW w:w="3639" w:type="pct"/>
            <w:shd w:val="clear" w:color="auto" w:fill="auto"/>
            <w:vAlign w:val="center"/>
          </w:tcPr>
          <w:p w14:paraId="4FACCD7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Footprint of the BMP</w:t>
            </w:r>
          </w:p>
        </w:tc>
        <w:tc>
          <w:tcPr>
            <w:tcW w:w="518" w:type="pct"/>
            <w:vAlign w:val="center"/>
          </w:tcPr>
          <w:p w14:paraId="33540EA0"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3AC1DE4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sq. ft.</w:t>
            </w:r>
          </w:p>
        </w:tc>
      </w:tr>
      <w:tr w:rsidR="00B801F4" w:rsidRPr="00206ACC" w14:paraId="5789796C" w14:textId="77777777" w:rsidTr="00C72C3B">
        <w:trPr>
          <w:trHeight w:val="576"/>
        </w:trPr>
        <w:tc>
          <w:tcPr>
            <w:tcW w:w="247" w:type="pct"/>
            <w:shd w:val="clear" w:color="auto" w:fill="auto"/>
            <w:noWrap/>
            <w:vAlign w:val="center"/>
          </w:tcPr>
          <w:p w14:paraId="513113D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6</w:t>
            </w:r>
          </w:p>
        </w:tc>
        <w:tc>
          <w:tcPr>
            <w:tcW w:w="3639" w:type="pct"/>
            <w:shd w:val="clear" w:color="auto" w:fill="auto"/>
            <w:vAlign w:val="center"/>
          </w:tcPr>
          <w:p w14:paraId="62D3E5CA"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Media thickness [18 inches minimum], also add mulch layer and washed ASTM 33 fine aggregate sand thickness to this line for sizing calculations</w:t>
            </w:r>
          </w:p>
        </w:tc>
        <w:tc>
          <w:tcPr>
            <w:tcW w:w="518" w:type="pct"/>
            <w:vAlign w:val="center"/>
          </w:tcPr>
          <w:p w14:paraId="762374C9"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9442D4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206ACC" w14:paraId="54C5815E" w14:textId="77777777" w:rsidTr="00C72C3B">
        <w:trPr>
          <w:trHeight w:val="288"/>
        </w:trPr>
        <w:tc>
          <w:tcPr>
            <w:tcW w:w="247" w:type="pct"/>
            <w:shd w:val="clear" w:color="auto" w:fill="auto"/>
            <w:noWrap/>
            <w:vAlign w:val="center"/>
          </w:tcPr>
          <w:p w14:paraId="5003F76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7</w:t>
            </w:r>
          </w:p>
        </w:tc>
        <w:tc>
          <w:tcPr>
            <w:tcW w:w="3639" w:type="pct"/>
            <w:shd w:val="clear" w:color="auto" w:fill="auto"/>
            <w:vAlign w:val="center"/>
          </w:tcPr>
          <w:p w14:paraId="43371C1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Media retained pore space [50% of (Field Capacity-Wilting Point)]</w:t>
            </w:r>
          </w:p>
        </w:tc>
        <w:tc>
          <w:tcPr>
            <w:tcW w:w="518" w:type="pct"/>
            <w:vAlign w:val="center"/>
          </w:tcPr>
          <w:p w14:paraId="343D4086"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0.05</w:t>
            </w:r>
          </w:p>
        </w:tc>
        <w:tc>
          <w:tcPr>
            <w:tcW w:w="596" w:type="pct"/>
            <w:vAlign w:val="center"/>
          </w:tcPr>
          <w:p w14:paraId="2CE127E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in/in</w:t>
            </w:r>
          </w:p>
        </w:tc>
      </w:tr>
      <w:tr w:rsidR="00B801F4" w:rsidRPr="00206ACC" w14:paraId="5B9395A4" w14:textId="77777777" w:rsidTr="00C72C3B">
        <w:trPr>
          <w:trHeight w:val="576"/>
        </w:trPr>
        <w:tc>
          <w:tcPr>
            <w:tcW w:w="247" w:type="pct"/>
            <w:shd w:val="clear" w:color="auto" w:fill="auto"/>
            <w:noWrap/>
            <w:vAlign w:val="center"/>
          </w:tcPr>
          <w:p w14:paraId="3800DDEC"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8</w:t>
            </w:r>
          </w:p>
        </w:tc>
        <w:tc>
          <w:tcPr>
            <w:tcW w:w="3639" w:type="pct"/>
            <w:shd w:val="clear" w:color="auto" w:fill="auto"/>
            <w:vAlign w:val="center"/>
          </w:tcPr>
          <w:p w14:paraId="144E7A5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Aggregate storage below underdrain invert (3 inches minimum) – use 0 inches if the aggregate is not over the entire bottom surface area</w:t>
            </w:r>
          </w:p>
        </w:tc>
        <w:tc>
          <w:tcPr>
            <w:tcW w:w="518" w:type="pct"/>
            <w:vAlign w:val="center"/>
          </w:tcPr>
          <w:p w14:paraId="21B8C3CF"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83CB25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inches</w:t>
            </w:r>
          </w:p>
        </w:tc>
      </w:tr>
      <w:tr w:rsidR="00B801F4" w:rsidRPr="00206ACC" w14:paraId="09E227BB" w14:textId="77777777" w:rsidTr="00C72C3B">
        <w:trPr>
          <w:trHeight w:val="288"/>
        </w:trPr>
        <w:tc>
          <w:tcPr>
            <w:tcW w:w="247" w:type="pct"/>
            <w:shd w:val="clear" w:color="auto" w:fill="auto"/>
            <w:noWrap/>
            <w:vAlign w:val="center"/>
          </w:tcPr>
          <w:p w14:paraId="47E0981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9</w:t>
            </w:r>
          </w:p>
        </w:tc>
        <w:tc>
          <w:tcPr>
            <w:tcW w:w="3639" w:type="pct"/>
            <w:shd w:val="clear" w:color="auto" w:fill="auto"/>
            <w:vAlign w:val="center"/>
          </w:tcPr>
          <w:p w14:paraId="0E373FD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Porosity of aggregate storage</w:t>
            </w:r>
          </w:p>
        </w:tc>
        <w:tc>
          <w:tcPr>
            <w:tcW w:w="518" w:type="pct"/>
            <w:vAlign w:val="center"/>
          </w:tcPr>
          <w:p w14:paraId="7899B9C7"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0.4</w:t>
            </w:r>
          </w:p>
        </w:tc>
        <w:tc>
          <w:tcPr>
            <w:tcW w:w="596" w:type="pct"/>
            <w:vAlign w:val="center"/>
          </w:tcPr>
          <w:p w14:paraId="3C7905D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in/in</w:t>
            </w:r>
          </w:p>
        </w:tc>
      </w:tr>
      <w:tr w:rsidR="00B801F4" w:rsidRPr="00206ACC" w14:paraId="43B690AB" w14:textId="77777777" w:rsidTr="00C72C3B">
        <w:trPr>
          <w:trHeight w:val="1008"/>
        </w:trPr>
        <w:tc>
          <w:tcPr>
            <w:tcW w:w="247" w:type="pct"/>
            <w:shd w:val="clear" w:color="auto" w:fill="auto"/>
            <w:noWrap/>
            <w:vAlign w:val="center"/>
          </w:tcPr>
          <w:p w14:paraId="441AF8D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10</w:t>
            </w:r>
          </w:p>
        </w:tc>
        <w:tc>
          <w:tcPr>
            <w:tcW w:w="3639" w:type="pct"/>
            <w:shd w:val="clear" w:color="auto" w:fill="auto"/>
            <w:vAlign w:val="center"/>
          </w:tcPr>
          <w:p w14:paraId="59CA1E82"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 xml:space="preserve">Measured infiltration rate in the DMA </w:t>
            </w:r>
          </w:p>
          <w:p w14:paraId="3A015478" w14:textId="77777777" w:rsidR="00B801F4" w:rsidRPr="0017506D" w:rsidRDefault="00B801F4" w:rsidP="00C72C3B">
            <w:pPr>
              <w:spacing w:after="0" w:line="240" w:lineRule="auto"/>
              <w:rPr>
                <w:rFonts w:eastAsia="Open Sans" w:cs="Times New Roman"/>
                <w:sz w:val="20"/>
                <w:szCs w:val="20"/>
              </w:rPr>
            </w:pPr>
          </w:p>
          <w:p w14:paraId="6012410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Note: When mapped hydrologic soil groups are used enter 0.10 for NRCS Type D soils and for NRCS Type C soils enter 0.30</w:t>
            </w:r>
          </w:p>
        </w:tc>
        <w:tc>
          <w:tcPr>
            <w:tcW w:w="518" w:type="pct"/>
            <w:vAlign w:val="center"/>
          </w:tcPr>
          <w:p w14:paraId="3754B328"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769DFA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in/hr.</w:t>
            </w:r>
          </w:p>
        </w:tc>
      </w:tr>
      <w:tr w:rsidR="00B801F4" w:rsidRPr="00206ACC" w14:paraId="57550924" w14:textId="77777777" w:rsidTr="00C72C3B">
        <w:trPr>
          <w:trHeight w:val="288"/>
        </w:trPr>
        <w:tc>
          <w:tcPr>
            <w:tcW w:w="247" w:type="pct"/>
            <w:shd w:val="clear" w:color="auto" w:fill="auto"/>
            <w:noWrap/>
            <w:vAlign w:val="center"/>
          </w:tcPr>
          <w:p w14:paraId="4DD8B90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11</w:t>
            </w:r>
          </w:p>
        </w:tc>
        <w:tc>
          <w:tcPr>
            <w:tcW w:w="3639" w:type="pct"/>
            <w:shd w:val="clear" w:color="auto" w:fill="auto"/>
            <w:vAlign w:val="center"/>
          </w:tcPr>
          <w:p w14:paraId="0E3F114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Factor of safety</w:t>
            </w:r>
          </w:p>
        </w:tc>
        <w:tc>
          <w:tcPr>
            <w:tcW w:w="518" w:type="pct"/>
            <w:vAlign w:val="center"/>
          </w:tcPr>
          <w:p w14:paraId="248641BC"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2</w:t>
            </w:r>
          </w:p>
        </w:tc>
        <w:tc>
          <w:tcPr>
            <w:tcW w:w="596" w:type="pct"/>
            <w:vAlign w:val="center"/>
          </w:tcPr>
          <w:p w14:paraId="4D948F94" w14:textId="77777777" w:rsidR="00B801F4" w:rsidRPr="0017506D" w:rsidRDefault="00B801F4" w:rsidP="00C72C3B">
            <w:pPr>
              <w:spacing w:after="0" w:line="240" w:lineRule="auto"/>
              <w:rPr>
                <w:rFonts w:eastAsia="Open Sans" w:cs="Times New Roman"/>
                <w:sz w:val="20"/>
                <w:szCs w:val="20"/>
              </w:rPr>
            </w:pPr>
          </w:p>
        </w:tc>
      </w:tr>
      <w:tr w:rsidR="00B801F4" w:rsidRPr="00206ACC" w14:paraId="1B30E83E" w14:textId="77777777" w:rsidTr="00C72C3B">
        <w:trPr>
          <w:trHeight w:val="288"/>
        </w:trPr>
        <w:tc>
          <w:tcPr>
            <w:tcW w:w="247" w:type="pct"/>
            <w:shd w:val="clear" w:color="auto" w:fill="auto"/>
            <w:noWrap/>
            <w:vAlign w:val="center"/>
          </w:tcPr>
          <w:p w14:paraId="744C84E3"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12</w:t>
            </w:r>
          </w:p>
        </w:tc>
        <w:tc>
          <w:tcPr>
            <w:tcW w:w="3639" w:type="pct"/>
            <w:shd w:val="clear" w:color="auto" w:fill="auto"/>
            <w:vAlign w:val="center"/>
          </w:tcPr>
          <w:p w14:paraId="3692FE5D"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Reliable infiltration rate, for biofiltration BMP sizing [Line 10/ Line 11]</w:t>
            </w:r>
          </w:p>
        </w:tc>
        <w:tc>
          <w:tcPr>
            <w:tcW w:w="518" w:type="pct"/>
            <w:vAlign w:val="center"/>
          </w:tcPr>
          <w:p w14:paraId="4035000A" w14:textId="77777777" w:rsidR="00B801F4" w:rsidRPr="0017506D" w:rsidRDefault="00B801F4" w:rsidP="00C72C3B">
            <w:pPr>
              <w:spacing w:after="0" w:line="240" w:lineRule="auto"/>
              <w:jc w:val="center"/>
              <w:rPr>
                <w:rFonts w:eastAsia="Open Sans" w:cs="Times New Roman"/>
                <w:sz w:val="20"/>
                <w:szCs w:val="20"/>
              </w:rPr>
            </w:pPr>
          </w:p>
        </w:tc>
        <w:tc>
          <w:tcPr>
            <w:tcW w:w="596" w:type="pct"/>
            <w:vAlign w:val="center"/>
          </w:tcPr>
          <w:p w14:paraId="4C4F59B2"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in/hr.</w:t>
            </w:r>
          </w:p>
        </w:tc>
      </w:tr>
      <w:tr w:rsidR="00B801F4" w:rsidRPr="00206ACC" w14:paraId="46407392" w14:textId="77777777" w:rsidTr="006B2EE7">
        <w:trPr>
          <w:trHeight w:val="432"/>
        </w:trPr>
        <w:tc>
          <w:tcPr>
            <w:tcW w:w="5000" w:type="pct"/>
            <w:gridSpan w:val="4"/>
            <w:shd w:val="clear" w:color="auto" w:fill="9CC2E5"/>
            <w:noWrap/>
            <w:vAlign w:val="center"/>
          </w:tcPr>
          <w:p w14:paraId="3E4A5F8D" w14:textId="77777777" w:rsidR="00B801F4" w:rsidRPr="00966F1B" w:rsidRDefault="00B801F4" w:rsidP="00C72C3B">
            <w:pPr>
              <w:spacing w:after="0" w:line="264" w:lineRule="auto"/>
              <w:rPr>
                <w:rFonts w:eastAsia="Open Sans" w:cs="Times New Roman"/>
                <w:b/>
                <w:sz w:val="20"/>
                <w:szCs w:val="20"/>
              </w:rPr>
            </w:pPr>
            <w:r w:rsidRPr="009255DF">
              <w:rPr>
                <w:rFonts w:eastAsia="Open Sans" w:cs="Times New Roman"/>
                <w:b/>
                <w:sz w:val="20"/>
                <w:szCs w:val="20"/>
              </w:rPr>
              <w:t>Evapotranspiration: Average Annual Volume Retention</w:t>
            </w:r>
          </w:p>
        </w:tc>
      </w:tr>
      <w:tr w:rsidR="00B801F4" w:rsidRPr="00206ACC" w14:paraId="6A97D2FD" w14:textId="77777777" w:rsidTr="00C72C3B">
        <w:trPr>
          <w:trHeight w:val="288"/>
        </w:trPr>
        <w:tc>
          <w:tcPr>
            <w:tcW w:w="247" w:type="pct"/>
            <w:shd w:val="clear" w:color="auto" w:fill="auto"/>
            <w:noWrap/>
            <w:vAlign w:val="center"/>
          </w:tcPr>
          <w:p w14:paraId="319E8F9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13</w:t>
            </w:r>
          </w:p>
        </w:tc>
        <w:tc>
          <w:tcPr>
            <w:tcW w:w="3639" w:type="pct"/>
            <w:shd w:val="clear" w:color="auto" w:fill="auto"/>
            <w:vAlign w:val="center"/>
          </w:tcPr>
          <w:p w14:paraId="2AF76EB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Effective evapotranspiration depth [Line 6 x Line 7]</w:t>
            </w:r>
          </w:p>
        </w:tc>
        <w:tc>
          <w:tcPr>
            <w:tcW w:w="518" w:type="pct"/>
            <w:vAlign w:val="center"/>
          </w:tcPr>
          <w:p w14:paraId="71605586"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17BDE21B"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inches</w:t>
            </w:r>
          </w:p>
        </w:tc>
      </w:tr>
      <w:tr w:rsidR="00B801F4" w:rsidRPr="00206ACC" w14:paraId="0691C586" w14:textId="77777777" w:rsidTr="00C72C3B">
        <w:trPr>
          <w:trHeight w:val="288"/>
        </w:trPr>
        <w:tc>
          <w:tcPr>
            <w:tcW w:w="247" w:type="pct"/>
            <w:shd w:val="clear" w:color="auto" w:fill="auto"/>
            <w:noWrap/>
            <w:vAlign w:val="center"/>
          </w:tcPr>
          <w:p w14:paraId="5D86220E"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14</w:t>
            </w:r>
          </w:p>
        </w:tc>
        <w:tc>
          <w:tcPr>
            <w:tcW w:w="3639" w:type="pct"/>
            <w:shd w:val="clear" w:color="auto" w:fill="auto"/>
            <w:vAlign w:val="center"/>
          </w:tcPr>
          <w:p w14:paraId="7DD54D5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Retained pore volume [(Line 13 x Line 5)/12]</w:t>
            </w:r>
          </w:p>
        </w:tc>
        <w:tc>
          <w:tcPr>
            <w:tcW w:w="518" w:type="pct"/>
            <w:vAlign w:val="center"/>
          </w:tcPr>
          <w:p w14:paraId="7B0630FE"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3792674D"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cu. ft.</w:t>
            </w:r>
          </w:p>
        </w:tc>
      </w:tr>
      <w:tr w:rsidR="00B801F4" w:rsidRPr="00206ACC" w14:paraId="5610C33E" w14:textId="77777777" w:rsidTr="00C72C3B">
        <w:trPr>
          <w:trHeight w:val="288"/>
        </w:trPr>
        <w:tc>
          <w:tcPr>
            <w:tcW w:w="247" w:type="pct"/>
            <w:shd w:val="clear" w:color="auto" w:fill="auto"/>
            <w:noWrap/>
            <w:vAlign w:val="center"/>
          </w:tcPr>
          <w:p w14:paraId="2153634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15</w:t>
            </w:r>
          </w:p>
        </w:tc>
        <w:tc>
          <w:tcPr>
            <w:tcW w:w="3639" w:type="pct"/>
            <w:shd w:val="clear" w:color="auto" w:fill="auto"/>
            <w:vAlign w:val="center"/>
          </w:tcPr>
          <w:p w14:paraId="171433BF"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Fraction of DCV retained in pore spaces [Line 14/Line 4]</w:t>
            </w:r>
          </w:p>
        </w:tc>
        <w:tc>
          <w:tcPr>
            <w:tcW w:w="518" w:type="pct"/>
            <w:vAlign w:val="center"/>
          </w:tcPr>
          <w:p w14:paraId="7D11EC84"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33AB84C2" w14:textId="77777777" w:rsidR="00B801F4" w:rsidRPr="0017506D" w:rsidRDefault="00B801F4" w:rsidP="00C72C3B">
            <w:pPr>
              <w:spacing w:after="0" w:line="264" w:lineRule="auto"/>
              <w:jc w:val="center"/>
              <w:rPr>
                <w:rFonts w:eastAsia="Open Sans" w:cs="Times New Roman"/>
                <w:sz w:val="20"/>
                <w:szCs w:val="20"/>
              </w:rPr>
            </w:pPr>
          </w:p>
        </w:tc>
      </w:tr>
      <w:tr w:rsidR="00B801F4" w:rsidRPr="00206ACC" w14:paraId="3CC7B44B" w14:textId="77777777" w:rsidTr="00C72C3B">
        <w:trPr>
          <w:trHeight w:val="576"/>
        </w:trPr>
        <w:tc>
          <w:tcPr>
            <w:tcW w:w="247" w:type="pct"/>
            <w:shd w:val="clear" w:color="auto" w:fill="auto"/>
            <w:noWrap/>
            <w:vAlign w:val="center"/>
          </w:tcPr>
          <w:p w14:paraId="5C1F074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16</w:t>
            </w:r>
          </w:p>
        </w:tc>
        <w:tc>
          <w:tcPr>
            <w:tcW w:w="3639" w:type="pct"/>
            <w:shd w:val="clear" w:color="auto" w:fill="auto"/>
            <w:vAlign w:val="center"/>
          </w:tcPr>
          <w:p w14:paraId="2D66FBE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Evapotranspiration average annual capture [use ET Nomographs in Figure B.5-5, Refer to Appendix B.5.4]</w:t>
            </w:r>
          </w:p>
        </w:tc>
        <w:tc>
          <w:tcPr>
            <w:tcW w:w="518" w:type="pct"/>
            <w:vAlign w:val="center"/>
          </w:tcPr>
          <w:p w14:paraId="62DA5682"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6D359CA7"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w:t>
            </w:r>
          </w:p>
        </w:tc>
      </w:tr>
      <w:tr w:rsidR="00B801F4" w:rsidRPr="00206ACC" w14:paraId="7C4F3CA0" w14:textId="77777777" w:rsidTr="006B2EE7">
        <w:trPr>
          <w:trHeight w:val="432"/>
        </w:trPr>
        <w:tc>
          <w:tcPr>
            <w:tcW w:w="5000" w:type="pct"/>
            <w:gridSpan w:val="4"/>
            <w:shd w:val="clear" w:color="auto" w:fill="9CC2E5"/>
            <w:noWrap/>
            <w:vAlign w:val="center"/>
          </w:tcPr>
          <w:p w14:paraId="545C8460" w14:textId="77777777" w:rsidR="00B801F4" w:rsidRPr="00966F1B" w:rsidRDefault="00B801F4" w:rsidP="00C72C3B">
            <w:pPr>
              <w:spacing w:after="0" w:line="264" w:lineRule="auto"/>
              <w:rPr>
                <w:rFonts w:eastAsia="Open Sans" w:cs="Times New Roman"/>
                <w:b/>
                <w:sz w:val="20"/>
                <w:szCs w:val="20"/>
              </w:rPr>
            </w:pPr>
            <w:r w:rsidRPr="009255DF">
              <w:rPr>
                <w:rFonts w:eastAsia="Open Sans" w:cs="Times New Roman"/>
                <w:b/>
                <w:sz w:val="20"/>
                <w:szCs w:val="20"/>
              </w:rPr>
              <w:t>Infiltration: Average Annual Volume Retention</w:t>
            </w:r>
          </w:p>
        </w:tc>
      </w:tr>
      <w:tr w:rsidR="00B801F4" w:rsidRPr="00206ACC" w14:paraId="28A450C0" w14:textId="77777777" w:rsidTr="00C72C3B">
        <w:trPr>
          <w:trHeight w:val="288"/>
        </w:trPr>
        <w:tc>
          <w:tcPr>
            <w:tcW w:w="247" w:type="pct"/>
            <w:shd w:val="clear" w:color="auto" w:fill="auto"/>
            <w:noWrap/>
            <w:vAlign w:val="center"/>
          </w:tcPr>
          <w:p w14:paraId="06D5B998"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17</w:t>
            </w:r>
          </w:p>
        </w:tc>
        <w:tc>
          <w:tcPr>
            <w:tcW w:w="3639" w:type="pct"/>
            <w:shd w:val="clear" w:color="auto" w:fill="auto"/>
            <w:vAlign w:val="center"/>
          </w:tcPr>
          <w:p w14:paraId="503DAC3F"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Drawdown for infiltration storage [(Line 8 x Line 9)/Line 12]</w:t>
            </w:r>
          </w:p>
        </w:tc>
        <w:tc>
          <w:tcPr>
            <w:tcW w:w="518" w:type="pct"/>
            <w:vAlign w:val="center"/>
          </w:tcPr>
          <w:p w14:paraId="6905D748"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020E2AA"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hours</w:t>
            </w:r>
          </w:p>
        </w:tc>
      </w:tr>
      <w:tr w:rsidR="00B801F4" w:rsidRPr="00206ACC" w14:paraId="7F3610B8" w14:textId="77777777" w:rsidTr="00C72C3B">
        <w:trPr>
          <w:trHeight w:val="576"/>
        </w:trPr>
        <w:tc>
          <w:tcPr>
            <w:tcW w:w="247" w:type="pct"/>
            <w:shd w:val="clear" w:color="auto" w:fill="auto"/>
            <w:noWrap/>
            <w:vAlign w:val="center"/>
          </w:tcPr>
          <w:p w14:paraId="42BAAA0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18</w:t>
            </w:r>
          </w:p>
        </w:tc>
        <w:tc>
          <w:tcPr>
            <w:tcW w:w="3639" w:type="pct"/>
            <w:shd w:val="clear" w:color="auto" w:fill="auto"/>
            <w:vAlign w:val="center"/>
          </w:tcPr>
          <w:p w14:paraId="0E1A4F1A"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 xml:space="preserve">Equivalent DCV fraction from evapotranspiration </w:t>
            </w:r>
          </w:p>
          <w:p w14:paraId="22594987"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(use Line 16 and Line 17 in Figure B.4-1; Refer to Appendix B.4.2.2)</w:t>
            </w:r>
          </w:p>
        </w:tc>
        <w:tc>
          <w:tcPr>
            <w:tcW w:w="518" w:type="pct"/>
            <w:vAlign w:val="center"/>
          </w:tcPr>
          <w:p w14:paraId="5666728B"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334528AC" w14:textId="77777777" w:rsidR="00B801F4" w:rsidRPr="0017506D" w:rsidRDefault="00B801F4" w:rsidP="00C72C3B">
            <w:pPr>
              <w:spacing w:after="0" w:line="264" w:lineRule="auto"/>
              <w:jc w:val="center"/>
              <w:rPr>
                <w:rFonts w:eastAsia="Open Sans" w:cs="Times New Roman"/>
                <w:sz w:val="20"/>
                <w:szCs w:val="20"/>
              </w:rPr>
            </w:pPr>
          </w:p>
        </w:tc>
      </w:tr>
      <w:tr w:rsidR="00B801F4" w:rsidRPr="00206ACC" w14:paraId="50FE3A85" w14:textId="77777777" w:rsidTr="00C72C3B">
        <w:trPr>
          <w:trHeight w:val="288"/>
        </w:trPr>
        <w:tc>
          <w:tcPr>
            <w:tcW w:w="247" w:type="pct"/>
            <w:shd w:val="clear" w:color="auto" w:fill="auto"/>
            <w:noWrap/>
            <w:vAlign w:val="center"/>
          </w:tcPr>
          <w:p w14:paraId="582C529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19</w:t>
            </w:r>
          </w:p>
        </w:tc>
        <w:tc>
          <w:tcPr>
            <w:tcW w:w="3639" w:type="pct"/>
            <w:shd w:val="clear" w:color="auto" w:fill="auto"/>
            <w:vAlign w:val="center"/>
          </w:tcPr>
          <w:p w14:paraId="3768318F"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Infiltration volume storage [(Line 5 x Line 8 x Line 9)/12]</w:t>
            </w:r>
          </w:p>
        </w:tc>
        <w:tc>
          <w:tcPr>
            <w:tcW w:w="518" w:type="pct"/>
            <w:vAlign w:val="center"/>
          </w:tcPr>
          <w:p w14:paraId="33420D39"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0802081F"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cu. ft.</w:t>
            </w:r>
          </w:p>
        </w:tc>
      </w:tr>
      <w:tr w:rsidR="00B801F4" w:rsidRPr="00206ACC" w14:paraId="1496FEBF" w14:textId="77777777" w:rsidTr="00C72C3B">
        <w:trPr>
          <w:trHeight w:val="288"/>
        </w:trPr>
        <w:tc>
          <w:tcPr>
            <w:tcW w:w="247" w:type="pct"/>
            <w:shd w:val="clear" w:color="auto" w:fill="auto"/>
            <w:noWrap/>
            <w:vAlign w:val="center"/>
          </w:tcPr>
          <w:p w14:paraId="4417CF1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20</w:t>
            </w:r>
          </w:p>
        </w:tc>
        <w:tc>
          <w:tcPr>
            <w:tcW w:w="3639" w:type="pct"/>
            <w:shd w:val="clear" w:color="auto" w:fill="auto"/>
            <w:vAlign w:val="center"/>
          </w:tcPr>
          <w:p w14:paraId="606F9557"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Infiltration storage: Fraction of DCV [Line 19 /Line 4]</w:t>
            </w:r>
          </w:p>
        </w:tc>
        <w:tc>
          <w:tcPr>
            <w:tcW w:w="518" w:type="pct"/>
            <w:vAlign w:val="center"/>
          </w:tcPr>
          <w:p w14:paraId="33C12677"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13ED6060" w14:textId="77777777" w:rsidR="00B801F4" w:rsidRPr="0017506D" w:rsidRDefault="00B801F4" w:rsidP="00C72C3B">
            <w:pPr>
              <w:spacing w:after="0" w:line="264" w:lineRule="auto"/>
              <w:jc w:val="center"/>
              <w:rPr>
                <w:rFonts w:eastAsia="Open Sans" w:cs="Times New Roman"/>
                <w:sz w:val="20"/>
                <w:szCs w:val="20"/>
              </w:rPr>
            </w:pPr>
          </w:p>
        </w:tc>
      </w:tr>
      <w:tr w:rsidR="00B801F4" w:rsidRPr="00206ACC" w14:paraId="3037CDBD" w14:textId="77777777" w:rsidTr="00C72C3B">
        <w:trPr>
          <w:trHeight w:val="288"/>
        </w:trPr>
        <w:tc>
          <w:tcPr>
            <w:tcW w:w="247" w:type="pct"/>
            <w:shd w:val="clear" w:color="auto" w:fill="auto"/>
            <w:noWrap/>
            <w:vAlign w:val="center"/>
          </w:tcPr>
          <w:p w14:paraId="7FB79DE1"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21</w:t>
            </w:r>
          </w:p>
        </w:tc>
        <w:tc>
          <w:tcPr>
            <w:tcW w:w="3639" w:type="pct"/>
            <w:shd w:val="clear" w:color="auto" w:fill="auto"/>
            <w:vAlign w:val="center"/>
          </w:tcPr>
          <w:p w14:paraId="4230BF4B"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Total Equivalent Fraction of DCV [Line 18 + Line 20]</w:t>
            </w:r>
          </w:p>
        </w:tc>
        <w:tc>
          <w:tcPr>
            <w:tcW w:w="518" w:type="pct"/>
            <w:vAlign w:val="center"/>
          </w:tcPr>
          <w:p w14:paraId="63277224"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7B52BD5F" w14:textId="77777777" w:rsidR="00B801F4" w:rsidRPr="0017506D" w:rsidRDefault="00B801F4" w:rsidP="00C72C3B">
            <w:pPr>
              <w:spacing w:after="0" w:line="264" w:lineRule="auto"/>
              <w:jc w:val="center"/>
              <w:rPr>
                <w:rFonts w:eastAsia="Open Sans" w:cs="Times New Roman"/>
                <w:sz w:val="20"/>
                <w:szCs w:val="20"/>
              </w:rPr>
            </w:pPr>
          </w:p>
        </w:tc>
      </w:tr>
      <w:tr w:rsidR="00B801F4" w:rsidRPr="00206ACC" w14:paraId="667638AB" w14:textId="77777777" w:rsidTr="00C72C3B">
        <w:trPr>
          <w:trHeight w:val="576"/>
        </w:trPr>
        <w:tc>
          <w:tcPr>
            <w:tcW w:w="247" w:type="pct"/>
            <w:shd w:val="clear" w:color="auto" w:fill="auto"/>
            <w:noWrap/>
            <w:vAlign w:val="center"/>
          </w:tcPr>
          <w:p w14:paraId="67DC989C"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22</w:t>
            </w:r>
          </w:p>
        </w:tc>
        <w:tc>
          <w:tcPr>
            <w:tcW w:w="3639" w:type="pct"/>
            <w:shd w:val="clear" w:color="auto" w:fill="auto"/>
            <w:vAlign w:val="center"/>
          </w:tcPr>
          <w:p w14:paraId="14D7876B"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 xml:space="preserve">Biofiltration BMP average annual capture </w:t>
            </w:r>
          </w:p>
          <w:p w14:paraId="2B72D92E"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[use Line 21 and 17 in Figure B.4-1]</w:t>
            </w:r>
          </w:p>
        </w:tc>
        <w:tc>
          <w:tcPr>
            <w:tcW w:w="518" w:type="pct"/>
            <w:vAlign w:val="center"/>
          </w:tcPr>
          <w:p w14:paraId="70029439"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2DFD38BB"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w:t>
            </w:r>
          </w:p>
        </w:tc>
      </w:tr>
      <w:tr w:rsidR="00B801F4" w:rsidRPr="00206ACC" w14:paraId="41865C6F" w14:textId="77777777" w:rsidTr="00C72C3B">
        <w:trPr>
          <w:trHeight w:val="576"/>
        </w:trPr>
        <w:tc>
          <w:tcPr>
            <w:tcW w:w="247" w:type="pct"/>
            <w:shd w:val="clear" w:color="auto" w:fill="auto"/>
            <w:noWrap/>
            <w:vAlign w:val="center"/>
          </w:tcPr>
          <w:p w14:paraId="6068F70C"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23</w:t>
            </w:r>
          </w:p>
        </w:tc>
        <w:tc>
          <w:tcPr>
            <w:tcW w:w="3639" w:type="pct"/>
            <w:shd w:val="clear" w:color="auto" w:fill="auto"/>
            <w:vAlign w:val="center"/>
          </w:tcPr>
          <w:p w14:paraId="35DA7C06"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Fraction of DCV retained (Figure B.5-3)</w:t>
            </w:r>
          </w:p>
          <w:p w14:paraId="19D4C4E7"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0.0000013 x Line 22</w:t>
            </w:r>
            <w:r w:rsidRPr="0017506D">
              <w:rPr>
                <w:rFonts w:eastAsia="Open Sans" w:cs="Times New Roman"/>
                <w:sz w:val="20"/>
                <w:szCs w:val="20"/>
                <w:vertAlign w:val="superscript"/>
              </w:rPr>
              <w:t>3</w:t>
            </w:r>
            <w:r w:rsidRPr="0017506D">
              <w:rPr>
                <w:rFonts w:eastAsia="Open Sans" w:cs="Times New Roman"/>
                <w:sz w:val="20"/>
                <w:szCs w:val="20"/>
              </w:rPr>
              <w:t xml:space="preserve"> - 0.000057 x Line 22</w:t>
            </w:r>
            <w:r w:rsidRPr="0017506D">
              <w:rPr>
                <w:rFonts w:eastAsia="Open Sans" w:cs="Times New Roman"/>
                <w:sz w:val="20"/>
                <w:szCs w:val="20"/>
                <w:vertAlign w:val="superscript"/>
              </w:rPr>
              <w:t>2</w:t>
            </w:r>
            <w:r w:rsidRPr="0017506D">
              <w:rPr>
                <w:rFonts w:eastAsia="Open Sans" w:cs="Times New Roman"/>
                <w:sz w:val="20"/>
                <w:szCs w:val="20"/>
              </w:rPr>
              <w:t xml:space="preserve"> + 0.0086 x Line 22- 0.014</w:t>
            </w:r>
          </w:p>
        </w:tc>
        <w:tc>
          <w:tcPr>
            <w:tcW w:w="518" w:type="pct"/>
            <w:vAlign w:val="center"/>
          </w:tcPr>
          <w:p w14:paraId="129299C7"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1D222230" w14:textId="77777777" w:rsidR="00B801F4" w:rsidRPr="0017506D" w:rsidRDefault="00B801F4" w:rsidP="00C72C3B">
            <w:pPr>
              <w:spacing w:after="0" w:line="264" w:lineRule="auto"/>
              <w:jc w:val="center"/>
              <w:rPr>
                <w:rFonts w:eastAsia="Open Sans" w:cs="Times New Roman"/>
                <w:sz w:val="20"/>
                <w:szCs w:val="20"/>
              </w:rPr>
            </w:pPr>
          </w:p>
        </w:tc>
      </w:tr>
      <w:tr w:rsidR="00B801F4" w:rsidRPr="00206ACC" w14:paraId="3A8F09F4" w14:textId="77777777" w:rsidTr="00C72C3B">
        <w:trPr>
          <w:trHeight w:val="576"/>
        </w:trPr>
        <w:tc>
          <w:tcPr>
            <w:tcW w:w="247" w:type="pct"/>
            <w:shd w:val="clear" w:color="auto" w:fill="auto"/>
            <w:noWrap/>
            <w:vAlign w:val="center"/>
          </w:tcPr>
          <w:p w14:paraId="5A94F5B9"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24</w:t>
            </w:r>
          </w:p>
        </w:tc>
        <w:tc>
          <w:tcPr>
            <w:tcW w:w="3639" w:type="pct"/>
            <w:shd w:val="clear" w:color="auto" w:fill="auto"/>
            <w:vAlign w:val="center"/>
          </w:tcPr>
          <w:p w14:paraId="1FA3AD86"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Volume retention achieved by biofiltration BMP</w:t>
            </w:r>
          </w:p>
          <w:p w14:paraId="6544B60F" w14:textId="77777777" w:rsidR="00B801F4" w:rsidRPr="0017506D" w:rsidRDefault="00B801F4" w:rsidP="00C72C3B">
            <w:pPr>
              <w:spacing w:after="0" w:line="264" w:lineRule="auto"/>
              <w:rPr>
                <w:rFonts w:eastAsia="Open Sans" w:cs="Times New Roman"/>
                <w:sz w:val="20"/>
                <w:szCs w:val="20"/>
              </w:rPr>
            </w:pPr>
            <w:r w:rsidRPr="0017506D">
              <w:rPr>
                <w:rFonts w:eastAsia="Open Sans" w:cs="Times New Roman"/>
                <w:sz w:val="20"/>
                <w:szCs w:val="20"/>
              </w:rPr>
              <w:t>[Line 23 x Line 4]</w:t>
            </w:r>
          </w:p>
        </w:tc>
        <w:tc>
          <w:tcPr>
            <w:tcW w:w="518" w:type="pct"/>
            <w:vAlign w:val="center"/>
          </w:tcPr>
          <w:p w14:paraId="18094920" w14:textId="77777777" w:rsidR="00B801F4" w:rsidRPr="0017506D" w:rsidRDefault="00B801F4" w:rsidP="00C72C3B">
            <w:pPr>
              <w:spacing w:after="0" w:line="264" w:lineRule="auto"/>
              <w:jc w:val="center"/>
              <w:rPr>
                <w:rFonts w:eastAsia="Open Sans" w:cs="Times New Roman"/>
                <w:sz w:val="20"/>
                <w:szCs w:val="20"/>
              </w:rPr>
            </w:pPr>
          </w:p>
        </w:tc>
        <w:tc>
          <w:tcPr>
            <w:tcW w:w="596" w:type="pct"/>
            <w:vAlign w:val="center"/>
          </w:tcPr>
          <w:p w14:paraId="374704C7" w14:textId="77777777" w:rsidR="00B801F4" w:rsidRPr="0017506D" w:rsidRDefault="00B801F4" w:rsidP="00C72C3B">
            <w:pPr>
              <w:spacing w:after="0" w:line="264" w:lineRule="auto"/>
              <w:jc w:val="center"/>
              <w:rPr>
                <w:rFonts w:eastAsia="Open Sans" w:cs="Times New Roman"/>
                <w:sz w:val="20"/>
                <w:szCs w:val="20"/>
              </w:rPr>
            </w:pPr>
            <w:r w:rsidRPr="0017506D">
              <w:rPr>
                <w:rFonts w:eastAsia="Open Sans" w:cs="Times New Roman"/>
                <w:sz w:val="20"/>
                <w:szCs w:val="20"/>
              </w:rPr>
              <w:t>cu. ft.</w:t>
            </w:r>
          </w:p>
        </w:tc>
      </w:tr>
    </w:tbl>
    <w:p w14:paraId="1C7DB04E" w14:textId="77777777" w:rsidR="00B801F4" w:rsidRDefault="00B801F4" w:rsidP="00B801F4">
      <w:pPr>
        <w:jc w:val="center"/>
      </w:pPr>
    </w:p>
    <w:p w14:paraId="1CE171EF" w14:textId="55B0A106" w:rsidR="00B801F4" w:rsidRPr="006B2EE7" w:rsidRDefault="00B801F4" w:rsidP="00B801F4">
      <w:pPr>
        <w:pStyle w:val="Caption"/>
        <w:rPr>
          <w:rFonts w:ascii="Helvetica" w:eastAsia="Open Sans" w:hAnsi="Helvetica" w:cs="Helvetica"/>
          <w:b w:val="0"/>
          <w:iCs/>
          <w:sz w:val="22"/>
        </w:rPr>
      </w:pPr>
      <w:r>
        <w:br w:type="page"/>
      </w:r>
      <w:r w:rsidRPr="006B2EE7">
        <w:rPr>
          <w:rFonts w:ascii="Helvetica" w:hAnsi="Helvetica" w:cs="Helvetica"/>
        </w:rPr>
        <w:lastRenderedPageBreak/>
        <w:t xml:space="preserve">Worksheet </w:t>
      </w:r>
      <w:r w:rsidR="000933DD" w:rsidRPr="006B2EE7">
        <w:rPr>
          <w:rFonts w:ascii="Helvetica" w:hAnsi="Helvetica" w:cs="Helvetica"/>
        </w:rPr>
        <w:t>B.5-4</w:t>
      </w:r>
      <w:r w:rsidRPr="006B2EE7">
        <w:rPr>
          <w:rFonts w:ascii="Helvetica" w:hAnsi="Helvetica" w:cs="Helvetica"/>
        </w:rPr>
        <w:t>: Calculation of Alternative Minimum Footprint Sizing Factor for Non-Standard Biofiltration</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40"/>
        <w:gridCol w:w="1759"/>
        <w:gridCol w:w="352"/>
        <w:gridCol w:w="1379"/>
        <w:gridCol w:w="989"/>
        <w:gridCol w:w="983"/>
      </w:tblGrid>
      <w:tr w:rsidR="00B801F4" w:rsidRPr="00883BDA" w14:paraId="7254502C" w14:textId="77777777" w:rsidTr="006B2EE7">
        <w:trPr>
          <w:trHeight w:val="98"/>
        </w:trPr>
        <w:tc>
          <w:tcPr>
            <w:tcW w:w="3190" w:type="pct"/>
            <w:gridSpan w:val="4"/>
            <w:shd w:val="clear" w:color="auto" w:fill="548DD4"/>
            <w:noWrap/>
            <w:vAlign w:val="center"/>
          </w:tcPr>
          <w:p w14:paraId="0FDCB040" w14:textId="77777777" w:rsidR="00B801F4" w:rsidRPr="00883BDA" w:rsidRDefault="00B801F4" w:rsidP="00C72C3B">
            <w:pPr>
              <w:tabs>
                <w:tab w:val="left" w:pos="475"/>
                <w:tab w:val="left" w:pos="950"/>
                <w:tab w:val="left" w:pos="2390"/>
              </w:tabs>
              <w:spacing w:after="0" w:line="240" w:lineRule="auto"/>
              <w:jc w:val="center"/>
              <w:rPr>
                <w:rFonts w:eastAsia="Times New Roman" w:cs="Times New Roman"/>
                <w:b/>
                <w:color w:val="FFFFFF"/>
              </w:rPr>
            </w:pPr>
            <w:r w:rsidRPr="0017506D">
              <w:rPr>
                <w:rFonts w:eastAsia="Times New Roman" w:cs="Times New Roman"/>
                <w:b/>
                <w:color w:val="FFFFFF"/>
                <w:sz w:val="28"/>
              </w:rPr>
              <w:t>Alternative Minimum Footprint Sizing Factor for Non-Standard Biofiltration</w:t>
            </w:r>
          </w:p>
        </w:tc>
        <w:tc>
          <w:tcPr>
            <w:tcW w:w="1810" w:type="pct"/>
            <w:gridSpan w:val="3"/>
            <w:shd w:val="clear" w:color="auto" w:fill="548DD4"/>
            <w:vAlign w:val="center"/>
          </w:tcPr>
          <w:p w14:paraId="2062333C" w14:textId="77777777" w:rsidR="00B801F4" w:rsidRPr="00883BDA" w:rsidRDefault="00B801F4" w:rsidP="00C72C3B">
            <w:pPr>
              <w:tabs>
                <w:tab w:val="left" w:pos="475"/>
                <w:tab w:val="left" w:pos="950"/>
                <w:tab w:val="left" w:pos="2390"/>
              </w:tabs>
              <w:spacing w:after="0" w:line="240" w:lineRule="auto"/>
              <w:jc w:val="center"/>
              <w:rPr>
                <w:rFonts w:eastAsia="Times New Roman" w:cs="Times New Roman"/>
                <w:b/>
                <w:color w:val="FFFFFF"/>
              </w:rPr>
            </w:pPr>
            <w:r w:rsidRPr="00883BDA">
              <w:rPr>
                <w:rFonts w:eastAsia="Times New Roman" w:cs="Times New Roman"/>
                <w:b/>
                <w:color w:val="FFFFFF"/>
              </w:rPr>
              <w:t xml:space="preserve">Worksheet B.5-4 </w:t>
            </w:r>
          </w:p>
        </w:tc>
      </w:tr>
      <w:tr w:rsidR="00B801F4" w:rsidRPr="00883BDA" w14:paraId="4EF5252B" w14:textId="77777777" w:rsidTr="00C72C3B">
        <w:trPr>
          <w:trHeight w:val="296"/>
        </w:trPr>
        <w:tc>
          <w:tcPr>
            <w:tcW w:w="246" w:type="pct"/>
            <w:shd w:val="clear" w:color="auto" w:fill="auto"/>
            <w:noWrap/>
            <w:vAlign w:val="center"/>
          </w:tcPr>
          <w:p w14:paraId="27949DD9"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w:t>
            </w:r>
          </w:p>
        </w:tc>
        <w:tc>
          <w:tcPr>
            <w:tcW w:w="3689" w:type="pct"/>
            <w:gridSpan w:val="4"/>
            <w:shd w:val="clear" w:color="auto" w:fill="auto"/>
            <w:vAlign w:val="center"/>
          </w:tcPr>
          <w:p w14:paraId="0B785D0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Area draining to the BMP</w:t>
            </w:r>
          </w:p>
        </w:tc>
        <w:tc>
          <w:tcPr>
            <w:tcW w:w="534" w:type="pct"/>
            <w:vAlign w:val="center"/>
          </w:tcPr>
          <w:p w14:paraId="2395D586" w14:textId="77777777" w:rsidR="00B801F4" w:rsidRPr="0017506D" w:rsidRDefault="00B801F4" w:rsidP="00C72C3B">
            <w:pPr>
              <w:tabs>
                <w:tab w:val="left" w:pos="475"/>
                <w:tab w:val="left" w:pos="950"/>
                <w:tab w:val="left" w:pos="2390"/>
              </w:tabs>
              <w:spacing w:after="0" w:line="264" w:lineRule="auto"/>
              <w:ind w:firstLineChars="500" w:firstLine="1000"/>
              <w:jc w:val="center"/>
              <w:rPr>
                <w:rFonts w:eastAsia="Times New Roman" w:cs="Times New Roman"/>
                <w:sz w:val="20"/>
                <w:szCs w:val="20"/>
              </w:rPr>
            </w:pPr>
          </w:p>
        </w:tc>
        <w:tc>
          <w:tcPr>
            <w:tcW w:w="531" w:type="pct"/>
            <w:vAlign w:val="center"/>
          </w:tcPr>
          <w:p w14:paraId="462D3272"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Open Sans" w:cs="Times New Roman"/>
                <w:sz w:val="20"/>
                <w:szCs w:val="20"/>
              </w:rPr>
              <w:t>sq. ft.</w:t>
            </w:r>
          </w:p>
        </w:tc>
      </w:tr>
      <w:tr w:rsidR="00B801F4" w:rsidRPr="00883BDA" w14:paraId="1781A04F" w14:textId="77777777" w:rsidTr="00C72C3B">
        <w:trPr>
          <w:trHeight w:val="296"/>
        </w:trPr>
        <w:tc>
          <w:tcPr>
            <w:tcW w:w="246" w:type="pct"/>
            <w:shd w:val="clear" w:color="auto" w:fill="auto"/>
            <w:noWrap/>
            <w:vAlign w:val="center"/>
          </w:tcPr>
          <w:p w14:paraId="2D9FAFB9"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2</w:t>
            </w:r>
          </w:p>
        </w:tc>
        <w:tc>
          <w:tcPr>
            <w:tcW w:w="3689" w:type="pct"/>
            <w:gridSpan w:val="4"/>
            <w:shd w:val="clear" w:color="auto" w:fill="auto"/>
            <w:vAlign w:val="center"/>
          </w:tcPr>
          <w:p w14:paraId="62252286"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Adjusted Runoff Factor for drainage area (Refer to Appendix B.1 and B.2)</w:t>
            </w:r>
          </w:p>
        </w:tc>
        <w:tc>
          <w:tcPr>
            <w:tcW w:w="534" w:type="pct"/>
            <w:vAlign w:val="center"/>
          </w:tcPr>
          <w:p w14:paraId="45AA521C" w14:textId="77777777" w:rsidR="00B801F4" w:rsidRPr="0017506D" w:rsidRDefault="00B801F4" w:rsidP="00C72C3B">
            <w:pPr>
              <w:tabs>
                <w:tab w:val="left" w:pos="475"/>
                <w:tab w:val="left" w:pos="950"/>
                <w:tab w:val="left" w:pos="2390"/>
              </w:tabs>
              <w:spacing w:after="0" w:line="264" w:lineRule="auto"/>
              <w:ind w:firstLineChars="500" w:firstLine="1000"/>
              <w:jc w:val="center"/>
              <w:rPr>
                <w:rFonts w:eastAsia="Times New Roman" w:cs="Times New Roman"/>
                <w:sz w:val="20"/>
                <w:szCs w:val="20"/>
              </w:rPr>
            </w:pPr>
          </w:p>
        </w:tc>
        <w:tc>
          <w:tcPr>
            <w:tcW w:w="531" w:type="pct"/>
            <w:vAlign w:val="center"/>
          </w:tcPr>
          <w:p w14:paraId="321CD770"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r>
      <w:tr w:rsidR="00B801F4" w:rsidRPr="00883BDA" w14:paraId="349FA179" w14:textId="77777777" w:rsidTr="00C72C3B">
        <w:trPr>
          <w:trHeight w:val="296"/>
        </w:trPr>
        <w:tc>
          <w:tcPr>
            <w:tcW w:w="246" w:type="pct"/>
            <w:shd w:val="clear" w:color="auto" w:fill="auto"/>
            <w:noWrap/>
            <w:vAlign w:val="center"/>
          </w:tcPr>
          <w:p w14:paraId="62EFA826"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3</w:t>
            </w:r>
          </w:p>
        </w:tc>
        <w:tc>
          <w:tcPr>
            <w:tcW w:w="3689" w:type="pct"/>
            <w:gridSpan w:val="4"/>
            <w:shd w:val="clear" w:color="auto" w:fill="auto"/>
            <w:vAlign w:val="center"/>
          </w:tcPr>
          <w:p w14:paraId="1F12B583"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Load to Clog (default value when using Appendix E fact sheets is 2.0)</w:t>
            </w:r>
          </w:p>
        </w:tc>
        <w:tc>
          <w:tcPr>
            <w:tcW w:w="534" w:type="pct"/>
            <w:vAlign w:val="center"/>
          </w:tcPr>
          <w:p w14:paraId="2BCA3829"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c>
          <w:tcPr>
            <w:tcW w:w="531" w:type="pct"/>
            <w:vAlign w:val="center"/>
          </w:tcPr>
          <w:p w14:paraId="07D94102"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roofErr w:type="spellStart"/>
            <w:r w:rsidRPr="0017506D">
              <w:rPr>
                <w:rFonts w:eastAsia="Times New Roman" w:cs="Times New Roman"/>
                <w:sz w:val="20"/>
                <w:szCs w:val="20"/>
              </w:rPr>
              <w:t>lb</w:t>
            </w:r>
            <w:proofErr w:type="spellEnd"/>
            <w:r w:rsidRPr="0017506D">
              <w:rPr>
                <w:rFonts w:eastAsia="Times New Roman" w:cs="Times New Roman"/>
                <w:sz w:val="20"/>
                <w:szCs w:val="20"/>
              </w:rPr>
              <w:t>/sq. ft.</w:t>
            </w:r>
          </w:p>
        </w:tc>
      </w:tr>
      <w:tr w:rsidR="00B801F4" w:rsidRPr="00883BDA" w14:paraId="553C6798" w14:textId="77777777" w:rsidTr="00C72C3B">
        <w:trPr>
          <w:trHeight w:val="296"/>
        </w:trPr>
        <w:tc>
          <w:tcPr>
            <w:tcW w:w="246" w:type="pct"/>
            <w:shd w:val="clear" w:color="auto" w:fill="auto"/>
            <w:noWrap/>
            <w:vAlign w:val="center"/>
          </w:tcPr>
          <w:p w14:paraId="6B027E30"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4</w:t>
            </w:r>
          </w:p>
        </w:tc>
        <w:tc>
          <w:tcPr>
            <w:tcW w:w="3689" w:type="pct"/>
            <w:gridSpan w:val="4"/>
            <w:shd w:val="clear" w:color="auto" w:fill="auto"/>
            <w:vAlign w:val="center"/>
          </w:tcPr>
          <w:p w14:paraId="59AFF278"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Allowable Period to Accumulate Clogging Load (T</w:t>
            </w:r>
            <w:r w:rsidRPr="0017506D">
              <w:rPr>
                <w:rFonts w:eastAsia="Times New Roman" w:cs="Open Sans"/>
                <w:sz w:val="20"/>
                <w:szCs w:val="20"/>
                <w:vertAlign w:val="subscript"/>
              </w:rPr>
              <w:t>L</w:t>
            </w:r>
            <w:r w:rsidRPr="0017506D">
              <w:rPr>
                <w:rFonts w:eastAsia="Times New Roman" w:cs="Open Sans"/>
                <w:sz w:val="20"/>
                <w:szCs w:val="20"/>
              </w:rPr>
              <w:t>) (default value is 10)</w:t>
            </w:r>
          </w:p>
        </w:tc>
        <w:tc>
          <w:tcPr>
            <w:tcW w:w="534" w:type="pct"/>
            <w:vAlign w:val="center"/>
          </w:tcPr>
          <w:p w14:paraId="4DF5C953"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c>
          <w:tcPr>
            <w:tcW w:w="531" w:type="pct"/>
            <w:vAlign w:val="center"/>
          </w:tcPr>
          <w:p w14:paraId="693945EC"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Times New Roman" w:cs="Times New Roman"/>
                <w:sz w:val="20"/>
                <w:szCs w:val="20"/>
              </w:rPr>
              <w:t>years</w:t>
            </w:r>
          </w:p>
        </w:tc>
      </w:tr>
      <w:tr w:rsidR="00B801F4" w:rsidRPr="00883BDA" w14:paraId="1E4A4E07" w14:textId="77777777" w:rsidTr="006B2EE7">
        <w:trPr>
          <w:trHeight w:val="359"/>
        </w:trPr>
        <w:tc>
          <w:tcPr>
            <w:tcW w:w="5000" w:type="pct"/>
            <w:gridSpan w:val="7"/>
            <w:shd w:val="clear" w:color="auto" w:fill="9CC2E5"/>
            <w:noWrap/>
            <w:vAlign w:val="center"/>
          </w:tcPr>
          <w:p w14:paraId="095F0B89" w14:textId="77777777" w:rsidR="00B801F4" w:rsidRPr="00966F1B" w:rsidRDefault="00B801F4" w:rsidP="00C72C3B">
            <w:pPr>
              <w:spacing w:before="60" w:after="0" w:line="240" w:lineRule="auto"/>
              <w:rPr>
                <w:rFonts w:eastAsia="Times New Roman" w:cs="Open Sans"/>
                <w:b/>
                <w:sz w:val="20"/>
                <w:szCs w:val="20"/>
              </w:rPr>
            </w:pPr>
            <w:r w:rsidRPr="009255DF">
              <w:rPr>
                <w:rFonts w:eastAsia="Times New Roman" w:cs="Open Sans"/>
                <w:b/>
                <w:sz w:val="20"/>
                <w:szCs w:val="20"/>
              </w:rPr>
              <w:t>Volume Weighted EMC Calculation</w:t>
            </w:r>
          </w:p>
        </w:tc>
      </w:tr>
      <w:tr w:rsidR="00B801F4" w:rsidRPr="00883BDA" w14:paraId="2A2124A2" w14:textId="77777777" w:rsidTr="006B2EE7">
        <w:trPr>
          <w:trHeight w:val="251"/>
        </w:trPr>
        <w:tc>
          <w:tcPr>
            <w:tcW w:w="2050" w:type="pct"/>
            <w:gridSpan w:val="2"/>
            <w:shd w:val="clear" w:color="auto" w:fill="9CC2E5"/>
            <w:noWrap/>
            <w:vAlign w:val="center"/>
          </w:tcPr>
          <w:p w14:paraId="23A0326B" w14:textId="77777777" w:rsidR="00B801F4" w:rsidRPr="00966F1B" w:rsidRDefault="00B801F4" w:rsidP="00C72C3B">
            <w:pPr>
              <w:tabs>
                <w:tab w:val="left" w:pos="475"/>
                <w:tab w:val="left" w:pos="950"/>
                <w:tab w:val="left" w:pos="2390"/>
              </w:tabs>
              <w:spacing w:after="0" w:line="264" w:lineRule="auto"/>
              <w:rPr>
                <w:rFonts w:eastAsia="Times New Roman" w:cs="Open Sans"/>
                <w:b/>
                <w:sz w:val="20"/>
                <w:szCs w:val="20"/>
              </w:rPr>
            </w:pPr>
            <w:r w:rsidRPr="009255DF">
              <w:rPr>
                <w:rFonts w:eastAsia="Times New Roman" w:cs="Open Sans"/>
                <w:b/>
                <w:sz w:val="20"/>
                <w:szCs w:val="20"/>
              </w:rPr>
              <w:t>Land Use</w:t>
            </w:r>
          </w:p>
        </w:tc>
        <w:tc>
          <w:tcPr>
            <w:tcW w:w="950" w:type="pct"/>
            <w:shd w:val="clear" w:color="auto" w:fill="9CC2E5"/>
            <w:vAlign w:val="center"/>
          </w:tcPr>
          <w:p w14:paraId="53BAFE79" w14:textId="77777777" w:rsidR="00B801F4" w:rsidRPr="002502D7" w:rsidRDefault="00B801F4" w:rsidP="00C72C3B">
            <w:pPr>
              <w:tabs>
                <w:tab w:val="left" w:pos="475"/>
                <w:tab w:val="left" w:pos="950"/>
                <w:tab w:val="left" w:pos="2390"/>
              </w:tabs>
              <w:spacing w:after="0" w:line="264" w:lineRule="auto"/>
              <w:jc w:val="center"/>
              <w:rPr>
                <w:rFonts w:eastAsia="Times New Roman" w:cs="Open Sans"/>
                <w:b/>
                <w:sz w:val="20"/>
                <w:szCs w:val="20"/>
              </w:rPr>
            </w:pPr>
            <w:r w:rsidRPr="002502D7">
              <w:rPr>
                <w:rFonts w:eastAsia="Times New Roman" w:cs="Open Sans"/>
                <w:b/>
                <w:sz w:val="20"/>
                <w:szCs w:val="20"/>
              </w:rPr>
              <w:t>Fraction of Total DCV</w:t>
            </w:r>
          </w:p>
        </w:tc>
        <w:tc>
          <w:tcPr>
            <w:tcW w:w="935" w:type="pct"/>
            <w:gridSpan w:val="2"/>
            <w:shd w:val="clear" w:color="auto" w:fill="9CC2E5"/>
            <w:vAlign w:val="center"/>
          </w:tcPr>
          <w:p w14:paraId="47C14C5C" w14:textId="77777777" w:rsidR="00B801F4" w:rsidRPr="002502D7" w:rsidRDefault="00B801F4" w:rsidP="00C72C3B">
            <w:pPr>
              <w:tabs>
                <w:tab w:val="left" w:pos="475"/>
                <w:tab w:val="left" w:pos="950"/>
                <w:tab w:val="left" w:pos="2390"/>
              </w:tabs>
              <w:spacing w:after="0" w:line="264" w:lineRule="auto"/>
              <w:jc w:val="center"/>
              <w:rPr>
                <w:rFonts w:eastAsia="Times New Roman" w:cs="Open Sans"/>
                <w:b/>
                <w:sz w:val="20"/>
                <w:szCs w:val="20"/>
              </w:rPr>
            </w:pPr>
            <w:r w:rsidRPr="002502D7">
              <w:rPr>
                <w:rFonts w:eastAsia="Times New Roman" w:cs="Open Sans"/>
                <w:b/>
                <w:sz w:val="20"/>
                <w:szCs w:val="20"/>
              </w:rPr>
              <w:t>TSS EMC (mg/L)</w:t>
            </w:r>
          </w:p>
        </w:tc>
        <w:tc>
          <w:tcPr>
            <w:tcW w:w="1065" w:type="pct"/>
            <w:gridSpan w:val="2"/>
            <w:shd w:val="clear" w:color="auto" w:fill="9CC2E5"/>
            <w:vAlign w:val="center"/>
          </w:tcPr>
          <w:p w14:paraId="5D9B4E8B" w14:textId="77777777" w:rsidR="00B801F4" w:rsidRPr="002502D7" w:rsidRDefault="00B801F4" w:rsidP="00C72C3B">
            <w:pPr>
              <w:tabs>
                <w:tab w:val="left" w:pos="475"/>
                <w:tab w:val="left" w:pos="950"/>
                <w:tab w:val="left" w:pos="2390"/>
              </w:tabs>
              <w:spacing w:after="0" w:line="264" w:lineRule="auto"/>
              <w:jc w:val="center"/>
              <w:rPr>
                <w:rFonts w:eastAsia="Times New Roman" w:cs="Open Sans"/>
                <w:b/>
                <w:sz w:val="20"/>
                <w:szCs w:val="20"/>
              </w:rPr>
            </w:pPr>
            <w:r w:rsidRPr="002502D7">
              <w:rPr>
                <w:rFonts w:eastAsia="Times New Roman" w:cs="Open Sans"/>
                <w:b/>
                <w:sz w:val="20"/>
                <w:szCs w:val="20"/>
              </w:rPr>
              <w:t>Product</w:t>
            </w:r>
          </w:p>
        </w:tc>
      </w:tr>
      <w:tr w:rsidR="00B801F4" w:rsidRPr="00883BDA" w14:paraId="49BAC54C" w14:textId="77777777" w:rsidTr="00C72C3B">
        <w:trPr>
          <w:trHeight w:val="251"/>
        </w:trPr>
        <w:tc>
          <w:tcPr>
            <w:tcW w:w="2050" w:type="pct"/>
            <w:gridSpan w:val="2"/>
            <w:shd w:val="clear" w:color="auto" w:fill="auto"/>
            <w:noWrap/>
            <w:vAlign w:val="center"/>
          </w:tcPr>
          <w:p w14:paraId="5487112C"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Single Family Residential</w:t>
            </w:r>
          </w:p>
        </w:tc>
        <w:tc>
          <w:tcPr>
            <w:tcW w:w="950" w:type="pct"/>
            <w:shd w:val="clear" w:color="auto" w:fill="auto"/>
            <w:vAlign w:val="center"/>
          </w:tcPr>
          <w:p w14:paraId="5CAAB946"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1C9288AD"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123</w:t>
            </w:r>
          </w:p>
        </w:tc>
        <w:tc>
          <w:tcPr>
            <w:tcW w:w="1065" w:type="pct"/>
            <w:gridSpan w:val="2"/>
            <w:vAlign w:val="center"/>
          </w:tcPr>
          <w:p w14:paraId="3C920AF2"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07CE8DC3" w14:textId="77777777" w:rsidTr="00C72C3B">
        <w:trPr>
          <w:trHeight w:val="251"/>
        </w:trPr>
        <w:tc>
          <w:tcPr>
            <w:tcW w:w="2050" w:type="pct"/>
            <w:gridSpan w:val="2"/>
            <w:shd w:val="clear" w:color="auto" w:fill="auto"/>
            <w:noWrap/>
            <w:vAlign w:val="center"/>
          </w:tcPr>
          <w:p w14:paraId="1D2FD738"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Commercial</w:t>
            </w:r>
          </w:p>
        </w:tc>
        <w:tc>
          <w:tcPr>
            <w:tcW w:w="950" w:type="pct"/>
            <w:shd w:val="clear" w:color="auto" w:fill="auto"/>
            <w:vAlign w:val="center"/>
          </w:tcPr>
          <w:p w14:paraId="4F603451"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38C3F160"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128</w:t>
            </w:r>
          </w:p>
        </w:tc>
        <w:tc>
          <w:tcPr>
            <w:tcW w:w="1065" w:type="pct"/>
            <w:gridSpan w:val="2"/>
            <w:vAlign w:val="center"/>
          </w:tcPr>
          <w:p w14:paraId="500FC392"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04AFDE75" w14:textId="77777777" w:rsidTr="00C72C3B">
        <w:trPr>
          <w:trHeight w:val="251"/>
        </w:trPr>
        <w:tc>
          <w:tcPr>
            <w:tcW w:w="2050" w:type="pct"/>
            <w:gridSpan w:val="2"/>
            <w:shd w:val="clear" w:color="auto" w:fill="auto"/>
            <w:noWrap/>
            <w:vAlign w:val="center"/>
          </w:tcPr>
          <w:p w14:paraId="1A211D87"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Industrial</w:t>
            </w:r>
          </w:p>
        </w:tc>
        <w:tc>
          <w:tcPr>
            <w:tcW w:w="950" w:type="pct"/>
            <w:shd w:val="clear" w:color="auto" w:fill="auto"/>
            <w:vAlign w:val="center"/>
          </w:tcPr>
          <w:p w14:paraId="0376738D"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723BA1D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125</w:t>
            </w:r>
          </w:p>
        </w:tc>
        <w:tc>
          <w:tcPr>
            <w:tcW w:w="1065" w:type="pct"/>
            <w:gridSpan w:val="2"/>
            <w:vAlign w:val="center"/>
          </w:tcPr>
          <w:p w14:paraId="74BCA91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34066B27" w14:textId="77777777" w:rsidTr="00C72C3B">
        <w:trPr>
          <w:trHeight w:val="251"/>
        </w:trPr>
        <w:tc>
          <w:tcPr>
            <w:tcW w:w="2050" w:type="pct"/>
            <w:gridSpan w:val="2"/>
            <w:shd w:val="clear" w:color="auto" w:fill="auto"/>
            <w:noWrap/>
            <w:vAlign w:val="center"/>
          </w:tcPr>
          <w:p w14:paraId="69F5CECC"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Education (Municipal)</w:t>
            </w:r>
          </w:p>
        </w:tc>
        <w:tc>
          <w:tcPr>
            <w:tcW w:w="950" w:type="pct"/>
            <w:shd w:val="clear" w:color="auto" w:fill="auto"/>
            <w:vAlign w:val="center"/>
          </w:tcPr>
          <w:p w14:paraId="160B4CF7"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4A9465F0"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132</w:t>
            </w:r>
          </w:p>
        </w:tc>
        <w:tc>
          <w:tcPr>
            <w:tcW w:w="1065" w:type="pct"/>
            <w:gridSpan w:val="2"/>
            <w:vAlign w:val="center"/>
          </w:tcPr>
          <w:p w14:paraId="3A178998"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10DDA46C" w14:textId="77777777" w:rsidTr="00C72C3B">
        <w:trPr>
          <w:trHeight w:val="251"/>
        </w:trPr>
        <w:tc>
          <w:tcPr>
            <w:tcW w:w="2050" w:type="pct"/>
            <w:gridSpan w:val="2"/>
            <w:shd w:val="clear" w:color="auto" w:fill="auto"/>
            <w:noWrap/>
            <w:vAlign w:val="center"/>
          </w:tcPr>
          <w:p w14:paraId="75499653"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Transportation</w:t>
            </w:r>
          </w:p>
        </w:tc>
        <w:tc>
          <w:tcPr>
            <w:tcW w:w="950" w:type="pct"/>
            <w:shd w:val="clear" w:color="auto" w:fill="auto"/>
            <w:vAlign w:val="center"/>
          </w:tcPr>
          <w:p w14:paraId="2318E238"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0CAB3FC2"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78</w:t>
            </w:r>
          </w:p>
        </w:tc>
        <w:tc>
          <w:tcPr>
            <w:tcW w:w="1065" w:type="pct"/>
            <w:gridSpan w:val="2"/>
            <w:vAlign w:val="center"/>
          </w:tcPr>
          <w:p w14:paraId="20B9BEE9"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4CBEB554" w14:textId="77777777" w:rsidTr="00C72C3B">
        <w:trPr>
          <w:trHeight w:val="251"/>
        </w:trPr>
        <w:tc>
          <w:tcPr>
            <w:tcW w:w="2050" w:type="pct"/>
            <w:gridSpan w:val="2"/>
            <w:shd w:val="clear" w:color="auto" w:fill="auto"/>
            <w:noWrap/>
            <w:vAlign w:val="center"/>
          </w:tcPr>
          <w:p w14:paraId="21F98A6B"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Multi-family Residential</w:t>
            </w:r>
          </w:p>
        </w:tc>
        <w:tc>
          <w:tcPr>
            <w:tcW w:w="950" w:type="pct"/>
            <w:shd w:val="clear" w:color="auto" w:fill="auto"/>
            <w:vAlign w:val="center"/>
          </w:tcPr>
          <w:p w14:paraId="7D3FF3C6"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1977E905"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40</w:t>
            </w:r>
          </w:p>
        </w:tc>
        <w:tc>
          <w:tcPr>
            <w:tcW w:w="1065" w:type="pct"/>
            <w:gridSpan w:val="2"/>
            <w:vAlign w:val="center"/>
          </w:tcPr>
          <w:p w14:paraId="2833227C"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628A6C93" w14:textId="77777777" w:rsidTr="00C72C3B">
        <w:trPr>
          <w:trHeight w:val="251"/>
        </w:trPr>
        <w:tc>
          <w:tcPr>
            <w:tcW w:w="2050" w:type="pct"/>
            <w:gridSpan w:val="2"/>
            <w:shd w:val="clear" w:color="auto" w:fill="auto"/>
            <w:noWrap/>
            <w:vAlign w:val="center"/>
          </w:tcPr>
          <w:p w14:paraId="4B3F3FE4"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Roof Runoff</w:t>
            </w:r>
          </w:p>
        </w:tc>
        <w:tc>
          <w:tcPr>
            <w:tcW w:w="950" w:type="pct"/>
            <w:shd w:val="clear" w:color="auto" w:fill="auto"/>
            <w:vAlign w:val="center"/>
          </w:tcPr>
          <w:p w14:paraId="5482E8A4"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3D23BB1D"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14</w:t>
            </w:r>
          </w:p>
        </w:tc>
        <w:tc>
          <w:tcPr>
            <w:tcW w:w="1065" w:type="pct"/>
            <w:gridSpan w:val="2"/>
            <w:vAlign w:val="center"/>
          </w:tcPr>
          <w:p w14:paraId="1ECE11B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7247D43A" w14:textId="77777777" w:rsidTr="00C72C3B">
        <w:trPr>
          <w:trHeight w:val="251"/>
        </w:trPr>
        <w:tc>
          <w:tcPr>
            <w:tcW w:w="2050" w:type="pct"/>
            <w:gridSpan w:val="2"/>
            <w:shd w:val="clear" w:color="auto" w:fill="auto"/>
            <w:noWrap/>
            <w:vAlign w:val="center"/>
          </w:tcPr>
          <w:p w14:paraId="73742E1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Low Traffic Areas</w:t>
            </w:r>
          </w:p>
        </w:tc>
        <w:tc>
          <w:tcPr>
            <w:tcW w:w="950" w:type="pct"/>
            <w:shd w:val="clear" w:color="auto" w:fill="auto"/>
            <w:vAlign w:val="center"/>
          </w:tcPr>
          <w:p w14:paraId="4B19681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28BB5A08"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50</w:t>
            </w:r>
          </w:p>
        </w:tc>
        <w:tc>
          <w:tcPr>
            <w:tcW w:w="1065" w:type="pct"/>
            <w:gridSpan w:val="2"/>
            <w:vAlign w:val="center"/>
          </w:tcPr>
          <w:p w14:paraId="36799B4E"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4C95CFEA" w14:textId="77777777" w:rsidTr="00C72C3B">
        <w:trPr>
          <w:trHeight w:val="251"/>
        </w:trPr>
        <w:tc>
          <w:tcPr>
            <w:tcW w:w="2050" w:type="pct"/>
            <w:gridSpan w:val="2"/>
            <w:shd w:val="clear" w:color="auto" w:fill="auto"/>
            <w:noWrap/>
            <w:vAlign w:val="center"/>
          </w:tcPr>
          <w:p w14:paraId="48A5AD8E"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Open Space</w:t>
            </w:r>
          </w:p>
        </w:tc>
        <w:tc>
          <w:tcPr>
            <w:tcW w:w="950" w:type="pct"/>
            <w:shd w:val="clear" w:color="auto" w:fill="auto"/>
            <w:vAlign w:val="center"/>
          </w:tcPr>
          <w:p w14:paraId="16FFFD6D"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75A9F418"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216</w:t>
            </w:r>
          </w:p>
        </w:tc>
        <w:tc>
          <w:tcPr>
            <w:tcW w:w="1065" w:type="pct"/>
            <w:gridSpan w:val="2"/>
            <w:vAlign w:val="center"/>
          </w:tcPr>
          <w:p w14:paraId="14063116"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3A2265CC" w14:textId="77777777" w:rsidTr="00C72C3B">
        <w:trPr>
          <w:trHeight w:val="251"/>
        </w:trPr>
        <w:tc>
          <w:tcPr>
            <w:tcW w:w="2050" w:type="pct"/>
            <w:gridSpan w:val="2"/>
            <w:shd w:val="clear" w:color="auto" w:fill="auto"/>
            <w:noWrap/>
            <w:vAlign w:val="center"/>
          </w:tcPr>
          <w:p w14:paraId="2A562351"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Other, specify:</w:t>
            </w:r>
          </w:p>
        </w:tc>
        <w:tc>
          <w:tcPr>
            <w:tcW w:w="950" w:type="pct"/>
            <w:shd w:val="clear" w:color="auto" w:fill="auto"/>
            <w:vAlign w:val="center"/>
          </w:tcPr>
          <w:p w14:paraId="4595B610"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1B766346"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c>
          <w:tcPr>
            <w:tcW w:w="1065" w:type="pct"/>
            <w:gridSpan w:val="2"/>
            <w:vAlign w:val="center"/>
          </w:tcPr>
          <w:p w14:paraId="27CB37A4"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31A40E57" w14:textId="77777777" w:rsidTr="00C72C3B">
        <w:trPr>
          <w:trHeight w:val="251"/>
        </w:trPr>
        <w:tc>
          <w:tcPr>
            <w:tcW w:w="2050" w:type="pct"/>
            <w:gridSpan w:val="2"/>
            <w:shd w:val="clear" w:color="auto" w:fill="auto"/>
            <w:noWrap/>
            <w:vAlign w:val="center"/>
          </w:tcPr>
          <w:p w14:paraId="54A80712"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Other, specify:</w:t>
            </w:r>
          </w:p>
        </w:tc>
        <w:tc>
          <w:tcPr>
            <w:tcW w:w="950" w:type="pct"/>
            <w:shd w:val="clear" w:color="auto" w:fill="auto"/>
            <w:vAlign w:val="center"/>
          </w:tcPr>
          <w:p w14:paraId="4D240DB6"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7B2EE69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c>
          <w:tcPr>
            <w:tcW w:w="1065" w:type="pct"/>
            <w:gridSpan w:val="2"/>
            <w:vAlign w:val="center"/>
          </w:tcPr>
          <w:p w14:paraId="51512923"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6CA6EE66" w14:textId="77777777" w:rsidTr="00C72C3B">
        <w:trPr>
          <w:trHeight w:val="251"/>
        </w:trPr>
        <w:tc>
          <w:tcPr>
            <w:tcW w:w="2050" w:type="pct"/>
            <w:gridSpan w:val="2"/>
            <w:shd w:val="clear" w:color="auto" w:fill="auto"/>
            <w:noWrap/>
            <w:vAlign w:val="center"/>
          </w:tcPr>
          <w:p w14:paraId="7DC6E54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Other, specify:</w:t>
            </w:r>
          </w:p>
        </w:tc>
        <w:tc>
          <w:tcPr>
            <w:tcW w:w="950" w:type="pct"/>
            <w:shd w:val="clear" w:color="auto" w:fill="auto"/>
            <w:vAlign w:val="center"/>
          </w:tcPr>
          <w:p w14:paraId="52571EE0"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p>
        </w:tc>
        <w:tc>
          <w:tcPr>
            <w:tcW w:w="935" w:type="pct"/>
            <w:gridSpan w:val="2"/>
            <w:vAlign w:val="center"/>
          </w:tcPr>
          <w:p w14:paraId="73484CDE"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c>
          <w:tcPr>
            <w:tcW w:w="1065" w:type="pct"/>
            <w:gridSpan w:val="2"/>
            <w:vAlign w:val="center"/>
          </w:tcPr>
          <w:p w14:paraId="37B9C42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p>
        </w:tc>
      </w:tr>
      <w:tr w:rsidR="00B801F4" w:rsidRPr="00883BDA" w14:paraId="0F7A42DC" w14:textId="77777777" w:rsidTr="00C72C3B">
        <w:trPr>
          <w:trHeight w:val="251"/>
        </w:trPr>
        <w:tc>
          <w:tcPr>
            <w:tcW w:w="246" w:type="pct"/>
            <w:shd w:val="clear" w:color="auto" w:fill="auto"/>
            <w:noWrap/>
            <w:vAlign w:val="center"/>
          </w:tcPr>
          <w:p w14:paraId="5B149DEA"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5</w:t>
            </w:r>
          </w:p>
        </w:tc>
        <w:tc>
          <w:tcPr>
            <w:tcW w:w="3689" w:type="pct"/>
            <w:gridSpan w:val="4"/>
            <w:shd w:val="clear" w:color="auto" w:fill="auto"/>
            <w:vAlign w:val="center"/>
          </w:tcPr>
          <w:p w14:paraId="40FAF25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Volume Weighted EMC (sum of all products)</w:t>
            </w:r>
          </w:p>
        </w:tc>
        <w:tc>
          <w:tcPr>
            <w:tcW w:w="534" w:type="pct"/>
            <w:vAlign w:val="center"/>
          </w:tcPr>
          <w:p w14:paraId="76302016"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c>
          <w:tcPr>
            <w:tcW w:w="531" w:type="pct"/>
            <w:vAlign w:val="center"/>
          </w:tcPr>
          <w:p w14:paraId="2F4BF171"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Times New Roman" w:cs="Times New Roman"/>
                <w:sz w:val="20"/>
                <w:szCs w:val="20"/>
              </w:rPr>
              <w:t>mg/L</w:t>
            </w:r>
          </w:p>
        </w:tc>
      </w:tr>
      <w:tr w:rsidR="00B801F4" w:rsidRPr="00883BDA" w14:paraId="6D8A40A9" w14:textId="77777777" w:rsidTr="006B2EE7">
        <w:trPr>
          <w:trHeight w:val="314"/>
        </w:trPr>
        <w:tc>
          <w:tcPr>
            <w:tcW w:w="5000" w:type="pct"/>
            <w:gridSpan w:val="7"/>
            <w:shd w:val="clear" w:color="auto" w:fill="9CC2E5"/>
            <w:noWrap/>
            <w:vAlign w:val="center"/>
          </w:tcPr>
          <w:p w14:paraId="6063BE59" w14:textId="77777777" w:rsidR="00B801F4" w:rsidRPr="00966F1B" w:rsidRDefault="00B801F4" w:rsidP="00C72C3B">
            <w:pPr>
              <w:spacing w:before="60" w:after="0" w:line="240" w:lineRule="auto"/>
              <w:rPr>
                <w:rFonts w:eastAsia="Times New Roman" w:cs="Open Sans"/>
                <w:sz w:val="20"/>
                <w:szCs w:val="20"/>
              </w:rPr>
            </w:pPr>
            <w:r w:rsidRPr="009255DF">
              <w:rPr>
                <w:rFonts w:eastAsia="Times New Roman" w:cs="Open Sans"/>
                <w:b/>
                <w:sz w:val="20"/>
                <w:szCs w:val="20"/>
              </w:rPr>
              <w:t>Sizing Factor for Clogging</w:t>
            </w:r>
          </w:p>
        </w:tc>
      </w:tr>
      <w:tr w:rsidR="00B801F4" w:rsidRPr="00883BDA" w14:paraId="2D6270DF" w14:textId="77777777" w:rsidTr="00C72C3B">
        <w:trPr>
          <w:trHeight w:val="251"/>
        </w:trPr>
        <w:tc>
          <w:tcPr>
            <w:tcW w:w="246" w:type="pct"/>
            <w:shd w:val="clear" w:color="auto" w:fill="auto"/>
            <w:noWrap/>
            <w:vAlign w:val="center"/>
          </w:tcPr>
          <w:p w14:paraId="6BDF758C"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6</w:t>
            </w:r>
          </w:p>
        </w:tc>
        <w:tc>
          <w:tcPr>
            <w:tcW w:w="3689" w:type="pct"/>
            <w:gridSpan w:val="4"/>
            <w:shd w:val="clear" w:color="auto" w:fill="auto"/>
            <w:vAlign w:val="center"/>
          </w:tcPr>
          <w:p w14:paraId="76AD7A43"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Adjustment for pretreatment measures</w:t>
            </w:r>
          </w:p>
          <w:p w14:paraId="783846A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Where: Line 6 = 0 if no pretreatment; Line 6 = 0.25 when pretreatment is included; Line 6 = 0.5 if the pretreatment has an active Washington State TAPE approval rating for “pre-treatment.”</w:t>
            </w:r>
          </w:p>
        </w:tc>
        <w:tc>
          <w:tcPr>
            <w:tcW w:w="534" w:type="pct"/>
            <w:vAlign w:val="center"/>
          </w:tcPr>
          <w:p w14:paraId="21FBB802" w14:textId="77777777" w:rsidR="00B801F4" w:rsidRPr="0017506D" w:rsidRDefault="00B801F4" w:rsidP="00C72C3B">
            <w:pPr>
              <w:tabs>
                <w:tab w:val="left" w:pos="475"/>
                <w:tab w:val="left" w:pos="950"/>
                <w:tab w:val="left" w:pos="2390"/>
              </w:tabs>
              <w:spacing w:after="0" w:line="264" w:lineRule="auto"/>
              <w:ind w:firstLineChars="500" w:firstLine="1000"/>
              <w:jc w:val="center"/>
              <w:rPr>
                <w:rFonts w:eastAsia="Times New Roman" w:cs="Times New Roman"/>
                <w:sz w:val="20"/>
                <w:szCs w:val="20"/>
              </w:rPr>
            </w:pPr>
          </w:p>
        </w:tc>
        <w:tc>
          <w:tcPr>
            <w:tcW w:w="531" w:type="pct"/>
            <w:vAlign w:val="center"/>
          </w:tcPr>
          <w:p w14:paraId="50CEECE2"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r>
      <w:tr w:rsidR="00B801F4" w:rsidRPr="00883BDA" w14:paraId="1513901B" w14:textId="77777777" w:rsidTr="00C72C3B">
        <w:trPr>
          <w:trHeight w:val="56"/>
        </w:trPr>
        <w:tc>
          <w:tcPr>
            <w:tcW w:w="246" w:type="pct"/>
            <w:shd w:val="clear" w:color="auto" w:fill="auto"/>
            <w:noWrap/>
            <w:vAlign w:val="center"/>
          </w:tcPr>
          <w:p w14:paraId="3490DB87"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7</w:t>
            </w:r>
          </w:p>
        </w:tc>
        <w:tc>
          <w:tcPr>
            <w:tcW w:w="3689" w:type="pct"/>
            <w:gridSpan w:val="4"/>
            <w:shd w:val="clear" w:color="auto" w:fill="auto"/>
            <w:vAlign w:val="center"/>
          </w:tcPr>
          <w:p w14:paraId="34428C95"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 xml:space="preserve">Average Annual Precipitation [Provide documentation of the data source in the discussion box; </w:t>
            </w:r>
            <w:proofErr w:type="spellStart"/>
            <w:r w:rsidRPr="0017506D">
              <w:rPr>
                <w:rFonts w:eastAsia="Times New Roman" w:cs="Open Sans"/>
                <w:sz w:val="20"/>
                <w:szCs w:val="20"/>
              </w:rPr>
              <w:t>SanGIS</w:t>
            </w:r>
            <w:proofErr w:type="spellEnd"/>
            <w:r w:rsidRPr="0017506D">
              <w:rPr>
                <w:rFonts w:eastAsia="Times New Roman" w:cs="Open Sans"/>
                <w:sz w:val="20"/>
                <w:szCs w:val="20"/>
              </w:rPr>
              <w:t xml:space="preserve"> has a GIS layer for average annual precipitation]</w:t>
            </w:r>
          </w:p>
        </w:tc>
        <w:tc>
          <w:tcPr>
            <w:tcW w:w="534" w:type="pct"/>
            <w:vAlign w:val="center"/>
          </w:tcPr>
          <w:p w14:paraId="7817EEFE" w14:textId="77777777" w:rsidR="00B801F4" w:rsidRPr="0017506D" w:rsidRDefault="00B801F4" w:rsidP="00C72C3B">
            <w:pPr>
              <w:tabs>
                <w:tab w:val="left" w:pos="475"/>
                <w:tab w:val="left" w:pos="950"/>
                <w:tab w:val="left" w:pos="2390"/>
              </w:tabs>
              <w:spacing w:after="0" w:line="264" w:lineRule="auto"/>
              <w:ind w:left="68" w:firstLineChars="466" w:firstLine="932"/>
              <w:jc w:val="center"/>
              <w:rPr>
                <w:rFonts w:eastAsia="Times New Roman" w:cs="Times New Roman"/>
                <w:sz w:val="20"/>
                <w:szCs w:val="20"/>
              </w:rPr>
            </w:pPr>
          </w:p>
        </w:tc>
        <w:tc>
          <w:tcPr>
            <w:tcW w:w="531" w:type="pct"/>
            <w:vAlign w:val="center"/>
          </w:tcPr>
          <w:p w14:paraId="49386F53"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Times New Roman" w:cs="Times New Roman"/>
                <w:sz w:val="20"/>
                <w:szCs w:val="20"/>
              </w:rPr>
              <w:t>inches</w:t>
            </w:r>
          </w:p>
        </w:tc>
      </w:tr>
      <w:tr w:rsidR="00B801F4" w:rsidRPr="00883BDA" w14:paraId="55BDE03F" w14:textId="77777777" w:rsidTr="00C72C3B">
        <w:trPr>
          <w:trHeight w:val="56"/>
        </w:trPr>
        <w:tc>
          <w:tcPr>
            <w:tcW w:w="246" w:type="pct"/>
            <w:shd w:val="clear" w:color="auto" w:fill="auto"/>
            <w:noWrap/>
            <w:vAlign w:val="center"/>
          </w:tcPr>
          <w:p w14:paraId="2A8C2431"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8</w:t>
            </w:r>
          </w:p>
        </w:tc>
        <w:tc>
          <w:tcPr>
            <w:tcW w:w="3689" w:type="pct"/>
            <w:gridSpan w:val="4"/>
            <w:shd w:val="clear" w:color="auto" w:fill="auto"/>
            <w:vAlign w:val="center"/>
          </w:tcPr>
          <w:p w14:paraId="5D55311C"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Calculate the Average Annual Runoff (Line 7/12) x Line 1 x Line2</w:t>
            </w:r>
          </w:p>
        </w:tc>
        <w:tc>
          <w:tcPr>
            <w:tcW w:w="534" w:type="pct"/>
            <w:vAlign w:val="center"/>
          </w:tcPr>
          <w:p w14:paraId="2849D9B0" w14:textId="77777777" w:rsidR="00B801F4" w:rsidRPr="0017506D" w:rsidRDefault="00B801F4" w:rsidP="00C72C3B">
            <w:pPr>
              <w:tabs>
                <w:tab w:val="left" w:pos="475"/>
                <w:tab w:val="left" w:pos="950"/>
                <w:tab w:val="left" w:pos="2390"/>
              </w:tabs>
              <w:spacing w:after="0" w:line="264" w:lineRule="auto"/>
              <w:ind w:firstLineChars="500" w:firstLine="1000"/>
              <w:jc w:val="center"/>
              <w:rPr>
                <w:rFonts w:eastAsia="Times New Roman" w:cs="Times New Roman"/>
                <w:sz w:val="20"/>
                <w:szCs w:val="20"/>
              </w:rPr>
            </w:pPr>
            <w:r w:rsidRPr="0017506D">
              <w:rPr>
                <w:rFonts w:eastAsia="Times New Roman" w:cs="Times New Roman"/>
                <w:sz w:val="20"/>
                <w:szCs w:val="20"/>
              </w:rPr>
              <w:t>1</w:t>
            </w:r>
          </w:p>
        </w:tc>
        <w:tc>
          <w:tcPr>
            <w:tcW w:w="531" w:type="pct"/>
            <w:vAlign w:val="center"/>
          </w:tcPr>
          <w:p w14:paraId="3430F899"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Times New Roman" w:cs="Times New Roman"/>
                <w:sz w:val="20"/>
                <w:szCs w:val="20"/>
              </w:rPr>
              <w:t>cu-ft/</w:t>
            </w:r>
            <w:proofErr w:type="spellStart"/>
            <w:r w:rsidRPr="0017506D">
              <w:rPr>
                <w:rFonts w:eastAsia="Times New Roman" w:cs="Times New Roman"/>
                <w:sz w:val="20"/>
                <w:szCs w:val="20"/>
              </w:rPr>
              <w:t>yr</w:t>
            </w:r>
            <w:proofErr w:type="spellEnd"/>
          </w:p>
        </w:tc>
      </w:tr>
      <w:tr w:rsidR="00B801F4" w:rsidRPr="00883BDA" w14:paraId="3DE5DB7E" w14:textId="77777777" w:rsidTr="00C72C3B">
        <w:trPr>
          <w:trHeight w:val="206"/>
        </w:trPr>
        <w:tc>
          <w:tcPr>
            <w:tcW w:w="246" w:type="pct"/>
            <w:shd w:val="clear" w:color="auto" w:fill="auto"/>
            <w:noWrap/>
            <w:vAlign w:val="center"/>
          </w:tcPr>
          <w:p w14:paraId="7050A27B"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9</w:t>
            </w:r>
          </w:p>
        </w:tc>
        <w:tc>
          <w:tcPr>
            <w:tcW w:w="3689" w:type="pct"/>
            <w:gridSpan w:val="4"/>
            <w:shd w:val="clear" w:color="auto" w:fill="auto"/>
            <w:vAlign w:val="center"/>
          </w:tcPr>
          <w:p w14:paraId="60764177"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 xml:space="preserve">Calculate the Average Annual TSS Load </w:t>
            </w:r>
          </w:p>
          <w:p w14:paraId="33BA6AF1"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(Line 8 x 62.4 x Line 5 x (1 – Line 6))/10</w:t>
            </w:r>
            <w:r w:rsidRPr="0017506D">
              <w:rPr>
                <w:rFonts w:eastAsia="Times New Roman" w:cs="Open Sans"/>
                <w:sz w:val="20"/>
                <w:szCs w:val="20"/>
                <w:vertAlign w:val="superscript"/>
              </w:rPr>
              <w:t>6</w:t>
            </w:r>
          </w:p>
        </w:tc>
        <w:tc>
          <w:tcPr>
            <w:tcW w:w="534" w:type="pct"/>
            <w:vAlign w:val="center"/>
          </w:tcPr>
          <w:p w14:paraId="11A56AEF"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c>
          <w:tcPr>
            <w:tcW w:w="531" w:type="pct"/>
            <w:vAlign w:val="center"/>
          </w:tcPr>
          <w:p w14:paraId="1203FBF7"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roofErr w:type="spellStart"/>
            <w:r w:rsidRPr="0017506D">
              <w:rPr>
                <w:rFonts w:eastAsia="Times New Roman" w:cs="Times New Roman"/>
                <w:sz w:val="20"/>
                <w:szCs w:val="20"/>
              </w:rPr>
              <w:t>lb</w:t>
            </w:r>
            <w:proofErr w:type="spellEnd"/>
            <w:r w:rsidRPr="0017506D">
              <w:rPr>
                <w:rFonts w:eastAsia="Times New Roman" w:cs="Times New Roman"/>
                <w:sz w:val="20"/>
                <w:szCs w:val="20"/>
              </w:rPr>
              <w:t>/</w:t>
            </w:r>
            <w:proofErr w:type="spellStart"/>
            <w:r w:rsidRPr="0017506D">
              <w:rPr>
                <w:rFonts w:eastAsia="Times New Roman" w:cs="Times New Roman"/>
                <w:sz w:val="20"/>
                <w:szCs w:val="20"/>
              </w:rPr>
              <w:t>yr</w:t>
            </w:r>
            <w:proofErr w:type="spellEnd"/>
          </w:p>
        </w:tc>
      </w:tr>
      <w:tr w:rsidR="00B801F4" w:rsidRPr="00883BDA" w14:paraId="7C27A072" w14:textId="77777777" w:rsidTr="00C72C3B">
        <w:trPr>
          <w:trHeight w:val="98"/>
        </w:trPr>
        <w:tc>
          <w:tcPr>
            <w:tcW w:w="246" w:type="pct"/>
            <w:shd w:val="clear" w:color="auto" w:fill="auto"/>
            <w:noWrap/>
            <w:vAlign w:val="center"/>
          </w:tcPr>
          <w:p w14:paraId="3622436C"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10</w:t>
            </w:r>
          </w:p>
        </w:tc>
        <w:tc>
          <w:tcPr>
            <w:tcW w:w="3689" w:type="pct"/>
            <w:gridSpan w:val="4"/>
            <w:shd w:val="clear" w:color="auto" w:fill="auto"/>
            <w:vAlign w:val="center"/>
          </w:tcPr>
          <w:p w14:paraId="5B81471F"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Calculate the BMP Footprint Needed (Line 9 x Line 4)/Line 3</w:t>
            </w:r>
          </w:p>
        </w:tc>
        <w:tc>
          <w:tcPr>
            <w:tcW w:w="534" w:type="pct"/>
            <w:vAlign w:val="center"/>
          </w:tcPr>
          <w:p w14:paraId="099255A5"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c>
          <w:tcPr>
            <w:tcW w:w="531" w:type="pct"/>
            <w:vAlign w:val="center"/>
          </w:tcPr>
          <w:p w14:paraId="4DEC4533"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r w:rsidRPr="0017506D">
              <w:rPr>
                <w:rFonts w:eastAsia="Open Sans" w:cs="Times New Roman"/>
                <w:sz w:val="20"/>
                <w:szCs w:val="20"/>
              </w:rPr>
              <w:t>sq. ft.</w:t>
            </w:r>
          </w:p>
        </w:tc>
      </w:tr>
      <w:tr w:rsidR="00B801F4" w:rsidRPr="00883BDA" w14:paraId="7FBF3A60" w14:textId="77777777" w:rsidTr="00C72C3B">
        <w:trPr>
          <w:trHeight w:val="377"/>
        </w:trPr>
        <w:tc>
          <w:tcPr>
            <w:tcW w:w="246" w:type="pct"/>
            <w:shd w:val="clear" w:color="auto" w:fill="auto"/>
            <w:noWrap/>
            <w:vAlign w:val="center"/>
          </w:tcPr>
          <w:p w14:paraId="17433D56" w14:textId="77777777" w:rsidR="00B801F4" w:rsidRPr="0017506D" w:rsidRDefault="00B801F4" w:rsidP="00C72C3B">
            <w:pPr>
              <w:tabs>
                <w:tab w:val="left" w:pos="475"/>
                <w:tab w:val="left" w:pos="950"/>
                <w:tab w:val="left" w:pos="2390"/>
              </w:tabs>
              <w:spacing w:after="0" w:line="264" w:lineRule="auto"/>
              <w:jc w:val="center"/>
              <w:rPr>
                <w:rFonts w:eastAsia="Times New Roman" w:cs="Open Sans"/>
                <w:sz w:val="20"/>
                <w:szCs w:val="20"/>
              </w:rPr>
            </w:pPr>
            <w:r w:rsidRPr="0017506D">
              <w:rPr>
                <w:rFonts w:eastAsia="Times New Roman" w:cs="Open Sans"/>
                <w:sz w:val="20"/>
                <w:szCs w:val="20"/>
              </w:rPr>
              <w:t>11</w:t>
            </w:r>
          </w:p>
        </w:tc>
        <w:tc>
          <w:tcPr>
            <w:tcW w:w="3689" w:type="pct"/>
            <w:gridSpan w:val="4"/>
            <w:shd w:val="clear" w:color="auto" w:fill="auto"/>
            <w:vAlign w:val="center"/>
          </w:tcPr>
          <w:p w14:paraId="0994D2E7"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Calculate the Minimum Footprint Sizing Factor for Clogging</w:t>
            </w:r>
          </w:p>
          <w:p w14:paraId="2D6BA669" w14:textId="77777777" w:rsidR="00B801F4" w:rsidRPr="0017506D" w:rsidRDefault="00B801F4" w:rsidP="00C72C3B">
            <w:pPr>
              <w:tabs>
                <w:tab w:val="left" w:pos="475"/>
                <w:tab w:val="left" w:pos="950"/>
                <w:tab w:val="left" w:pos="2390"/>
              </w:tabs>
              <w:spacing w:after="0" w:line="264" w:lineRule="auto"/>
              <w:rPr>
                <w:rFonts w:eastAsia="Times New Roman" w:cs="Open Sans"/>
                <w:sz w:val="20"/>
                <w:szCs w:val="20"/>
              </w:rPr>
            </w:pPr>
            <w:r w:rsidRPr="0017506D">
              <w:rPr>
                <w:rFonts w:eastAsia="Times New Roman" w:cs="Open Sans"/>
                <w:sz w:val="20"/>
                <w:szCs w:val="20"/>
              </w:rPr>
              <w:t>[ Line 10/ (Line 1 x Line 2)]</w:t>
            </w:r>
          </w:p>
        </w:tc>
        <w:tc>
          <w:tcPr>
            <w:tcW w:w="534" w:type="pct"/>
            <w:vAlign w:val="center"/>
          </w:tcPr>
          <w:p w14:paraId="15DBD05B" w14:textId="77777777" w:rsidR="00B801F4" w:rsidRPr="0017506D" w:rsidRDefault="00B801F4" w:rsidP="00C72C3B">
            <w:pPr>
              <w:tabs>
                <w:tab w:val="left" w:pos="475"/>
                <w:tab w:val="left" w:pos="950"/>
                <w:tab w:val="left" w:pos="2390"/>
              </w:tabs>
              <w:spacing w:after="0" w:line="264" w:lineRule="auto"/>
              <w:ind w:firstLineChars="500" w:firstLine="1000"/>
              <w:jc w:val="center"/>
              <w:rPr>
                <w:rFonts w:eastAsia="Times New Roman" w:cs="Times New Roman"/>
                <w:sz w:val="20"/>
                <w:szCs w:val="20"/>
              </w:rPr>
            </w:pPr>
          </w:p>
        </w:tc>
        <w:tc>
          <w:tcPr>
            <w:tcW w:w="531" w:type="pct"/>
            <w:vAlign w:val="center"/>
          </w:tcPr>
          <w:p w14:paraId="2CD4EE1B" w14:textId="77777777" w:rsidR="00B801F4" w:rsidRPr="0017506D" w:rsidRDefault="00B801F4" w:rsidP="00C72C3B">
            <w:pPr>
              <w:tabs>
                <w:tab w:val="left" w:pos="475"/>
                <w:tab w:val="left" w:pos="950"/>
                <w:tab w:val="left" w:pos="2390"/>
              </w:tabs>
              <w:spacing w:after="0" w:line="264" w:lineRule="auto"/>
              <w:jc w:val="center"/>
              <w:rPr>
                <w:rFonts w:eastAsia="Times New Roman" w:cs="Times New Roman"/>
                <w:sz w:val="20"/>
                <w:szCs w:val="20"/>
              </w:rPr>
            </w:pPr>
          </w:p>
        </w:tc>
      </w:tr>
      <w:tr w:rsidR="00B801F4" w:rsidRPr="00883BDA" w14:paraId="467768E8" w14:textId="77777777" w:rsidTr="00C72C3B">
        <w:trPr>
          <w:trHeight w:val="1872"/>
        </w:trPr>
        <w:tc>
          <w:tcPr>
            <w:tcW w:w="5000" w:type="pct"/>
            <w:gridSpan w:val="7"/>
            <w:shd w:val="clear" w:color="auto" w:fill="auto"/>
            <w:noWrap/>
          </w:tcPr>
          <w:p w14:paraId="662F7A65" w14:textId="77777777" w:rsidR="00B801F4" w:rsidRPr="0017506D" w:rsidRDefault="00B801F4" w:rsidP="00C72C3B">
            <w:pPr>
              <w:tabs>
                <w:tab w:val="left" w:pos="475"/>
                <w:tab w:val="left" w:pos="950"/>
                <w:tab w:val="left" w:pos="2390"/>
              </w:tabs>
              <w:spacing w:after="0" w:line="264" w:lineRule="auto"/>
              <w:rPr>
                <w:rFonts w:eastAsia="Times New Roman" w:cs="Times New Roman"/>
                <w:sz w:val="20"/>
                <w:szCs w:val="20"/>
              </w:rPr>
            </w:pPr>
            <w:r w:rsidRPr="0017506D">
              <w:rPr>
                <w:rFonts w:eastAsia="Times New Roman" w:cs="Times New Roman"/>
                <w:sz w:val="20"/>
                <w:szCs w:val="20"/>
              </w:rPr>
              <w:t>Discussion:</w:t>
            </w:r>
          </w:p>
        </w:tc>
      </w:tr>
    </w:tbl>
    <w:p w14:paraId="6E005B8E" w14:textId="77777777" w:rsidR="00B801F4" w:rsidRDefault="00B801F4" w:rsidP="00B801F4"/>
    <w:p w14:paraId="1EC5372C" w14:textId="4A606208"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B.5-5</w:t>
      </w:r>
      <w:r w:rsidRPr="006B2EE7">
        <w:rPr>
          <w:rFonts w:ascii="Helvetica" w:hAnsi="Helvetica" w:cs="Helvetica"/>
        </w:rPr>
        <w:t>: Optimized Biofiltration BMP Footprint when Downstream of a Storage Unit</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5801"/>
        <w:gridCol w:w="1117"/>
        <w:gridCol w:w="780"/>
        <w:gridCol w:w="1104"/>
      </w:tblGrid>
      <w:tr w:rsidR="00B801F4" w:rsidRPr="002641C6" w14:paraId="69C4BA19" w14:textId="77777777" w:rsidTr="006B2EE7">
        <w:trPr>
          <w:trHeight w:val="432"/>
        </w:trPr>
        <w:tc>
          <w:tcPr>
            <w:tcW w:w="3380" w:type="pct"/>
            <w:gridSpan w:val="2"/>
            <w:shd w:val="clear" w:color="auto" w:fill="548DD4"/>
            <w:noWrap/>
            <w:vAlign w:val="center"/>
          </w:tcPr>
          <w:p w14:paraId="0EE24BB5" w14:textId="77777777" w:rsidR="00B801F4" w:rsidRPr="0017506D" w:rsidRDefault="00B801F4" w:rsidP="00C72C3B">
            <w:pPr>
              <w:spacing w:after="0" w:line="240" w:lineRule="auto"/>
              <w:jc w:val="center"/>
              <w:rPr>
                <w:rFonts w:eastAsia="Open Sans" w:cs="Open Sans"/>
                <w:b/>
                <w:color w:val="FFFFFF"/>
                <w:sz w:val="28"/>
              </w:rPr>
            </w:pPr>
            <w:r w:rsidRPr="0017506D">
              <w:rPr>
                <w:rFonts w:eastAsia="Open Sans" w:cs="Open Sans"/>
                <w:b/>
                <w:color w:val="FFFFFF"/>
                <w:sz w:val="28"/>
              </w:rPr>
              <w:t xml:space="preserve">Optimized Biofiltration BMP Footprint when </w:t>
            </w:r>
          </w:p>
          <w:p w14:paraId="1A7F257D" w14:textId="77777777" w:rsidR="00B801F4" w:rsidRPr="002641C6" w:rsidRDefault="00B801F4" w:rsidP="00C72C3B">
            <w:pPr>
              <w:spacing w:after="0" w:line="240" w:lineRule="auto"/>
              <w:jc w:val="center"/>
              <w:rPr>
                <w:rFonts w:eastAsia="Open Sans" w:cs="Open Sans"/>
                <w:b/>
                <w:color w:val="FFFFFF"/>
              </w:rPr>
            </w:pPr>
            <w:r w:rsidRPr="0017506D">
              <w:rPr>
                <w:rFonts w:eastAsia="Open Sans" w:cs="Open Sans"/>
                <w:b/>
                <w:color w:val="FFFFFF"/>
                <w:sz w:val="28"/>
              </w:rPr>
              <w:t>Downstream of a Storage Unit</w:t>
            </w:r>
          </w:p>
        </w:tc>
        <w:tc>
          <w:tcPr>
            <w:tcW w:w="1620" w:type="pct"/>
            <w:gridSpan w:val="3"/>
            <w:shd w:val="clear" w:color="auto" w:fill="548DD4"/>
            <w:vAlign w:val="center"/>
          </w:tcPr>
          <w:p w14:paraId="1ACDF1DF" w14:textId="77777777" w:rsidR="00B801F4" w:rsidRPr="002641C6" w:rsidRDefault="00B801F4" w:rsidP="00C72C3B">
            <w:pPr>
              <w:spacing w:after="0" w:line="240" w:lineRule="auto"/>
              <w:jc w:val="center"/>
              <w:rPr>
                <w:rFonts w:eastAsia="Open Sans" w:cs="Open Sans"/>
                <w:b/>
                <w:color w:val="FFFFFF"/>
              </w:rPr>
            </w:pPr>
            <w:r w:rsidRPr="002641C6">
              <w:rPr>
                <w:rFonts w:eastAsia="Open Sans" w:cs="Open Sans"/>
                <w:b/>
                <w:color w:val="FFFFFF"/>
              </w:rPr>
              <w:t>Worksheet B.5-5</w:t>
            </w:r>
          </w:p>
        </w:tc>
      </w:tr>
      <w:tr w:rsidR="00B801F4" w:rsidRPr="002641C6" w14:paraId="283C5A5B" w14:textId="77777777" w:rsidTr="00C72C3B">
        <w:trPr>
          <w:trHeight w:val="296"/>
        </w:trPr>
        <w:tc>
          <w:tcPr>
            <w:tcW w:w="247" w:type="pct"/>
            <w:shd w:val="clear" w:color="auto" w:fill="auto"/>
            <w:noWrap/>
            <w:vAlign w:val="center"/>
          </w:tcPr>
          <w:p w14:paraId="3B2432DD"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w:t>
            </w:r>
          </w:p>
        </w:tc>
        <w:tc>
          <w:tcPr>
            <w:tcW w:w="3736" w:type="pct"/>
            <w:gridSpan w:val="2"/>
            <w:shd w:val="clear" w:color="auto" w:fill="auto"/>
            <w:vAlign w:val="center"/>
          </w:tcPr>
          <w:p w14:paraId="76C023B2"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Area draining to the storage unit and biofiltration BMP</w:t>
            </w:r>
          </w:p>
        </w:tc>
        <w:tc>
          <w:tcPr>
            <w:tcW w:w="421" w:type="pct"/>
            <w:vAlign w:val="center"/>
          </w:tcPr>
          <w:p w14:paraId="44265495"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0D87A7C8"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r w:rsidR="00B801F4" w:rsidRPr="002641C6" w14:paraId="717ED475" w14:textId="77777777" w:rsidTr="00C72C3B">
        <w:trPr>
          <w:trHeight w:val="296"/>
        </w:trPr>
        <w:tc>
          <w:tcPr>
            <w:tcW w:w="247" w:type="pct"/>
            <w:shd w:val="clear" w:color="auto" w:fill="auto"/>
            <w:noWrap/>
            <w:vAlign w:val="center"/>
          </w:tcPr>
          <w:p w14:paraId="2E631F7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2</w:t>
            </w:r>
          </w:p>
        </w:tc>
        <w:tc>
          <w:tcPr>
            <w:tcW w:w="3736" w:type="pct"/>
            <w:gridSpan w:val="2"/>
            <w:shd w:val="clear" w:color="auto" w:fill="auto"/>
            <w:vAlign w:val="center"/>
          </w:tcPr>
          <w:p w14:paraId="2BBAD9DF"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Adjusted runoff factor for drainage area (Refer to Appendix B.1 and B.2)</w:t>
            </w:r>
          </w:p>
        </w:tc>
        <w:tc>
          <w:tcPr>
            <w:tcW w:w="421" w:type="pct"/>
            <w:vAlign w:val="center"/>
          </w:tcPr>
          <w:p w14:paraId="3A44F7FC"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02EA4C54" w14:textId="77777777" w:rsidR="00B801F4" w:rsidRPr="0017506D" w:rsidRDefault="00B801F4" w:rsidP="00C72C3B">
            <w:pPr>
              <w:spacing w:after="0" w:line="240" w:lineRule="auto"/>
              <w:jc w:val="center"/>
              <w:rPr>
                <w:rFonts w:eastAsia="Open Sans" w:cs="Helvetica"/>
                <w:sz w:val="20"/>
                <w:szCs w:val="20"/>
              </w:rPr>
            </w:pPr>
          </w:p>
        </w:tc>
      </w:tr>
      <w:tr w:rsidR="00B801F4" w:rsidRPr="002641C6" w14:paraId="3BB8BF80" w14:textId="77777777" w:rsidTr="00C72C3B">
        <w:trPr>
          <w:trHeight w:val="296"/>
        </w:trPr>
        <w:tc>
          <w:tcPr>
            <w:tcW w:w="247" w:type="pct"/>
            <w:shd w:val="clear" w:color="auto" w:fill="auto"/>
            <w:noWrap/>
            <w:vAlign w:val="center"/>
          </w:tcPr>
          <w:p w14:paraId="29A97136"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3</w:t>
            </w:r>
          </w:p>
        </w:tc>
        <w:tc>
          <w:tcPr>
            <w:tcW w:w="3736" w:type="pct"/>
            <w:gridSpan w:val="2"/>
            <w:shd w:val="clear" w:color="auto" w:fill="auto"/>
            <w:vAlign w:val="center"/>
          </w:tcPr>
          <w:p w14:paraId="6468F3F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Effective impervious area draining to the storage unit and biofiltration BMP [Line 1 x Line 2]</w:t>
            </w:r>
          </w:p>
        </w:tc>
        <w:tc>
          <w:tcPr>
            <w:tcW w:w="421" w:type="pct"/>
            <w:vAlign w:val="center"/>
          </w:tcPr>
          <w:p w14:paraId="29643248"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03E9CF0C"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r w:rsidR="00B801F4" w:rsidRPr="002641C6" w14:paraId="79A7B82E" w14:textId="77777777" w:rsidTr="00C72C3B">
        <w:trPr>
          <w:trHeight w:val="296"/>
        </w:trPr>
        <w:tc>
          <w:tcPr>
            <w:tcW w:w="247" w:type="pct"/>
            <w:shd w:val="clear" w:color="auto" w:fill="auto"/>
            <w:noWrap/>
            <w:vAlign w:val="center"/>
          </w:tcPr>
          <w:p w14:paraId="3997578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4</w:t>
            </w:r>
          </w:p>
        </w:tc>
        <w:tc>
          <w:tcPr>
            <w:tcW w:w="3736" w:type="pct"/>
            <w:gridSpan w:val="2"/>
            <w:shd w:val="clear" w:color="auto" w:fill="auto"/>
            <w:vAlign w:val="center"/>
          </w:tcPr>
          <w:p w14:paraId="7E06DC6A"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Remaining DCV after implementing retention BMPs</w:t>
            </w:r>
          </w:p>
        </w:tc>
        <w:tc>
          <w:tcPr>
            <w:tcW w:w="421" w:type="pct"/>
            <w:vAlign w:val="center"/>
          </w:tcPr>
          <w:p w14:paraId="6842DC0C"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680096D8"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cu. ft.</w:t>
            </w:r>
          </w:p>
        </w:tc>
      </w:tr>
      <w:tr w:rsidR="00B801F4" w:rsidRPr="002641C6" w14:paraId="357CA481" w14:textId="77777777" w:rsidTr="00C72C3B">
        <w:trPr>
          <w:trHeight w:val="296"/>
        </w:trPr>
        <w:tc>
          <w:tcPr>
            <w:tcW w:w="247" w:type="pct"/>
            <w:shd w:val="clear" w:color="auto" w:fill="auto"/>
            <w:noWrap/>
            <w:vAlign w:val="center"/>
          </w:tcPr>
          <w:p w14:paraId="3251A324"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5</w:t>
            </w:r>
          </w:p>
        </w:tc>
        <w:tc>
          <w:tcPr>
            <w:tcW w:w="3736" w:type="pct"/>
            <w:gridSpan w:val="2"/>
            <w:shd w:val="clear" w:color="auto" w:fill="auto"/>
            <w:vAlign w:val="center"/>
          </w:tcPr>
          <w:p w14:paraId="00EC5B3F"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Design infiltration rate (measured infiltration rate / 2)</w:t>
            </w:r>
          </w:p>
        </w:tc>
        <w:tc>
          <w:tcPr>
            <w:tcW w:w="421" w:type="pct"/>
            <w:vAlign w:val="center"/>
          </w:tcPr>
          <w:p w14:paraId="06753816"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59F5604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ft./hr.</w:t>
            </w:r>
          </w:p>
        </w:tc>
      </w:tr>
      <w:tr w:rsidR="00B801F4" w:rsidRPr="002641C6" w14:paraId="1F9FA274" w14:textId="77777777" w:rsidTr="00C72C3B">
        <w:trPr>
          <w:trHeight w:val="296"/>
        </w:trPr>
        <w:tc>
          <w:tcPr>
            <w:tcW w:w="247" w:type="pct"/>
            <w:shd w:val="clear" w:color="auto" w:fill="auto"/>
            <w:noWrap/>
            <w:vAlign w:val="center"/>
          </w:tcPr>
          <w:p w14:paraId="09BFAF60"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6</w:t>
            </w:r>
          </w:p>
        </w:tc>
        <w:tc>
          <w:tcPr>
            <w:tcW w:w="3736" w:type="pct"/>
            <w:gridSpan w:val="2"/>
            <w:shd w:val="clear" w:color="auto" w:fill="auto"/>
            <w:vAlign w:val="center"/>
          </w:tcPr>
          <w:p w14:paraId="19B7A66E"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Media Thickness [1.5 feet minimum], also add mulch layer and washed ASTM 33 fine aggregate sand thickness to this line for sizing calculations</w:t>
            </w:r>
          </w:p>
        </w:tc>
        <w:tc>
          <w:tcPr>
            <w:tcW w:w="421" w:type="pct"/>
            <w:vAlign w:val="center"/>
          </w:tcPr>
          <w:p w14:paraId="35789869"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6E7BD4CD"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ft.</w:t>
            </w:r>
          </w:p>
        </w:tc>
      </w:tr>
      <w:tr w:rsidR="00B801F4" w:rsidRPr="002641C6" w14:paraId="2836EB27" w14:textId="77777777" w:rsidTr="00C72C3B">
        <w:trPr>
          <w:trHeight w:val="296"/>
        </w:trPr>
        <w:tc>
          <w:tcPr>
            <w:tcW w:w="247" w:type="pct"/>
            <w:shd w:val="clear" w:color="auto" w:fill="auto"/>
            <w:noWrap/>
            <w:vAlign w:val="center"/>
          </w:tcPr>
          <w:p w14:paraId="4A27F7DC"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7</w:t>
            </w:r>
          </w:p>
        </w:tc>
        <w:tc>
          <w:tcPr>
            <w:tcW w:w="3736" w:type="pct"/>
            <w:gridSpan w:val="2"/>
            <w:shd w:val="clear" w:color="auto" w:fill="auto"/>
            <w:vAlign w:val="center"/>
          </w:tcPr>
          <w:p w14:paraId="7A5C83D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 xml:space="preserve">Media filtration rate to be used for sizing (0.42 ft/hr. with no outlet control; if the filtration rate is controlled by the outlet use the </w:t>
            </w:r>
            <w:proofErr w:type="gramStart"/>
            <w:r w:rsidRPr="0017506D">
              <w:rPr>
                <w:rFonts w:eastAsia="Open Sans" w:cs="Helvetica"/>
                <w:sz w:val="20"/>
                <w:szCs w:val="20"/>
              </w:rPr>
              <w:t>outlet controlled</w:t>
            </w:r>
            <w:proofErr w:type="gramEnd"/>
            <w:r w:rsidRPr="0017506D">
              <w:rPr>
                <w:rFonts w:eastAsia="Open Sans" w:cs="Helvetica"/>
                <w:sz w:val="20"/>
                <w:szCs w:val="20"/>
              </w:rPr>
              <w:t xml:space="preserve"> rate)</w:t>
            </w:r>
          </w:p>
        </w:tc>
        <w:tc>
          <w:tcPr>
            <w:tcW w:w="421" w:type="pct"/>
            <w:vAlign w:val="center"/>
          </w:tcPr>
          <w:p w14:paraId="4A3AD5E7"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E2CD011"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ft./hr.</w:t>
            </w:r>
          </w:p>
        </w:tc>
      </w:tr>
      <w:tr w:rsidR="00B801F4" w:rsidRPr="002641C6" w14:paraId="2DB4C146" w14:textId="77777777" w:rsidTr="00C72C3B">
        <w:trPr>
          <w:trHeight w:val="296"/>
        </w:trPr>
        <w:tc>
          <w:tcPr>
            <w:tcW w:w="247" w:type="pct"/>
            <w:shd w:val="clear" w:color="auto" w:fill="auto"/>
            <w:noWrap/>
            <w:vAlign w:val="center"/>
          </w:tcPr>
          <w:p w14:paraId="5DE7FBE0"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8</w:t>
            </w:r>
          </w:p>
        </w:tc>
        <w:tc>
          <w:tcPr>
            <w:tcW w:w="3736" w:type="pct"/>
            <w:gridSpan w:val="2"/>
            <w:shd w:val="clear" w:color="auto" w:fill="auto"/>
            <w:vAlign w:val="center"/>
          </w:tcPr>
          <w:p w14:paraId="27B6AFDF"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Media retained pore space</w:t>
            </w:r>
          </w:p>
        </w:tc>
        <w:tc>
          <w:tcPr>
            <w:tcW w:w="421" w:type="pct"/>
            <w:vAlign w:val="center"/>
          </w:tcPr>
          <w:p w14:paraId="2685BC4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0.05</w:t>
            </w:r>
          </w:p>
        </w:tc>
        <w:tc>
          <w:tcPr>
            <w:tcW w:w="596" w:type="pct"/>
            <w:vAlign w:val="center"/>
          </w:tcPr>
          <w:p w14:paraId="7394C775"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in./in.</w:t>
            </w:r>
          </w:p>
        </w:tc>
      </w:tr>
      <w:tr w:rsidR="00B801F4" w:rsidRPr="002641C6" w14:paraId="3E7F85C1" w14:textId="77777777" w:rsidTr="006B2EE7">
        <w:trPr>
          <w:trHeight w:val="260"/>
        </w:trPr>
        <w:tc>
          <w:tcPr>
            <w:tcW w:w="5000" w:type="pct"/>
            <w:gridSpan w:val="5"/>
            <w:shd w:val="clear" w:color="auto" w:fill="9CC2E5"/>
            <w:noWrap/>
            <w:vAlign w:val="center"/>
          </w:tcPr>
          <w:p w14:paraId="0A677852" w14:textId="77777777" w:rsidR="00B801F4" w:rsidRPr="002502D7" w:rsidRDefault="00B801F4" w:rsidP="00C72C3B">
            <w:pPr>
              <w:spacing w:after="0" w:line="240" w:lineRule="auto"/>
              <w:rPr>
                <w:rFonts w:eastAsia="Open Sans" w:cs="Helvetica"/>
                <w:b/>
                <w:sz w:val="20"/>
                <w:szCs w:val="20"/>
              </w:rPr>
            </w:pPr>
            <w:r w:rsidRPr="009255DF">
              <w:rPr>
                <w:rFonts w:eastAsia="Open Sans" w:cs="Helvetica"/>
                <w:b/>
                <w:sz w:val="20"/>
                <w:szCs w:val="20"/>
              </w:rPr>
              <w:t xml:space="preserve">Storage Unit </w:t>
            </w:r>
            <w:r w:rsidRPr="00966F1B">
              <w:rPr>
                <w:rFonts w:eastAsia="Open Sans" w:cs="Helvetica"/>
                <w:b/>
                <w:sz w:val="20"/>
                <w:szCs w:val="20"/>
              </w:rPr>
              <w:t>Requirement</w:t>
            </w:r>
          </w:p>
        </w:tc>
      </w:tr>
      <w:tr w:rsidR="00B801F4" w:rsidRPr="002641C6" w14:paraId="189EFB54" w14:textId="77777777" w:rsidTr="00C72C3B">
        <w:trPr>
          <w:trHeight w:val="251"/>
        </w:trPr>
        <w:tc>
          <w:tcPr>
            <w:tcW w:w="247" w:type="pct"/>
            <w:shd w:val="clear" w:color="auto" w:fill="auto"/>
            <w:noWrap/>
            <w:vAlign w:val="center"/>
          </w:tcPr>
          <w:p w14:paraId="3D3B1E25"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9</w:t>
            </w:r>
          </w:p>
        </w:tc>
        <w:tc>
          <w:tcPr>
            <w:tcW w:w="3736" w:type="pct"/>
            <w:gridSpan w:val="2"/>
            <w:shd w:val="clear" w:color="auto" w:fill="auto"/>
            <w:vAlign w:val="center"/>
          </w:tcPr>
          <w:p w14:paraId="200053E6"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Drawdown time of the storage unit, minimum (from the elevation that bypasses the biofiltration BMP, overflow elevation)</w:t>
            </w:r>
          </w:p>
        </w:tc>
        <w:tc>
          <w:tcPr>
            <w:tcW w:w="421" w:type="pct"/>
            <w:vAlign w:val="center"/>
          </w:tcPr>
          <w:p w14:paraId="479F6BF5"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9FD61D5"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hours</w:t>
            </w:r>
          </w:p>
        </w:tc>
      </w:tr>
      <w:tr w:rsidR="00B801F4" w:rsidRPr="002641C6" w14:paraId="23821775" w14:textId="77777777" w:rsidTr="00C72C3B">
        <w:trPr>
          <w:trHeight w:val="251"/>
        </w:trPr>
        <w:tc>
          <w:tcPr>
            <w:tcW w:w="247" w:type="pct"/>
            <w:shd w:val="clear" w:color="auto" w:fill="auto"/>
            <w:noWrap/>
            <w:vAlign w:val="center"/>
          </w:tcPr>
          <w:p w14:paraId="261C7BEA"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10</w:t>
            </w:r>
          </w:p>
        </w:tc>
        <w:tc>
          <w:tcPr>
            <w:tcW w:w="3736" w:type="pct"/>
            <w:gridSpan w:val="2"/>
            <w:shd w:val="clear" w:color="auto" w:fill="auto"/>
            <w:vAlign w:val="center"/>
          </w:tcPr>
          <w:p w14:paraId="2DCA94E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Storage required to achieve greater than 92 percent capture (see Table B.5-5)</w:t>
            </w:r>
          </w:p>
        </w:tc>
        <w:tc>
          <w:tcPr>
            <w:tcW w:w="421" w:type="pct"/>
            <w:vAlign w:val="center"/>
          </w:tcPr>
          <w:p w14:paraId="4FBF340A"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753C407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fraction</w:t>
            </w:r>
          </w:p>
        </w:tc>
      </w:tr>
      <w:tr w:rsidR="00B801F4" w:rsidRPr="002641C6" w14:paraId="35040DFB" w14:textId="77777777" w:rsidTr="00C72C3B">
        <w:trPr>
          <w:trHeight w:val="251"/>
        </w:trPr>
        <w:tc>
          <w:tcPr>
            <w:tcW w:w="247" w:type="pct"/>
            <w:shd w:val="clear" w:color="auto" w:fill="auto"/>
            <w:noWrap/>
            <w:vAlign w:val="center"/>
          </w:tcPr>
          <w:p w14:paraId="50CAB1A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11</w:t>
            </w:r>
          </w:p>
        </w:tc>
        <w:tc>
          <w:tcPr>
            <w:tcW w:w="3736" w:type="pct"/>
            <w:gridSpan w:val="2"/>
            <w:shd w:val="clear" w:color="auto" w:fill="auto"/>
            <w:vAlign w:val="center"/>
          </w:tcPr>
          <w:p w14:paraId="0B0E3ED2"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Storage required in cubic feet (Line 4 x Line 10)</w:t>
            </w:r>
          </w:p>
        </w:tc>
        <w:tc>
          <w:tcPr>
            <w:tcW w:w="421" w:type="pct"/>
            <w:vAlign w:val="center"/>
          </w:tcPr>
          <w:p w14:paraId="3C8CA806"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7B16CEA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cu. ft.</w:t>
            </w:r>
          </w:p>
        </w:tc>
      </w:tr>
      <w:tr w:rsidR="00B801F4" w:rsidRPr="002641C6" w14:paraId="478E19C8" w14:textId="77777777" w:rsidTr="00C72C3B">
        <w:trPr>
          <w:trHeight w:val="251"/>
        </w:trPr>
        <w:tc>
          <w:tcPr>
            <w:tcW w:w="247" w:type="pct"/>
            <w:shd w:val="clear" w:color="auto" w:fill="auto"/>
            <w:noWrap/>
            <w:vAlign w:val="center"/>
          </w:tcPr>
          <w:p w14:paraId="77991A24"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12</w:t>
            </w:r>
          </w:p>
        </w:tc>
        <w:tc>
          <w:tcPr>
            <w:tcW w:w="3736" w:type="pct"/>
            <w:gridSpan w:val="2"/>
            <w:shd w:val="clear" w:color="auto" w:fill="auto"/>
            <w:vAlign w:val="center"/>
          </w:tcPr>
          <w:p w14:paraId="478CCD9D"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Storage provided in the design, minimum (from the elevation that bypasses the biofiltration BMP, overflow elevation)</w:t>
            </w:r>
          </w:p>
        </w:tc>
        <w:tc>
          <w:tcPr>
            <w:tcW w:w="421" w:type="pct"/>
            <w:vAlign w:val="center"/>
          </w:tcPr>
          <w:p w14:paraId="7FB8E7A8"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739C2040"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cu. ft.</w:t>
            </w:r>
          </w:p>
        </w:tc>
      </w:tr>
      <w:tr w:rsidR="00B801F4" w:rsidRPr="002641C6" w14:paraId="0EBE6A7C" w14:textId="77777777" w:rsidTr="00C72C3B">
        <w:trPr>
          <w:trHeight w:val="251"/>
        </w:trPr>
        <w:tc>
          <w:tcPr>
            <w:tcW w:w="247" w:type="pct"/>
            <w:shd w:val="clear" w:color="auto" w:fill="auto"/>
            <w:noWrap/>
            <w:vAlign w:val="center"/>
          </w:tcPr>
          <w:p w14:paraId="317FE21A"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13</w:t>
            </w:r>
          </w:p>
        </w:tc>
        <w:tc>
          <w:tcPr>
            <w:tcW w:w="3736" w:type="pct"/>
            <w:gridSpan w:val="2"/>
            <w:shd w:val="clear" w:color="auto" w:fill="auto"/>
            <w:vAlign w:val="center"/>
          </w:tcPr>
          <w:p w14:paraId="1211CE20"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 xml:space="preserve">Is Line 12 ≥ Line 11. If no increase storage provided until </w:t>
            </w:r>
            <w:proofErr w:type="gramStart"/>
            <w:r w:rsidRPr="0017506D">
              <w:rPr>
                <w:rFonts w:eastAsia="Open Sans" w:cs="Helvetica"/>
                <w:sz w:val="20"/>
                <w:szCs w:val="20"/>
              </w:rPr>
              <w:t>this criteria</w:t>
            </w:r>
            <w:proofErr w:type="gramEnd"/>
            <w:r w:rsidRPr="0017506D">
              <w:rPr>
                <w:rFonts w:eastAsia="Open Sans" w:cs="Helvetica"/>
                <w:sz w:val="20"/>
                <w:szCs w:val="20"/>
              </w:rPr>
              <w:t xml:space="preserve"> is met</w:t>
            </w:r>
          </w:p>
        </w:tc>
        <w:tc>
          <w:tcPr>
            <w:tcW w:w="1017" w:type="pct"/>
            <w:gridSpan w:val="2"/>
            <w:vAlign w:val="center"/>
          </w:tcPr>
          <w:p w14:paraId="501D4A76" w14:textId="77777777" w:rsidR="00B801F4" w:rsidRPr="0017506D" w:rsidRDefault="00531C1F" w:rsidP="00C72C3B">
            <w:pPr>
              <w:spacing w:after="0" w:line="240" w:lineRule="auto"/>
              <w:jc w:val="center"/>
              <w:rPr>
                <w:rFonts w:eastAsia="Open Sans" w:cs="Helvetica"/>
                <w:sz w:val="20"/>
                <w:szCs w:val="20"/>
              </w:rPr>
            </w:pPr>
            <w:sdt>
              <w:sdtPr>
                <w:rPr>
                  <w:rFonts w:eastAsia="Calibri" w:cs="Helvetica"/>
                  <w:sz w:val="20"/>
                  <w:szCs w:val="20"/>
                </w:rPr>
                <w:id w:val="-1157292882"/>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Helvetica"/>
                <w:sz w:val="20"/>
                <w:szCs w:val="20"/>
              </w:rPr>
              <w:t xml:space="preserve"> Yes      </w:t>
            </w:r>
            <w:sdt>
              <w:sdtPr>
                <w:rPr>
                  <w:rFonts w:eastAsia="Calibri" w:cs="Helvetica"/>
                  <w:sz w:val="20"/>
                  <w:szCs w:val="20"/>
                </w:rPr>
                <w:id w:val="-1778013588"/>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Helvetica"/>
                <w:sz w:val="20"/>
                <w:szCs w:val="20"/>
              </w:rPr>
              <w:t xml:space="preserve"> No</w:t>
            </w:r>
          </w:p>
        </w:tc>
      </w:tr>
      <w:tr w:rsidR="00B801F4" w:rsidRPr="002641C6" w14:paraId="5955B850" w14:textId="77777777" w:rsidTr="006B2EE7">
        <w:trPr>
          <w:trHeight w:val="260"/>
        </w:trPr>
        <w:tc>
          <w:tcPr>
            <w:tcW w:w="5000" w:type="pct"/>
            <w:gridSpan w:val="5"/>
            <w:shd w:val="clear" w:color="auto" w:fill="9CC2E5"/>
            <w:noWrap/>
            <w:vAlign w:val="center"/>
          </w:tcPr>
          <w:p w14:paraId="3A07D3D0" w14:textId="77777777" w:rsidR="00B801F4" w:rsidRPr="002502D7" w:rsidRDefault="00B801F4" w:rsidP="00C72C3B">
            <w:pPr>
              <w:spacing w:after="0" w:line="240" w:lineRule="auto"/>
              <w:rPr>
                <w:rFonts w:eastAsia="Open Sans" w:cs="Helvetica"/>
                <w:b/>
                <w:sz w:val="20"/>
                <w:szCs w:val="20"/>
              </w:rPr>
            </w:pPr>
            <w:r w:rsidRPr="009255DF">
              <w:rPr>
                <w:rFonts w:eastAsia="Open Sans" w:cs="Helvetica"/>
                <w:b/>
                <w:sz w:val="20"/>
                <w:szCs w:val="20"/>
              </w:rPr>
              <w:t>Criteria 1: BMP Footprint Biofiltration Ca</w:t>
            </w:r>
            <w:r w:rsidRPr="00966F1B">
              <w:rPr>
                <w:rFonts w:eastAsia="Open Sans" w:cs="Helvetica"/>
                <w:b/>
                <w:sz w:val="20"/>
                <w:szCs w:val="20"/>
              </w:rPr>
              <w:t>pacity</w:t>
            </w:r>
          </w:p>
        </w:tc>
      </w:tr>
      <w:tr w:rsidR="00B801F4" w:rsidRPr="002641C6" w14:paraId="48CDC2A2" w14:textId="77777777" w:rsidTr="00C72C3B">
        <w:trPr>
          <w:trHeight w:val="251"/>
        </w:trPr>
        <w:tc>
          <w:tcPr>
            <w:tcW w:w="247" w:type="pct"/>
            <w:shd w:val="clear" w:color="auto" w:fill="auto"/>
            <w:noWrap/>
            <w:vAlign w:val="center"/>
          </w:tcPr>
          <w:p w14:paraId="488CC887"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14</w:t>
            </w:r>
          </w:p>
        </w:tc>
        <w:tc>
          <w:tcPr>
            <w:tcW w:w="3736" w:type="pct"/>
            <w:gridSpan w:val="2"/>
            <w:shd w:val="clear" w:color="auto" w:fill="auto"/>
            <w:vAlign w:val="center"/>
          </w:tcPr>
          <w:p w14:paraId="5BF5B95C"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Peak flow from the storage unit to the biofiltration BMP (using the elevation used to evaluate the percent capture)</w:t>
            </w:r>
          </w:p>
        </w:tc>
        <w:tc>
          <w:tcPr>
            <w:tcW w:w="421" w:type="pct"/>
            <w:vAlign w:val="center"/>
          </w:tcPr>
          <w:p w14:paraId="7CD4E1D9"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0DE94376"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cfs</w:t>
            </w:r>
          </w:p>
        </w:tc>
      </w:tr>
      <w:tr w:rsidR="00B801F4" w:rsidRPr="002641C6" w14:paraId="3B4593F3" w14:textId="77777777" w:rsidTr="00C72C3B">
        <w:trPr>
          <w:trHeight w:val="251"/>
        </w:trPr>
        <w:tc>
          <w:tcPr>
            <w:tcW w:w="247" w:type="pct"/>
            <w:shd w:val="clear" w:color="auto" w:fill="auto"/>
            <w:noWrap/>
            <w:vAlign w:val="center"/>
          </w:tcPr>
          <w:p w14:paraId="18B0A69B"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15</w:t>
            </w:r>
          </w:p>
        </w:tc>
        <w:tc>
          <w:tcPr>
            <w:tcW w:w="3736" w:type="pct"/>
            <w:gridSpan w:val="2"/>
            <w:shd w:val="clear" w:color="auto" w:fill="auto"/>
            <w:vAlign w:val="center"/>
          </w:tcPr>
          <w:p w14:paraId="4BF45569"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Required biofiltration footprint [(3,600 x Line 14)/Line 7]</w:t>
            </w:r>
          </w:p>
        </w:tc>
        <w:tc>
          <w:tcPr>
            <w:tcW w:w="421" w:type="pct"/>
            <w:vAlign w:val="center"/>
          </w:tcPr>
          <w:p w14:paraId="777D7375"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22C3594D"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r w:rsidR="00B801F4" w:rsidRPr="002641C6" w14:paraId="5CE0B5FB" w14:textId="77777777" w:rsidTr="006B2EE7">
        <w:trPr>
          <w:trHeight w:val="251"/>
        </w:trPr>
        <w:tc>
          <w:tcPr>
            <w:tcW w:w="5000" w:type="pct"/>
            <w:gridSpan w:val="5"/>
            <w:shd w:val="clear" w:color="auto" w:fill="9CC2E5"/>
            <w:noWrap/>
            <w:vAlign w:val="center"/>
          </w:tcPr>
          <w:p w14:paraId="774994DC" w14:textId="77777777" w:rsidR="00B801F4" w:rsidRPr="002502D7" w:rsidRDefault="00B801F4" w:rsidP="00C72C3B">
            <w:pPr>
              <w:spacing w:after="0" w:line="240" w:lineRule="auto"/>
              <w:rPr>
                <w:rFonts w:eastAsia="Open Sans" w:cs="Helvetica"/>
                <w:b/>
                <w:sz w:val="20"/>
                <w:szCs w:val="20"/>
              </w:rPr>
            </w:pPr>
            <w:r w:rsidRPr="009255DF">
              <w:rPr>
                <w:rFonts w:eastAsia="Open Sans" w:cs="Helvetica"/>
                <w:b/>
                <w:sz w:val="20"/>
                <w:szCs w:val="20"/>
              </w:rPr>
              <w:t>Criteria 2: Alternative Minimum Sizing Factor (Clo</w:t>
            </w:r>
            <w:r w:rsidRPr="00966F1B">
              <w:rPr>
                <w:rFonts w:eastAsia="Open Sans" w:cs="Helvetica"/>
                <w:b/>
                <w:sz w:val="20"/>
                <w:szCs w:val="20"/>
              </w:rPr>
              <w:t>gging)</w:t>
            </w:r>
          </w:p>
        </w:tc>
      </w:tr>
      <w:tr w:rsidR="00B801F4" w:rsidRPr="002641C6" w14:paraId="373107AC" w14:textId="77777777" w:rsidTr="00C72C3B">
        <w:trPr>
          <w:trHeight w:val="251"/>
        </w:trPr>
        <w:tc>
          <w:tcPr>
            <w:tcW w:w="247" w:type="pct"/>
            <w:shd w:val="clear" w:color="auto" w:fill="auto"/>
            <w:noWrap/>
            <w:vAlign w:val="center"/>
          </w:tcPr>
          <w:p w14:paraId="33B233FA"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16</w:t>
            </w:r>
          </w:p>
        </w:tc>
        <w:tc>
          <w:tcPr>
            <w:tcW w:w="3736" w:type="pct"/>
            <w:gridSpan w:val="2"/>
            <w:shd w:val="clear" w:color="auto" w:fill="auto"/>
            <w:vAlign w:val="center"/>
          </w:tcPr>
          <w:p w14:paraId="5680D6D6"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Alternative Minimum Footprint Sizing Factor [Line 11 of Worksheet B.5-4]</w:t>
            </w:r>
          </w:p>
        </w:tc>
        <w:tc>
          <w:tcPr>
            <w:tcW w:w="421" w:type="pct"/>
            <w:vAlign w:val="center"/>
          </w:tcPr>
          <w:p w14:paraId="27BEA17E"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574618C4"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Fraction</w:t>
            </w:r>
          </w:p>
        </w:tc>
      </w:tr>
      <w:tr w:rsidR="00B801F4" w:rsidRPr="002641C6" w14:paraId="5E1567B1" w14:textId="77777777" w:rsidTr="00C72C3B">
        <w:trPr>
          <w:trHeight w:val="251"/>
        </w:trPr>
        <w:tc>
          <w:tcPr>
            <w:tcW w:w="247" w:type="pct"/>
            <w:shd w:val="clear" w:color="auto" w:fill="auto"/>
            <w:noWrap/>
            <w:vAlign w:val="center"/>
          </w:tcPr>
          <w:p w14:paraId="6F001D9C"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17</w:t>
            </w:r>
          </w:p>
        </w:tc>
        <w:tc>
          <w:tcPr>
            <w:tcW w:w="3736" w:type="pct"/>
            <w:gridSpan w:val="2"/>
            <w:shd w:val="clear" w:color="auto" w:fill="auto"/>
            <w:vAlign w:val="center"/>
          </w:tcPr>
          <w:p w14:paraId="727CD87D"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Required biofiltration footprint [Line 3 x Line 16]</w:t>
            </w:r>
          </w:p>
        </w:tc>
        <w:tc>
          <w:tcPr>
            <w:tcW w:w="421" w:type="pct"/>
            <w:vAlign w:val="center"/>
          </w:tcPr>
          <w:p w14:paraId="3A8A2620"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60E5770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r w:rsidR="00B801F4" w:rsidRPr="002641C6" w14:paraId="5A417EA8" w14:textId="77777777" w:rsidTr="006B2EE7">
        <w:trPr>
          <w:trHeight w:val="314"/>
        </w:trPr>
        <w:tc>
          <w:tcPr>
            <w:tcW w:w="5000" w:type="pct"/>
            <w:gridSpan w:val="5"/>
            <w:shd w:val="clear" w:color="auto" w:fill="9CC2E5"/>
            <w:noWrap/>
            <w:vAlign w:val="center"/>
          </w:tcPr>
          <w:p w14:paraId="7637EB0E" w14:textId="77777777" w:rsidR="00B801F4" w:rsidRPr="00966F1B" w:rsidRDefault="00B801F4" w:rsidP="00C72C3B">
            <w:pPr>
              <w:spacing w:after="0" w:line="240" w:lineRule="auto"/>
              <w:rPr>
                <w:rFonts w:eastAsia="Open Sans" w:cs="Helvetica"/>
                <w:sz w:val="20"/>
                <w:szCs w:val="20"/>
              </w:rPr>
            </w:pPr>
            <w:r w:rsidRPr="009255DF">
              <w:rPr>
                <w:rFonts w:eastAsia="Open Sans" w:cs="Helvetica"/>
                <w:b/>
                <w:sz w:val="20"/>
                <w:szCs w:val="20"/>
              </w:rPr>
              <w:t>Criteria 3: Retention requirement [Not applicable for No Infiltration Condition]</w:t>
            </w:r>
          </w:p>
        </w:tc>
      </w:tr>
      <w:tr w:rsidR="00B801F4" w:rsidRPr="002641C6" w14:paraId="168EE090" w14:textId="77777777" w:rsidTr="00C72C3B">
        <w:trPr>
          <w:trHeight w:val="251"/>
        </w:trPr>
        <w:tc>
          <w:tcPr>
            <w:tcW w:w="247" w:type="pct"/>
            <w:shd w:val="clear" w:color="auto" w:fill="auto"/>
            <w:noWrap/>
            <w:vAlign w:val="center"/>
          </w:tcPr>
          <w:p w14:paraId="1DA4D590"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18</w:t>
            </w:r>
          </w:p>
        </w:tc>
        <w:tc>
          <w:tcPr>
            <w:tcW w:w="3736" w:type="pct"/>
            <w:gridSpan w:val="2"/>
            <w:shd w:val="clear" w:color="auto" w:fill="auto"/>
            <w:vAlign w:val="center"/>
          </w:tcPr>
          <w:p w14:paraId="57A1C9AE"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Retention Target (Line 10 in Worksheet B.5-2)</w:t>
            </w:r>
          </w:p>
        </w:tc>
        <w:tc>
          <w:tcPr>
            <w:tcW w:w="421" w:type="pct"/>
            <w:vAlign w:val="center"/>
          </w:tcPr>
          <w:p w14:paraId="74C30647"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78D4CB79"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cu. ft.</w:t>
            </w:r>
          </w:p>
        </w:tc>
      </w:tr>
      <w:tr w:rsidR="00B801F4" w:rsidRPr="002641C6" w14:paraId="66BBBC60" w14:textId="77777777" w:rsidTr="00C72C3B">
        <w:trPr>
          <w:trHeight w:val="56"/>
        </w:trPr>
        <w:tc>
          <w:tcPr>
            <w:tcW w:w="247" w:type="pct"/>
            <w:shd w:val="clear" w:color="auto" w:fill="auto"/>
            <w:noWrap/>
            <w:vAlign w:val="center"/>
          </w:tcPr>
          <w:p w14:paraId="0249B4AE"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19</w:t>
            </w:r>
          </w:p>
        </w:tc>
        <w:tc>
          <w:tcPr>
            <w:tcW w:w="3736" w:type="pct"/>
            <w:gridSpan w:val="2"/>
            <w:shd w:val="clear" w:color="auto" w:fill="auto"/>
            <w:vAlign w:val="center"/>
          </w:tcPr>
          <w:p w14:paraId="60A52BCF"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Average discharge rate from the storage unit to the biofiltration BMP</w:t>
            </w:r>
          </w:p>
        </w:tc>
        <w:tc>
          <w:tcPr>
            <w:tcW w:w="421" w:type="pct"/>
            <w:vAlign w:val="center"/>
          </w:tcPr>
          <w:p w14:paraId="3B8E91AC"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67774C6C"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cfs</w:t>
            </w:r>
          </w:p>
        </w:tc>
      </w:tr>
      <w:tr w:rsidR="00B801F4" w:rsidRPr="002641C6" w14:paraId="175A0724" w14:textId="77777777" w:rsidTr="00C72C3B">
        <w:trPr>
          <w:trHeight w:val="56"/>
        </w:trPr>
        <w:tc>
          <w:tcPr>
            <w:tcW w:w="247" w:type="pct"/>
            <w:shd w:val="clear" w:color="auto" w:fill="auto"/>
            <w:noWrap/>
            <w:vAlign w:val="center"/>
          </w:tcPr>
          <w:p w14:paraId="4B36935A"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20</w:t>
            </w:r>
          </w:p>
        </w:tc>
        <w:tc>
          <w:tcPr>
            <w:tcW w:w="3736" w:type="pct"/>
            <w:gridSpan w:val="2"/>
            <w:shd w:val="clear" w:color="auto" w:fill="auto"/>
            <w:vAlign w:val="center"/>
          </w:tcPr>
          <w:p w14:paraId="07BFD3CB"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Depth retained in the optimized biofiltration BMP</w:t>
            </w:r>
          </w:p>
          <w:p w14:paraId="652CBC08"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{Line 6 x Line 8} + {[(Line 4)/(2400 x Line 19)] x Line 5}</w:t>
            </w:r>
          </w:p>
        </w:tc>
        <w:tc>
          <w:tcPr>
            <w:tcW w:w="421" w:type="pct"/>
            <w:vAlign w:val="center"/>
          </w:tcPr>
          <w:p w14:paraId="00365BF9"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073037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ft.</w:t>
            </w:r>
          </w:p>
        </w:tc>
      </w:tr>
      <w:tr w:rsidR="00B801F4" w:rsidRPr="002641C6" w14:paraId="0B18CC66" w14:textId="77777777" w:rsidTr="00C72C3B">
        <w:trPr>
          <w:trHeight w:val="56"/>
        </w:trPr>
        <w:tc>
          <w:tcPr>
            <w:tcW w:w="247" w:type="pct"/>
            <w:shd w:val="clear" w:color="auto" w:fill="auto"/>
            <w:noWrap/>
            <w:vAlign w:val="center"/>
          </w:tcPr>
          <w:p w14:paraId="73D0B66F"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21</w:t>
            </w:r>
          </w:p>
        </w:tc>
        <w:tc>
          <w:tcPr>
            <w:tcW w:w="3736" w:type="pct"/>
            <w:gridSpan w:val="2"/>
            <w:shd w:val="clear" w:color="auto" w:fill="auto"/>
            <w:vAlign w:val="center"/>
          </w:tcPr>
          <w:p w14:paraId="28F3AFAB"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Required optimized biofiltration footprint (Line 18/Line 20)</w:t>
            </w:r>
          </w:p>
        </w:tc>
        <w:tc>
          <w:tcPr>
            <w:tcW w:w="421" w:type="pct"/>
            <w:vAlign w:val="center"/>
          </w:tcPr>
          <w:p w14:paraId="27A709F7"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E361036"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r w:rsidR="00B801F4" w:rsidRPr="002641C6" w14:paraId="568B36C6" w14:textId="77777777" w:rsidTr="006B2EE7">
        <w:trPr>
          <w:trHeight w:val="278"/>
        </w:trPr>
        <w:tc>
          <w:tcPr>
            <w:tcW w:w="5000" w:type="pct"/>
            <w:gridSpan w:val="5"/>
            <w:shd w:val="clear" w:color="auto" w:fill="9CC2E5"/>
            <w:noWrap/>
            <w:vAlign w:val="center"/>
          </w:tcPr>
          <w:p w14:paraId="5166244B" w14:textId="77777777" w:rsidR="00B801F4" w:rsidRPr="00966F1B" w:rsidRDefault="00B801F4" w:rsidP="00C72C3B">
            <w:pPr>
              <w:spacing w:after="0" w:line="240" w:lineRule="auto"/>
              <w:rPr>
                <w:rFonts w:eastAsia="Open Sans" w:cs="Helvetica"/>
                <w:b/>
                <w:sz w:val="20"/>
                <w:szCs w:val="20"/>
              </w:rPr>
            </w:pPr>
            <w:r w:rsidRPr="009255DF">
              <w:rPr>
                <w:rFonts w:eastAsia="Open Sans" w:cs="Helvetica"/>
                <w:b/>
                <w:sz w:val="20"/>
                <w:szCs w:val="20"/>
              </w:rPr>
              <w:t>Optimized Biofiltration Footprint</w:t>
            </w:r>
          </w:p>
        </w:tc>
      </w:tr>
      <w:tr w:rsidR="00B801F4" w:rsidRPr="002641C6" w14:paraId="2D1BC5C7" w14:textId="77777777" w:rsidTr="00C72C3B">
        <w:trPr>
          <w:trHeight w:val="269"/>
        </w:trPr>
        <w:tc>
          <w:tcPr>
            <w:tcW w:w="247" w:type="pct"/>
            <w:shd w:val="clear" w:color="auto" w:fill="auto"/>
            <w:noWrap/>
            <w:vAlign w:val="center"/>
          </w:tcPr>
          <w:p w14:paraId="35C1287D"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22</w:t>
            </w:r>
          </w:p>
        </w:tc>
        <w:tc>
          <w:tcPr>
            <w:tcW w:w="3736" w:type="pct"/>
            <w:gridSpan w:val="2"/>
            <w:shd w:val="clear" w:color="auto" w:fill="auto"/>
            <w:vAlign w:val="center"/>
          </w:tcPr>
          <w:p w14:paraId="4E3B2617" w14:textId="77777777" w:rsidR="00B801F4" w:rsidRPr="0017506D" w:rsidRDefault="00B801F4" w:rsidP="00C72C3B">
            <w:pPr>
              <w:spacing w:after="0" w:line="240" w:lineRule="auto"/>
              <w:rPr>
                <w:rFonts w:eastAsia="Open Sans" w:cs="Helvetica"/>
                <w:sz w:val="20"/>
                <w:szCs w:val="20"/>
              </w:rPr>
            </w:pPr>
            <w:r w:rsidRPr="0017506D">
              <w:rPr>
                <w:rFonts w:eastAsia="Open Sans" w:cs="Helvetica"/>
                <w:sz w:val="20"/>
                <w:szCs w:val="20"/>
              </w:rPr>
              <w:t>Optimized biofiltration footprint, maximum (Line 15, Line 17, Line 21)</w:t>
            </w:r>
          </w:p>
        </w:tc>
        <w:tc>
          <w:tcPr>
            <w:tcW w:w="421" w:type="pct"/>
            <w:vAlign w:val="center"/>
          </w:tcPr>
          <w:p w14:paraId="4E3122A9" w14:textId="77777777" w:rsidR="00B801F4" w:rsidRPr="0017506D" w:rsidRDefault="00B801F4" w:rsidP="00C72C3B">
            <w:pPr>
              <w:spacing w:after="0" w:line="240" w:lineRule="auto"/>
              <w:jc w:val="center"/>
              <w:rPr>
                <w:rFonts w:eastAsia="Open Sans" w:cs="Helvetica"/>
                <w:sz w:val="20"/>
                <w:szCs w:val="20"/>
              </w:rPr>
            </w:pPr>
          </w:p>
        </w:tc>
        <w:tc>
          <w:tcPr>
            <w:tcW w:w="596" w:type="pct"/>
            <w:vAlign w:val="center"/>
          </w:tcPr>
          <w:p w14:paraId="4E0B9339" w14:textId="77777777" w:rsidR="00B801F4" w:rsidRPr="0017506D" w:rsidRDefault="00B801F4" w:rsidP="00C72C3B">
            <w:pPr>
              <w:spacing w:after="0" w:line="240" w:lineRule="auto"/>
              <w:jc w:val="center"/>
              <w:rPr>
                <w:rFonts w:eastAsia="Open Sans" w:cs="Helvetica"/>
                <w:sz w:val="20"/>
                <w:szCs w:val="20"/>
              </w:rPr>
            </w:pPr>
            <w:r w:rsidRPr="0017506D">
              <w:rPr>
                <w:rFonts w:eastAsia="Open Sans" w:cs="Helvetica"/>
                <w:sz w:val="20"/>
                <w:szCs w:val="20"/>
              </w:rPr>
              <w:t>sq. ft.</w:t>
            </w:r>
          </w:p>
        </w:tc>
      </w:tr>
    </w:tbl>
    <w:p w14:paraId="1D7F357E" w14:textId="77777777" w:rsidR="00B801F4" w:rsidRDefault="00B801F4" w:rsidP="00B801F4"/>
    <w:p w14:paraId="3433E037" w14:textId="77777777" w:rsidR="00B801F4" w:rsidRDefault="00B801F4" w:rsidP="00B801F4">
      <w:r>
        <w:br w:type="page"/>
      </w:r>
    </w:p>
    <w:p w14:paraId="452D75B9" w14:textId="369E0A8E"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B.5-6</w:t>
      </w:r>
      <w:r w:rsidRPr="006B2EE7">
        <w:rPr>
          <w:rFonts w:ascii="Helvetica" w:hAnsi="Helvetica" w:cs="Helvetica"/>
        </w:rPr>
        <w:t>: Volume Retention for No Infiltration Condition</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494"/>
        <w:gridCol w:w="2811"/>
        <w:gridCol w:w="900"/>
        <w:gridCol w:w="591"/>
        <w:gridCol w:w="309"/>
        <w:gridCol w:w="457"/>
        <w:gridCol w:w="354"/>
        <w:gridCol w:w="91"/>
        <w:gridCol w:w="907"/>
        <w:gridCol w:w="889"/>
      </w:tblGrid>
      <w:tr w:rsidR="00B801F4" w:rsidRPr="00592C67" w14:paraId="7369DD19" w14:textId="77777777" w:rsidTr="006B2EE7">
        <w:trPr>
          <w:trHeight w:val="432"/>
        </w:trPr>
        <w:tc>
          <w:tcPr>
            <w:tcW w:w="3376" w:type="pct"/>
            <w:gridSpan w:val="5"/>
            <w:shd w:val="clear" w:color="auto" w:fill="548DD4"/>
            <w:noWrap/>
            <w:vAlign w:val="center"/>
          </w:tcPr>
          <w:p w14:paraId="7C0A0894" w14:textId="77777777" w:rsidR="00B801F4" w:rsidRPr="00592C67" w:rsidRDefault="00B801F4" w:rsidP="00C72C3B">
            <w:pPr>
              <w:spacing w:after="0" w:line="240" w:lineRule="auto"/>
              <w:jc w:val="center"/>
              <w:rPr>
                <w:rFonts w:eastAsia="Open Sans" w:cs="Open Sans"/>
                <w:b/>
                <w:color w:val="FFFFFF"/>
              </w:rPr>
            </w:pPr>
            <w:r w:rsidRPr="0017506D">
              <w:rPr>
                <w:rFonts w:eastAsia="Open Sans" w:cs="Open Sans"/>
                <w:b/>
                <w:color w:val="FFFFFF"/>
                <w:sz w:val="28"/>
              </w:rPr>
              <w:t>Volume Retention for No Infiltration Condition</w:t>
            </w:r>
          </w:p>
        </w:tc>
        <w:tc>
          <w:tcPr>
            <w:tcW w:w="1624" w:type="pct"/>
            <w:gridSpan w:val="6"/>
            <w:shd w:val="clear" w:color="auto" w:fill="548DD4"/>
            <w:vAlign w:val="center"/>
          </w:tcPr>
          <w:p w14:paraId="27F815D2" w14:textId="77777777" w:rsidR="00B801F4" w:rsidRPr="00592C67" w:rsidRDefault="00B801F4" w:rsidP="00C72C3B">
            <w:pPr>
              <w:spacing w:after="0" w:line="240" w:lineRule="auto"/>
              <w:jc w:val="center"/>
              <w:rPr>
                <w:rFonts w:eastAsia="Open Sans" w:cs="Open Sans"/>
                <w:b/>
                <w:color w:val="FFFFFF"/>
              </w:rPr>
            </w:pPr>
            <w:r w:rsidRPr="00592C67">
              <w:rPr>
                <w:rFonts w:eastAsia="Open Sans" w:cs="Open Sans"/>
                <w:b/>
                <w:color w:val="FFFFFF"/>
              </w:rPr>
              <w:t>Worksheet B.5-6</w:t>
            </w:r>
          </w:p>
        </w:tc>
      </w:tr>
      <w:tr w:rsidR="00B801F4" w:rsidRPr="00592C67" w14:paraId="00FB7011" w14:textId="77777777" w:rsidTr="00C72C3B">
        <w:trPr>
          <w:trHeight w:val="296"/>
        </w:trPr>
        <w:tc>
          <w:tcPr>
            <w:tcW w:w="246" w:type="pct"/>
            <w:shd w:val="clear" w:color="auto" w:fill="auto"/>
            <w:noWrap/>
            <w:vAlign w:val="center"/>
          </w:tcPr>
          <w:p w14:paraId="3F53F0AF"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w:t>
            </w:r>
          </w:p>
        </w:tc>
        <w:tc>
          <w:tcPr>
            <w:tcW w:w="3735" w:type="pct"/>
            <w:gridSpan w:val="7"/>
            <w:shd w:val="clear" w:color="auto" w:fill="auto"/>
            <w:vAlign w:val="center"/>
          </w:tcPr>
          <w:p w14:paraId="124532EF"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Area draining to the biofiltration BMP</w:t>
            </w:r>
          </w:p>
        </w:tc>
        <w:tc>
          <w:tcPr>
            <w:tcW w:w="539" w:type="pct"/>
            <w:gridSpan w:val="2"/>
            <w:vAlign w:val="center"/>
          </w:tcPr>
          <w:p w14:paraId="03BFA7A3"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6A8EBD27"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1A9567EA" w14:textId="77777777" w:rsidTr="00C72C3B">
        <w:trPr>
          <w:trHeight w:val="296"/>
        </w:trPr>
        <w:tc>
          <w:tcPr>
            <w:tcW w:w="246" w:type="pct"/>
            <w:shd w:val="clear" w:color="auto" w:fill="auto"/>
            <w:noWrap/>
            <w:vAlign w:val="center"/>
          </w:tcPr>
          <w:p w14:paraId="4906E90F"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2</w:t>
            </w:r>
          </w:p>
        </w:tc>
        <w:tc>
          <w:tcPr>
            <w:tcW w:w="3735" w:type="pct"/>
            <w:gridSpan w:val="7"/>
            <w:shd w:val="clear" w:color="auto" w:fill="auto"/>
            <w:vAlign w:val="center"/>
          </w:tcPr>
          <w:p w14:paraId="2927B6B9"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Adjusted runoff factor for drainage area (Refer to Appendix B.1 and B.2)</w:t>
            </w:r>
          </w:p>
        </w:tc>
        <w:tc>
          <w:tcPr>
            <w:tcW w:w="539" w:type="pct"/>
            <w:gridSpan w:val="2"/>
            <w:vAlign w:val="center"/>
          </w:tcPr>
          <w:p w14:paraId="7399A714"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68AB9C3B" w14:textId="77777777" w:rsidR="00B801F4" w:rsidRPr="0017506D" w:rsidRDefault="00B801F4" w:rsidP="00C72C3B">
            <w:pPr>
              <w:spacing w:after="0" w:line="240" w:lineRule="auto"/>
              <w:jc w:val="center"/>
              <w:rPr>
                <w:rFonts w:eastAsia="Open Sans" w:cs="Open Sans"/>
                <w:sz w:val="20"/>
                <w:szCs w:val="20"/>
              </w:rPr>
            </w:pPr>
          </w:p>
        </w:tc>
      </w:tr>
      <w:tr w:rsidR="00B801F4" w:rsidRPr="00592C67" w14:paraId="6CB63D6A" w14:textId="77777777" w:rsidTr="00C72C3B">
        <w:trPr>
          <w:trHeight w:val="296"/>
        </w:trPr>
        <w:tc>
          <w:tcPr>
            <w:tcW w:w="246" w:type="pct"/>
            <w:shd w:val="clear" w:color="auto" w:fill="auto"/>
            <w:noWrap/>
            <w:vAlign w:val="center"/>
          </w:tcPr>
          <w:p w14:paraId="70C045BC"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3</w:t>
            </w:r>
          </w:p>
        </w:tc>
        <w:tc>
          <w:tcPr>
            <w:tcW w:w="3735" w:type="pct"/>
            <w:gridSpan w:val="7"/>
            <w:shd w:val="clear" w:color="auto" w:fill="auto"/>
            <w:vAlign w:val="center"/>
          </w:tcPr>
          <w:p w14:paraId="1B403350"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Effective impervious area draining to the BMP [Line 1 x Line 2]</w:t>
            </w:r>
          </w:p>
        </w:tc>
        <w:tc>
          <w:tcPr>
            <w:tcW w:w="539" w:type="pct"/>
            <w:gridSpan w:val="2"/>
            <w:vAlign w:val="center"/>
          </w:tcPr>
          <w:p w14:paraId="08FD3AD7"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75C6F51D"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0A7831EB" w14:textId="77777777" w:rsidTr="00C72C3B">
        <w:trPr>
          <w:trHeight w:val="296"/>
        </w:trPr>
        <w:tc>
          <w:tcPr>
            <w:tcW w:w="246" w:type="pct"/>
            <w:shd w:val="clear" w:color="auto" w:fill="auto"/>
            <w:noWrap/>
            <w:vAlign w:val="center"/>
          </w:tcPr>
          <w:p w14:paraId="265EEA4B"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4</w:t>
            </w:r>
          </w:p>
        </w:tc>
        <w:tc>
          <w:tcPr>
            <w:tcW w:w="3735" w:type="pct"/>
            <w:gridSpan w:val="7"/>
            <w:shd w:val="clear" w:color="auto" w:fill="auto"/>
            <w:vAlign w:val="center"/>
          </w:tcPr>
          <w:p w14:paraId="224F108C"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Required area for Evapotranspiration [Line 3 x 0.03]</w:t>
            </w:r>
          </w:p>
        </w:tc>
        <w:tc>
          <w:tcPr>
            <w:tcW w:w="539" w:type="pct"/>
            <w:gridSpan w:val="2"/>
            <w:vAlign w:val="center"/>
          </w:tcPr>
          <w:p w14:paraId="4E3A8168"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3583559D"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483BC64F" w14:textId="77777777" w:rsidTr="00C72C3B">
        <w:trPr>
          <w:trHeight w:val="296"/>
        </w:trPr>
        <w:tc>
          <w:tcPr>
            <w:tcW w:w="246" w:type="pct"/>
            <w:shd w:val="clear" w:color="auto" w:fill="auto"/>
            <w:noWrap/>
            <w:vAlign w:val="center"/>
          </w:tcPr>
          <w:p w14:paraId="401FBB98"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5</w:t>
            </w:r>
          </w:p>
        </w:tc>
        <w:tc>
          <w:tcPr>
            <w:tcW w:w="3735" w:type="pct"/>
            <w:gridSpan w:val="7"/>
            <w:shd w:val="clear" w:color="auto" w:fill="auto"/>
            <w:vAlign w:val="center"/>
          </w:tcPr>
          <w:p w14:paraId="1C6C8B0A"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Biofiltration BMP Footprint</w:t>
            </w:r>
          </w:p>
        </w:tc>
        <w:tc>
          <w:tcPr>
            <w:tcW w:w="539" w:type="pct"/>
            <w:gridSpan w:val="2"/>
            <w:vAlign w:val="center"/>
          </w:tcPr>
          <w:p w14:paraId="0B1EC9CA"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373004FA"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2E16D429" w14:textId="77777777" w:rsidTr="006B2EE7">
        <w:trPr>
          <w:trHeight w:val="260"/>
        </w:trPr>
        <w:tc>
          <w:tcPr>
            <w:tcW w:w="5000" w:type="pct"/>
            <w:gridSpan w:val="11"/>
            <w:shd w:val="clear" w:color="auto" w:fill="9CC2E5"/>
            <w:noWrap/>
            <w:vAlign w:val="center"/>
          </w:tcPr>
          <w:p w14:paraId="38339639" w14:textId="77777777" w:rsidR="00B801F4" w:rsidRPr="00966F1B" w:rsidRDefault="00B801F4" w:rsidP="00C72C3B">
            <w:pPr>
              <w:spacing w:after="0" w:line="240" w:lineRule="auto"/>
              <w:rPr>
                <w:rFonts w:eastAsia="Open Sans" w:cs="Open Sans"/>
                <w:b/>
                <w:sz w:val="20"/>
                <w:szCs w:val="20"/>
              </w:rPr>
            </w:pPr>
            <w:bookmarkStart w:id="62" w:name="_Hlk7421146"/>
            <w:r w:rsidRPr="009255DF">
              <w:rPr>
                <w:rFonts w:eastAsia="Open Sans" w:cs="Open Sans"/>
                <w:b/>
                <w:sz w:val="20"/>
                <w:szCs w:val="20"/>
              </w:rPr>
              <w:t>Landscape Area (must be identified on DS-3247)</w:t>
            </w:r>
          </w:p>
        </w:tc>
      </w:tr>
      <w:bookmarkEnd w:id="62"/>
      <w:tr w:rsidR="00B801F4" w:rsidRPr="00592C67" w14:paraId="2DE1557E" w14:textId="77777777" w:rsidTr="006B2EE7">
        <w:trPr>
          <w:trHeight w:val="251"/>
        </w:trPr>
        <w:tc>
          <w:tcPr>
            <w:tcW w:w="246" w:type="pct"/>
            <w:shd w:val="clear" w:color="auto" w:fill="9CC2E5"/>
            <w:noWrap/>
            <w:vAlign w:val="center"/>
          </w:tcPr>
          <w:p w14:paraId="3CD5FF5D" w14:textId="77777777" w:rsidR="00B801F4" w:rsidRPr="0017506D" w:rsidRDefault="00B801F4" w:rsidP="00C72C3B">
            <w:pPr>
              <w:spacing w:after="0" w:line="240" w:lineRule="auto"/>
              <w:jc w:val="center"/>
              <w:rPr>
                <w:rFonts w:eastAsia="Open Sans" w:cs="Open Sans"/>
                <w:b/>
                <w:sz w:val="20"/>
                <w:szCs w:val="20"/>
              </w:rPr>
            </w:pPr>
          </w:p>
        </w:tc>
        <w:tc>
          <w:tcPr>
            <w:tcW w:w="2325" w:type="pct"/>
            <w:gridSpan w:val="2"/>
            <w:shd w:val="clear" w:color="auto" w:fill="9CC2E5"/>
            <w:vAlign w:val="center"/>
          </w:tcPr>
          <w:p w14:paraId="78B25DC9"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Identification</w:t>
            </w:r>
          </w:p>
        </w:tc>
        <w:tc>
          <w:tcPr>
            <w:tcW w:w="486" w:type="pct"/>
            <w:shd w:val="clear" w:color="auto" w:fill="9CC2E5"/>
            <w:vAlign w:val="center"/>
          </w:tcPr>
          <w:p w14:paraId="6DC4E167"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A</w:t>
            </w:r>
          </w:p>
        </w:tc>
        <w:tc>
          <w:tcPr>
            <w:tcW w:w="486" w:type="pct"/>
            <w:gridSpan w:val="2"/>
            <w:shd w:val="clear" w:color="auto" w:fill="9CC2E5"/>
            <w:vAlign w:val="center"/>
          </w:tcPr>
          <w:p w14:paraId="35081026"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B</w:t>
            </w:r>
          </w:p>
        </w:tc>
        <w:tc>
          <w:tcPr>
            <w:tcW w:w="487" w:type="pct"/>
            <w:gridSpan w:val="3"/>
            <w:shd w:val="clear" w:color="auto" w:fill="9CC2E5"/>
            <w:vAlign w:val="center"/>
          </w:tcPr>
          <w:p w14:paraId="116052A8"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C</w:t>
            </w:r>
          </w:p>
        </w:tc>
        <w:tc>
          <w:tcPr>
            <w:tcW w:w="490" w:type="pct"/>
            <w:shd w:val="clear" w:color="auto" w:fill="9CC2E5"/>
            <w:vAlign w:val="center"/>
          </w:tcPr>
          <w:p w14:paraId="374FAA22"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D</w:t>
            </w:r>
          </w:p>
        </w:tc>
        <w:tc>
          <w:tcPr>
            <w:tcW w:w="480" w:type="pct"/>
            <w:shd w:val="clear" w:color="auto" w:fill="9CC2E5"/>
            <w:vAlign w:val="center"/>
          </w:tcPr>
          <w:p w14:paraId="063EAF8D"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E</w:t>
            </w:r>
          </w:p>
        </w:tc>
      </w:tr>
      <w:tr w:rsidR="00B801F4" w:rsidRPr="00592C67" w14:paraId="18F9BA7F" w14:textId="77777777" w:rsidTr="00C72C3B">
        <w:trPr>
          <w:trHeight w:val="251"/>
        </w:trPr>
        <w:tc>
          <w:tcPr>
            <w:tcW w:w="246" w:type="pct"/>
            <w:shd w:val="clear" w:color="auto" w:fill="auto"/>
            <w:noWrap/>
            <w:vAlign w:val="center"/>
          </w:tcPr>
          <w:p w14:paraId="38998F2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6</w:t>
            </w:r>
          </w:p>
        </w:tc>
        <w:tc>
          <w:tcPr>
            <w:tcW w:w="2325" w:type="pct"/>
            <w:gridSpan w:val="2"/>
            <w:shd w:val="clear" w:color="auto" w:fill="auto"/>
            <w:vAlign w:val="center"/>
          </w:tcPr>
          <w:p w14:paraId="76149BFC"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Landscape area that meet the requirements in SD-B and SD-F Fact Sheet (sq. ft.)</w:t>
            </w:r>
          </w:p>
        </w:tc>
        <w:tc>
          <w:tcPr>
            <w:tcW w:w="486" w:type="pct"/>
            <w:shd w:val="clear" w:color="auto" w:fill="auto"/>
            <w:vAlign w:val="center"/>
          </w:tcPr>
          <w:p w14:paraId="0FB0F8D4" w14:textId="77777777" w:rsidR="00B801F4" w:rsidRPr="0017506D" w:rsidRDefault="00B801F4" w:rsidP="00C72C3B">
            <w:pPr>
              <w:spacing w:after="0" w:line="240" w:lineRule="auto"/>
              <w:jc w:val="center"/>
              <w:rPr>
                <w:rFonts w:eastAsia="Open Sans" w:cs="Open Sans"/>
                <w:sz w:val="20"/>
                <w:szCs w:val="20"/>
              </w:rPr>
            </w:pPr>
          </w:p>
        </w:tc>
        <w:tc>
          <w:tcPr>
            <w:tcW w:w="486" w:type="pct"/>
            <w:gridSpan w:val="2"/>
            <w:shd w:val="clear" w:color="auto" w:fill="auto"/>
            <w:vAlign w:val="center"/>
          </w:tcPr>
          <w:p w14:paraId="13468E3F" w14:textId="77777777" w:rsidR="00B801F4" w:rsidRPr="0017506D" w:rsidRDefault="00B801F4" w:rsidP="00C72C3B">
            <w:pPr>
              <w:spacing w:after="0" w:line="240" w:lineRule="auto"/>
              <w:jc w:val="center"/>
              <w:rPr>
                <w:rFonts w:eastAsia="Open Sans" w:cs="Open Sans"/>
                <w:sz w:val="20"/>
                <w:szCs w:val="20"/>
              </w:rPr>
            </w:pPr>
          </w:p>
        </w:tc>
        <w:tc>
          <w:tcPr>
            <w:tcW w:w="487" w:type="pct"/>
            <w:gridSpan w:val="3"/>
            <w:shd w:val="clear" w:color="auto" w:fill="auto"/>
            <w:vAlign w:val="center"/>
          </w:tcPr>
          <w:p w14:paraId="14CBC754" w14:textId="77777777" w:rsidR="00B801F4" w:rsidRPr="0017506D" w:rsidRDefault="00B801F4" w:rsidP="00C72C3B">
            <w:pPr>
              <w:spacing w:after="0" w:line="240" w:lineRule="auto"/>
              <w:jc w:val="center"/>
              <w:rPr>
                <w:rFonts w:eastAsia="Open Sans" w:cs="Open Sans"/>
                <w:sz w:val="20"/>
                <w:szCs w:val="20"/>
              </w:rPr>
            </w:pPr>
          </w:p>
        </w:tc>
        <w:tc>
          <w:tcPr>
            <w:tcW w:w="490" w:type="pct"/>
            <w:shd w:val="clear" w:color="auto" w:fill="auto"/>
            <w:vAlign w:val="center"/>
          </w:tcPr>
          <w:p w14:paraId="68AA9D15" w14:textId="77777777" w:rsidR="00B801F4" w:rsidRPr="0017506D" w:rsidRDefault="00B801F4" w:rsidP="00C72C3B">
            <w:pPr>
              <w:spacing w:after="0" w:line="240" w:lineRule="auto"/>
              <w:jc w:val="center"/>
              <w:rPr>
                <w:rFonts w:eastAsia="Open Sans" w:cs="Open Sans"/>
                <w:sz w:val="20"/>
                <w:szCs w:val="20"/>
              </w:rPr>
            </w:pPr>
          </w:p>
        </w:tc>
        <w:tc>
          <w:tcPr>
            <w:tcW w:w="480" w:type="pct"/>
            <w:shd w:val="clear" w:color="auto" w:fill="auto"/>
            <w:vAlign w:val="center"/>
          </w:tcPr>
          <w:p w14:paraId="745917FA" w14:textId="77777777" w:rsidR="00B801F4" w:rsidRPr="0017506D" w:rsidRDefault="00B801F4" w:rsidP="00C72C3B">
            <w:pPr>
              <w:spacing w:after="0" w:line="240" w:lineRule="auto"/>
              <w:jc w:val="center"/>
              <w:rPr>
                <w:rFonts w:eastAsia="Open Sans" w:cs="Open Sans"/>
                <w:sz w:val="20"/>
                <w:szCs w:val="20"/>
              </w:rPr>
            </w:pPr>
          </w:p>
        </w:tc>
      </w:tr>
      <w:tr w:rsidR="00B801F4" w:rsidRPr="00592C67" w14:paraId="1A3471D8" w14:textId="77777777" w:rsidTr="00C72C3B">
        <w:trPr>
          <w:trHeight w:val="251"/>
        </w:trPr>
        <w:tc>
          <w:tcPr>
            <w:tcW w:w="246" w:type="pct"/>
            <w:shd w:val="clear" w:color="auto" w:fill="auto"/>
            <w:noWrap/>
            <w:vAlign w:val="center"/>
          </w:tcPr>
          <w:p w14:paraId="3F746A89"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7</w:t>
            </w:r>
          </w:p>
        </w:tc>
        <w:tc>
          <w:tcPr>
            <w:tcW w:w="2325" w:type="pct"/>
            <w:gridSpan w:val="2"/>
            <w:shd w:val="clear" w:color="auto" w:fill="auto"/>
            <w:vAlign w:val="center"/>
          </w:tcPr>
          <w:p w14:paraId="7027DFC9"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Impervious area draining to the landscape area (sq. ft.)</w:t>
            </w:r>
          </w:p>
        </w:tc>
        <w:tc>
          <w:tcPr>
            <w:tcW w:w="486" w:type="pct"/>
            <w:shd w:val="clear" w:color="auto" w:fill="auto"/>
            <w:vAlign w:val="center"/>
          </w:tcPr>
          <w:p w14:paraId="44C10FF0" w14:textId="77777777" w:rsidR="00B801F4" w:rsidRPr="0017506D" w:rsidRDefault="00B801F4" w:rsidP="00C72C3B">
            <w:pPr>
              <w:spacing w:after="0" w:line="240" w:lineRule="auto"/>
              <w:jc w:val="center"/>
              <w:rPr>
                <w:rFonts w:eastAsia="Open Sans" w:cs="Open Sans"/>
                <w:sz w:val="20"/>
                <w:szCs w:val="20"/>
              </w:rPr>
            </w:pPr>
          </w:p>
        </w:tc>
        <w:tc>
          <w:tcPr>
            <w:tcW w:w="486" w:type="pct"/>
            <w:gridSpan w:val="2"/>
            <w:shd w:val="clear" w:color="auto" w:fill="auto"/>
            <w:vAlign w:val="center"/>
          </w:tcPr>
          <w:p w14:paraId="3D8D5603" w14:textId="77777777" w:rsidR="00B801F4" w:rsidRPr="0017506D" w:rsidRDefault="00B801F4" w:rsidP="00C72C3B">
            <w:pPr>
              <w:spacing w:after="0" w:line="240" w:lineRule="auto"/>
              <w:jc w:val="center"/>
              <w:rPr>
                <w:rFonts w:eastAsia="Open Sans" w:cs="Open Sans"/>
                <w:sz w:val="20"/>
                <w:szCs w:val="20"/>
              </w:rPr>
            </w:pPr>
          </w:p>
        </w:tc>
        <w:tc>
          <w:tcPr>
            <w:tcW w:w="487" w:type="pct"/>
            <w:gridSpan w:val="3"/>
            <w:shd w:val="clear" w:color="auto" w:fill="auto"/>
            <w:vAlign w:val="center"/>
          </w:tcPr>
          <w:p w14:paraId="7229732D" w14:textId="77777777" w:rsidR="00B801F4" w:rsidRPr="0017506D" w:rsidRDefault="00B801F4" w:rsidP="00C72C3B">
            <w:pPr>
              <w:spacing w:after="0" w:line="240" w:lineRule="auto"/>
              <w:jc w:val="center"/>
              <w:rPr>
                <w:rFonts w:eastAsia="Open Sans" w:cs="Open Sans"/>
                <w:sz w:val="20"/>
                <w:szCs w:val="20"/>
              </w:rPr>
            </w:pPr>
          </w:p>
        </w:tc>
        <w:tc>
          <w:tcPr>
            <w:tcW w:w="490" w:type="pct"/>
            <w:shd w:val="clear" w:color="auto" w:fill="auto"/>
            <w:vAlign w:val="center"/>
          </w:tcPr>
          <w:p w14:paraId="3B346721" w14:textId="77777777" w:rsidR="00B801F4" w:rsidRPr="0017506D" w:rsidRDefault="00B801F4" w:rsidP="00C72C3B">
            <w:pPr>
              <w:spacing w:after="0" w:line="240" w:lineRule="auto"/>
              <w:jc w:val="center"/>
              <w:rPr>
                <w:rFonts w:eastAsia="Open Sans" w:cs="Open Sans"/>
                <w:sz w:val="20"/>
                <w:szCs w:val="20"/>
              </w:rPr>
            </w:pPr>
          </w:p>
        </w:tc>
        <w:tc>
          <w:tcPr>
            <w:tcW w:w="480" w:type="pct"/>
            <w:shd w:val="clear" w:color="auto" w:fill="auto"/>
            <w:vAlign w:val="center"/>
          </w:tcPr>
          <w:p w14:paraId="64653879" w14:textId="77777777" w:rsidR="00B801F4" w:rsidRPr="0017506D" w:rsidRDefault="00B801F4" w:rsidP="00C72C3B">
            <w:pPr>
              <w:spacing w:after="0" w:line="240" w:lineRule="auto"/>
              <w:jc w:val="center"/>
              <w:rPr>
                <w:rFonts w:eastAsia="Open Sans" w:cs="Open Sans"/>
                <w:sz w:val="20"/>
                <w:szCs w:val="20"/>
              </w:rPr>
            </w:pPr>
          </w:p>
        </w:tc>
      </w:tr>
      <w:tr w:rsidR="00B801F4" w:rsidRPr="00592C67" w14:paraId="18C7FA21" w14:textId="77777777" w:rsidTr="00C72C3B">
        <w:trPr>
          <w:trHeight w:val="251"/>
        </w:trPr>
        <w:tc>
          <w:tcPr>
            <w:tcW w:w="246" w:type="pct"/>
            <w:shd w:val="clear" w:color="auto" w:fill="auto"/>
            <w:noWrap/>
            <w:vAlign w:val="center"/>
          </w:tcPr>
          <w:p w14:paraId="690036EB"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8</w:t>
            </w:r>
          </w:p>
        </w:tc>
        <w:tc>
          <w:tcPr>
            <w:tcW w:w="2325" w:type="pct"/>
            <w:gridSpan w:val="2"/>
            <w:shd w:val="clear" w:color="auto" w:fill="auto"/>
            <w:vAlign w:val="center"/>
          </w:tcPr>
          <w:p w14:paraId="4847D234"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 xml:space="preserve">Impervious to Pervious Area ratio </w:t>
            </w:r>
          </w:p>
          <w:p w14:paraId="0657DFE6"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[Line 7/Line 6]</w:t>
            </w:r>
          </w:p>
        </w:tc>
        <w:tc>
          <w:tcPr>
            <w:tcW w:w="486" w:type="pct"/>
            <w:shd w:val="clear" w:color="auto" w:fill="auto"/>
            <w:vAlign w:val="center"/>
          </w:tcPr>
          <w:p w14:paraId="74352736" w14:textId="77777777" w:rsidR="00B801F4" w:rsidRPr="0017506D" w:rsidRDefault="00B801F4" w:rsidP="00C72C3B">
            <w:pPr>
              <w:spacing w:after="0" w:line="240" w:lineRule="auto"/>
              <w:jc w:val="center"/>
              <w:rPr>
                <w:rFonts w:eastAsia="Open Sans" w:cs="Open Sans"/>
                <w:sz w:val="20"/>
                <w:szCs w:val="20"/>
              </w:rPr>
            </w:pPr>
          </w:p>
        </w:tc>
        <w:tc>
          <w:tcPr>
            <w:tcW w:w="486" w:type="pct"/>
            <w:gridSpan w:val="2"/>
            <w:shd w:val="clear" w:color="auto" w:fill="auto"/>
            <w:vAlign w:val="center"/>
          </w:tcPr>
          <w:p w14:paraId="362E2659" w14:textId="77777777" w:rsidR="00B801F4" w:rsidRPr="0017506D" w:rsidRDefault="00B801F4" w:rsidP="00C72C3B">
            <w:pPr>
              <w:spacing w:after="0" w:line="240" w:lineRule="auto"/>
              <w:jc w:val="center"/>
              <w:rPr>
                <w:rFonts w:eastAsia="Open Sans" w:cs="Open Sans"/>
                <w:sz w:val="20"/>
                <w:szCs w:val="20"/>
              </w:rPr>
            </w:pPr>
          </w:p>
        </w:tc>
        <w:tc>
          <w:tcPr>
            <w:tcW w:w="487" w:type="pct"/>
            <w:gridSpan w:val="3"/>
            <w:shd w:val="clear" w:color="auto" w:fill="auto"/>
            <w:vAlign w:val="center"/>
          </w:tcPr>
          <w:p w14:paraId="2381F52F" w14:textId="77777777" w:rsidR="00B801F4" w:rsidRPr="0017506D" w:rsidRDefault="00B801F4" w:rsidP="00C72C3B">
            <w:pPr>
              <w:spacing w:after="0" w:line="240" w:lineRule="auto"/>
              <w:jc w:val="center"/>
              <w:rPr>
                <w:rFonts w:eastAsia="Open Sans" w:cs="Open Sans"/>
                <w:sz w:val="20"/>
                <w:szCs w:val="20"/>
              </w:rPr>
            </w:pPr>
          </w:p>
        </w:tc>
        <w:tc>
          <w:tcPr>
            <w:tcW w:w="490" w:type="pct"/>
            <w:shd w:val="clear" w:color="auto" w:fill="auto"/>
            <w:vAlign w:val="center"/>
          </w:tcPr>
          <w:p w14:paraId="4BA7BF2D" w14:textId="77777777" w:rsidR="00B801F4" w:rsidRPr="0017506D" w:rsidRDefault="00B801F4" w:rsidP="00C72C3B">
            <w:pPr>
              <w:spacing w:after="0" w:line="240" w:lineRule="auto"/>
              <w:jc w:val="center"/>
              <w:rPr>
                <w:rFonts w:eastAsia="Open Sans" w:cs="Open Sans"/>
                <w:sz w:val="20"/>
                <w:szCs w:val="20"/>
              </w:rPr>
            </w:pPr>
          </w:p>
        </w:tc>
        <w:tc>
          <w:tcPr>
            <w:tcW w:w="480" w:type="pct"/>
            <w:shd w:val="clear" w:color="auto" w:fill="auto"/>
            <w:vAlign w:val="center"/>
          </w:tcPr>
          <w:p w14:paraId="7D5DF68A" w14:textId="77777777" w:rsidR="00B801F4" w:rsidRPr="0017506D" w:rsidRDefault="00B801F4" w:rsidP="00C72C3B">
            <w:pPr>
              <w:spacing w:after="0" w:line="240" w:lineRule="auto"/>
              <w:jc w:val="center"/>
              <w:rPr>
                <w:rFonts w:eastAsia="Open Sans" w:cs="Open Sans"/>
                <w:sz w:val="20"/>
                <w:szCs w:val="20"/>
              </w:rPr>
            </w:pPr>
          </w:p>
        </w:tc>
      </w:tr>
      <w:tr w:rsidR="00B801F4" w:rsidRPr="00592C67" w14:paraId="73AE5324" w14:textId="77777777" w:rsidTr="00C72C3B">
        <w:trPr>
          <w:trHeight w:val="251"/>
        </w:trPr>
        <w:tc>
          <w:tcPr>
            <w:tcW w:w="246" w:type="pct"/>
            <w:shd w:val="clear" w:color="auto" w:fill="auto"/>
            <w:noWrap/>
            <w:vAlign w:val="center"/>
          </w:tcPr>
          <w:p w14:paraId="4AD39057"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9</w:t>
            </w:r>
          </w:p>
        </w:tc>
        <w:tc>
          <w:tcPr>
            <w:tcW w:w="2325" w:type="pct"/>
            <w:gridSpan w:val="2"/>
            <w:shd w:val="clear" w:color="auto" w:fill="auto"/>
            <w:vAlign w:val="center"/>
          </w:tcPr>
          <w:p w14:paraId="315536F8"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Effective Credit Area</w:t>
            </w:r>
          </w:p>
          <w:p w14:paraId="2D2A8802"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If Line 8 &gt;1.5, use Line 6; if not use Line 7/1.5</w:t>
            </w:r>
          </w:p>
        </w:tc>
        <w:tc>
          <w:tcPr>
            <w:tcW w:w="486" w:type="pct"/>
            <w:shd w:val="clear" w:color="auto" w:fill="auto"/>
            <w:vAlign w:val="center"/>
          </w:tcPr>
          <w:p w14:paraId="53B08C3E" w14:textId="77777777" w:rsidR="00B801F4" w:rsidRPr="0017506D" w:rsidRDefault="00B801F4" w:rsidP="00C72C3B">
            <w:pPr>
              <w:spacing w:after="0" w:line="240" w:lineRule="auto"/>
              <w:jc w:val="center"/>
              <w:rPr>
                <w:rFonts w:eastAsia="Open Sans" w:cs="Open Sans"/>
                <w:sz w:val="20"/>
                <w:szCs w:val="20"/>
              </w:rPr>
            </w:pPr>
          </w:p>
        </w:tc>
        <w:tc>
          <w:tcPr>
            <w:tcW w:w="486" w:type="pct"/>
            <w:gridSpan w:val="2"/>
            <w:shd w:val="clear" w:color="auto" w:fill="auto"/>
            <w:vAlign w:val="center"/>
          </w:tcPr>
          <w:p w14:paraId="3701065C" w14:textId="77777777" w:rsidR="00B801F4" w:rsidRPr="0017506D" w:rsidRDefault="00B801F4" w:rsidP="00C72C3B">
            <w:pPr>
              <w:spacing w:after="0" w:line="240" w:lineRule="auto"/>
              <w:jc w:val="center"/>
              <w:rPr>
                <w:rFonts w:eastAsia="Open Sans" w:cs="Open Sans"/>
                <w:sz w:val="20"/>
                <w:szCs w:val="20"/>
              </w:rPr>
            </w:pPr>
          </w:p>
        </w:tc>
        <w:tc>
          <w:tcPr>
            <w:tcW w:w="487" w:type="pct"/>
            <w:gridSpan w:val="3"/>
            <w:shd w:val="clear" w:color="auto" w:fill="auto"/>
            <w:vAlign w:val="center"/>
          </w:tcPr>
          <w:p w14:paraId="3D5DB71D" w14:textId="77777777" w:rsidR="00B801F4" w:rsidRPr="0017506D" w:rsidRDefault="00B801F4" w:rsidP="00C72C3B">
            <w:pPr>
              <w:spacing w:after="0" w:line="240" w:lineRule="auto"/>
              <w:jc w:val="center"/>
              <w:rPr>
                <w:rFonts w:eastAsia="Open Sans" w:cs="Open Sans"/>
                <w:sz w:val="20"/>
                <w:szCs w:val="20"/>
              </w:rPr>
            </w:pPr>
          </w:p>
        </w:tc>
        <w:tc>
          <w:tcPr>
            <w:tcW w:w="490" w:type="pct"/>
            <w:shd w:val="clear" w:color="auto" w:fill="auto"/>
            <w:vAlign w:val="center"/>
          </w:tcPr>
          <w:p w14:paraId="4F469625" w14:textId="77777777" w:rsidR="00B801F4" w:rsidRPr="0017506D" w:rsidRDefault="00B801F4" w:rsidP="00C72C3B">
            <w:pPr>
              <w:spacing w:after="0" w:line="240" w:lineRule="auto"/>
              <w:jc w:val="center"/>
              <w:rPr>
                <w:rFonts w:eastAsia="Open Sans" w:cs="Open Sans"/>
                <w:sz w:val="20"/>
                <w:szCs w:val="20"/>
              </w:rPr>
            </w:pPr>
          </w:p>
        </w:tc>
        <w:tc>
          <w:tcPr>
            <w:tcW w:w="480" w:type="pct"/>
            <w:shd w:val="clear" w:color="auto" w:fill="auto"/>
            <w:vAlign w:val="center"/>
          </w:tcPr>
          <w:p w14:paraId="61FAF5A3" w14:textId="77777777" w:rsidR="00B801F4" w:rsidRPr="0017506D" w:rsidRDefault="00B801F4" w:rsidP="00C72C3B">
            <w:pPr>
              <w:spacing w:after="0" w:line="240" w:lineRule="auto"/>
              <w:jc w:val="center"/>
              <w:rPr>
                <w:rFonts w:eastAsia="Open Sans" w:cs="Open Sans"/>
                <w:sz w:val="20"/>
                <w:szCs w:val="20"/>
              </w:rPr>
            </w:pPr>
          </w:p>
        </w:tc>
      </w:tr>
      <w:tr w:rsidR="00B801F4" w:rsidRPr="00592C67" w14:paraId="5F4CB8D2" w14:textId="77777777" w:rsidTr="00C72C3B">
        <w:trPr>
          <w:trHeight w:val="251"/>
        </w:trPr>
        <w:tc>
          <w:tcPr>
            <w:tcW w:w="246" w:type="pct"/>
            <w:shd w:val="clear" w:color="auto" w:fill="auto"/>
            <w:noWrap/>
            <w:vAlign w:val="center"/>
          </w:tcPr>
          <w:p w14:paraId="01B87F9F"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10</w:t>
            </w:r>
          </w:p>
        </w:tc>
        <w:tc>
          <w:tcPr>
            <w:tcW w:w="3544" w:type="pct"/>
            <w:gridSpan w:val="6"/>
            <w:shd w:val="clear" w:color="auto" w:fill="auto"/>
            <w:vAlign w:val="center"/>
          </w:tcPr>
          <w:p w14:paraId="1E04ADD6"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Sum of Landscape area [sum of Lines 9A-9E]</w:t>
            </w:r>
          </w:p>
        </w:tc>
        <w:tc>
          <w:tcPr>
            <w:tcW w:w="730" w:type="pct"/>
            <w:gridSpan w:val="3"/>
            <w:vAlign w:val="center"/>
          </w:tcPr>
          <w:p w14:paraId="348DB1A1"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3AE43186"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7C1FD293" w14:textId="77777777" w:rsidTr="00C72C3B">
        <w:trPr>
          <w:trHeight w:val="251"/>
        </w:trPr>
        <w:tc>
          <w:tcPr>
            <w:tcW w:w="246" w:type="pct"/>
            <w:shd w:val="clear" w:color="auto" w:fill="auto"/>
            <w:noWrap/>
            <w:vAlign w:val="center"/>
          </w:tcPr>
          <w:p w14:paraId="1D5B33A5"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11</w:t>
            </w:r>
          </w:p>
        </w:tc>
        <w:tc>
          <w:tcPr>
            <w:tcW w:w="3544" w:type="pct"/>
            <w:gridSpan w:val="6"/>
            <w:shd w:val="clear" w:color="auto" w:fill="auto"/>
            <w:vAlign w:val="center"/>
          </w:tcPr>
          <w:p w14:paraId="4ED9153C"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Provided footprint for evapotranspiration [Line 5 + Line 10]</w:t>
            </w:r>
          </w:p>
        </w:tc>
        <w:tc>
          <w:tcPr>
            <w:tcW w:w="730" w:type="pct"/>
            <w:gridSpan w:val="3"/>
            <w:vAlign w:val="center"/>
          </w:tcPr>
          <w:p w14:paraId="791085E5" w14:textId="77777777" w:rsidR="00B801F4" w:rsidRPr="0017506D" w:rsidRDefault="00B801F4" w:rsidP="00C72C3B">
            <w:pPr>
              <w:spacing w:after="0" w:line="240" w:lineRule="auto"/>
              <w:jc w:val="center"/>
              <w:rPr>
                <w:rFonts w:eastAsia="Open Sans" w:cs="Open Sans"/>
                <w:sz w:val="20"/>
                <w:szCs w:val="20"/>
              </w:rPr>
            </w:pPr>
          </w:p>
        </w:tc>
        <w:tc>
          <w:tcPr>
            <w:tcW w:w="480" w:type="pct"/>
            <w:vAlign w:val="center"/>
          </w:tcPr>
          <w:p w14:paraId="09EDA00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592C67" w14:paraId="48ABB320" w14:textId="77777777" w:rsidTr="006B2EE7">
        <w:trPr>
          <w:trHeight w:val="260"/>
        </w:trPr>
        <w:tc>
          <w:tcPr>
            <w:tcW w:w="5000" w:type="pct"/>
            <w:gridSpan w:val="11"/>
            <w:shd w:val="clear" w:color="auto" w:fill="9CC2E5"/>
            <w:noWrap/>
            <w:vAlign w:val="center"/>
          </w:tcPr>
          <w:p w14:paraId="6BDE428B" w14:textId="77777777" w:rsidR="00B801F4" w:rsidRPr="006B2EE7" w:rsidRDefault="00B801F4" w:rsidP="00C72C3B">
            <w:pPr>
              <w:spacing w:after="0" w:line="240" w:lineRule="auto"/>
              <w:rPr>
                <w:rFonts w:eastAsia="Open Sans" w:cs="Open Sans"/>
                <w:b/>
                <w:color w:val="FFFFFF" w:themeColor="background1"/>
                <w:sz w:val="20"/>
                <w:szCs w:val="20"/>
              </w:rPr>
            </w:pPr>
            <w:r w:rsidRPr="009255DF">
              <w:rPr>
                <w:rFonts w:eastAsia="Open Sans" w:cs="Open Sans"/>
                <w:b/>
                <w:sz w:val="20"/>
                <w:szCs w:val="20"/>
              </w:rPr>
              <w:t>Volume Retention Performance Standard</w:t>
            </w:r>
          </w:p>
        </w:tc>
      </w:tr>
      <w:tr w:rsidR="00B801F4" w:rsidRPr="00592C67" w14:paraId="11102240" w14:textId="77777777" w:rsidTr="00C72C3B">
        <w:trPr>
          <w:trHeight w:val="251"/>
        </w:trPr>
        <w:tc>
          <w:tcPr>
            <w:tcW w:w="246" w:type="pct"/>
            <w:shd w:val="clear" w:color="auto" w:fill="auto"/>
            <w:noWrap/>
            <w:vAlign w:val="center"/>
          </w:tcPr>
          <w:p w14:paraId="7E03AA5D"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12</w:t>
            </w:r>
          </w:p>
        </w:tc>
        <w:tc>
          <w:tcPr>
            <w:tcW w:w="3735" w:type="pct"/>
            <w:gridSpan w:val="7"/>
            <w:shd w:val="clear" w:color="auto" w:fill="auto"/>
            <w:vAlign w:val="center"/>
          </w:tcPr>
          <w:p w14:paraId="6DABA685"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Is Line 11 ≥ Line 4?</w:t>
            </w:r>
          </w:p>
          <w:p w14:paraId="6D203C84"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If yes, then volume retention performance standard for no infiltration condition is met. If no, proceed to Line 13</w:t>
            </w:r>
          </w:p>
        </w:tc>
        <w:tc>
          <w:tcPr>
            <w:tcW w:w="1019" w:type="pct"/>
            <w:gridSpan w:val="3"/>
            <w:vAlign w:val="center"/>
          </w:tcPr>
          <w:p w14:paraId="08BE8C11" w14:textId="77777777" w:rsidR="00B801F4" w:rsidRPr="0017506D" w:rsidRDefault="00531C1F" w:rsidP="00C72C3B">
            <w:pPr>
              <w:spacing w:after="0" w:line="240" w:lineRule="auto"/>
              <w:jc w:val="center"/>
              <w:rPr>
                <w:rFonts w:eastAsia="Open Sans" w:cs="Open Sans"/>
                <w:sz w:val="20"/>
                <w:szCs w:val="20"/>
              </w:rPr>
            </w:pPr>
            <w:sdt>
              <w:sdtPr>
                <w:rPr>
                  <w:rFonts w:eastAsia="Calibri" w:cs="Open Sans"/>
                  <w:sz w:val="20"/>
                  <w:szCs w:val="20"/>
                </w:rPr>
                <w:id w:val="1634750681"/>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Yes      </w:t>
            </w:r>
            <w:sdt>
              <w:sdtPr>
                <w:rPr>
                  <w:rFonts w:eastAsia="Calibri" w:cs="Open Sans"/>
                  <w:sz w:val="20"/>
                  <w:szCs w:val="20"/>
                </w:rPr>
                <w:id w:val="-360059289"/>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No</w:t>
            </w:r>
          </w:p>
        </w:tc>
      </w:tr>
      <w:tr w:rsidR="00B801F4" w:rsidRPr="00592C67" w14:paraId="133D3262" w14:textId="77777777" w:rsidTr="00C72C3B">
        <w:trPr>
          <w:trHeight w:val="251"/>
        </w:trPr>
        <w:tc>
          <w:tcPr>
            <w:tcW w:w="246" w:type="pct"/>
            <w:shd w:val="clear" w:color="auto" w:fill="auto"/>
            <w:noWrap/>
            <w:vAlign w:val="center"/>
          </w:tcPr>
          <w:p w14:paraId="32FE9BF6"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13</w:t>
            </w:r>
          </w:p>
        </w:tc>
        <w:tc>
          <w:tcPr>
            <w:tcW w:w="3735" w:type="pct"/>
            <w:gridSpan w:val="7"/>
            <w:shd w:val="clear" w:color="auto" w:fill="auto"/>
            <w:vAlign w:val="center"/>
          </w:tcPr>
          <w:p w14:paraId="6CB1F45F"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Fraction of the performance standard met through the BMP footprint and/or landscaping [Line 11/Line 4]</w:t>
            </w:r>
          </w:p>
        </w:tc>
        <w:tc>
          <w:tcPr>
            <w:tcW w:w="539" w:type="pct"/>
            <w:gridSpan w:val="2"/>
            <w:vAlign w:val="center"/>
          </w:tcPr>
          <w:p w14:paraId="01F8CFB6" w14:textId="77777777" w:rsidR="00B801F4" w:rsidRPr="0017506D" w:rsidRDefault="00B801F4" w:rsidP="00C72C3B">
            <w:pPr>
              <w:spacing w:after="0" w:line="240" w:lineRule="auto"/>
              <w:jc w:val="center"/>
              <w:rPr>
                <w:rFonts w:eastAsia="Calibri" w:cs="Open Sans"/>
                <w:sz w:val="20"/>
                <w:szCs w:val="20"/>
              </w:rPr>
            </w:pPr>
          </w:p>
        </w:tc>
        <w:tc>
          <w:tcPr>
            <w:tcW w:w="480" w:type="pct"/>
            <w:vAlign w:val="center"/>
          </w:tcPr>
          <w:p w14:paraId="41451B82" w14:textId="77777777" w:rsidR="00B801F4" w:rsidRPr="0017506D" w:rsidRDefault="00B801F4" w:rsidP="00C72C3B">
            <w:pPr>
              <w:spacing w:after="0" w:line="240" w:lineRule="auto"/>
              <w:jc w:val="center"/>
              <w:rPr>
                <w:rFonts w:eastAsia="Calibri" w:cs="Open Sans"/>
                <w:sz w:val="20"/>
                <w:szCs w:val="20"/>
              </w:rPr>
            </w:pPr>
          </w:p>
        </w:tc>
      </w:tr>
      <w:tr w:rsidR="00B801F4" w:rsidRPr="00592C67" w14:paraId="5F2F0627" w14:textId="77777777" w:rsidTr="00C72C3B">
        <w:trPr>
          <w:trHeight w:val="251"/>
        </w:trPr>
        <w:tc>
          <w:tcPr>
            <w:tcW w:w="246" w:type="pct"/>
            <w:shd w:val="clear" w:color="auto" w:fill="auto"/>
            <w:noWrap/>
            <w:vAlign w:val="center"/>
          </w:tcPr>
          <w:p w14:paraId="2DC29027"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14</w:t>
            </w:r>
          </w:p>
        </w:tc>
        <w:tc>
          <w:tcPr>
            <w:tcW w:w="3735" w:type="pct"/>
            <w:gridSpan w:val="7"/>
            <w:shd w:val="clear" w:color="auto" w:fill="auto"/>
            <w:vAlign w:val="center"/>
          </w:tcPr>
          <w:p w14:paraId="1C20E4A3"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 xml:space="preserve">Target Volume Retention [Line 10 from Worksheet B.5.2] </w:t>
            </w:r>
          </w:p>
        </w:tc>
        <w:tc>
          <w:tcPr>
            <w:tcW w:w="539" w:type="pct"/>
            <w:gridSpan w:val="2"/>
            <w:vAlign w:val="center"/>
          </w:tcPr>
          <w:p w14:paraId="34F00B18" w14:textId="77777777" w:rsidR="00B801F4" w:rsidRPr="0017506D" w:rsidRDefault="00B801F4" w:rsidP="00C72C3B">
            <w:pPr>
              <w:spacing w:after="0" w:line="240" w:lineRule="auto"/>
              <w:jc w:val="center"/>
              <w:rPr>
                <w:rFonts w:eastAsia="Calibri" w:cs="Open Sans"/>
                <w:sz w:val="20"/>
                <w:szCs w:val="20"/>
              </w:rPr>
            </w:pPr>
          </w:p>
        </w:tc>
        <w:tc>
          <w:tcPr>
            <w:tcW w:w="480" w:type="pct"/>
            <w:vAlign w:val="center"/>
          </w:tcPr>
          <w:p w14:paraId="77E6754D" w14:textId="77777777" w:rsidR="00B801F4" w:rsidRPr="0017506D" w:rsidRDefault="00B801F4" w:rsidP="00C72C3B">
            <w:pPr>
              <w:spacing w:after="0" w:line="240" w:lineRule="auto"/>
              <w:jc w:val="center"/>
              <w:rPr>
                <w:rFonts w:eastAsia="Calibri" w:cs="Open Sans"/>
                <w:sz w:val="20"/>
                <w:szCs w:val="20"/>
              </w:rPr>
            </w:pPr>
            <w:r w:rsidRPr="0017506D">
              <w:rPr>
                <w:rFonts w:eastAsia="Calibri" w:cs="Open Sans"/>
                <w:sz w:val="20"/>
                <w:szCs w:val="20"/>
              </w:rPr>
              <w:t>cu. ft.</w:t>
            </w:r>
          </w:p>
        </w:tc>
      </w:tr>
      <w:tr w:rsidR="00B801F4" w:rsidRPr="00592C67" w14:paraId="2472654B" w14:textId="77777777" w:rsidTr="00C72C3B">
        <w:trPr>
          <w:trHeight w:val="251"/>
        </w:trPr>
        <w:tc>
          <w:tcPr>
            <w:tcW w:w="246" w:type="pct"/>
            <w:shd w:val="clear" w:color="auto" w:fill="auto"/>
            <w:noWrap/>
            <w:vAlign w:val="center"/>
          </w:tcPr>
          <w:p w14:paraId="2A0BF7B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15</w:t>
            </w:r>
          </w:p>
        </w:tc>
        <w:tc>
          <w:tcPr>
            <w:tcW w:w="3735" w:type="pct"/>
            <w:gridSpan w:val="7"/>
            <w:shd w:val="clear" w:color="auto" w:fill="auto"/>
            <w:vAlign w:val="center"/>
          </w:tcPr>
          <w:p w14:paraId="2829D589"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 xml:space="preserve">Volume retention required from other site design BMPs </w:t>
            </w:r>
          </w:p>
          <w:p w14:paraId="67F19DE4"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[(1-Line 13) x Line 14]</w:t>
            </w:r>
          </w:p>
        </w:tc>
        <w:tc>
          <w:tcPr>
            <w:tcW w:w="539" w:type="pct"/>
            <w:gridSpan w:val="2"/>
            <w:vAlign w:val="center"/>
          </w:tcPr>
          <w:p w14:paraId="3B432BB7" w14:textId="77777777" w:rsidR="00B801F4" w:rsidRPr="0017506D" w:rsidRDefault="00B801F4" w:rsidP="00C72C3B">
            <w:pPr>
              <w:spacing w:after="0" w:line="240" w:lineRule="auto"/>
              <w:jc w:val="center"/>
              <w:rPr>
                <w:rFonts w:eastAsia="Calibri" w:cs="Open Sans"/>
                <w:sz w:val="20"/>
                <w:szCs w:val="20"/>
              </w:rPr>
            </w:pPr>
          </w:p>
        </w:tc>
        <w:tc>
          <w:tcPr>
            <w:tcW w:w="480" w:type="pct"/>
            <w:vAlign w:val="center"/>
          </w:tcPr>
          <w:p w14:paraId="1AF0D6F0" w14:textId="77777777" w:rsidR="00B801F4" w:rsidRPr="0017506D" w:rsidRDefault="00B801F4" w:rsidP="00C72C3B">
            <w:pPr>
              <w:spacing w:after="0" w:line="240" w:lineRule="auto"/>
              <w:jc w:val="center"/>
              <w:rPr>
                <w:rFonts w:eastAsia="Calibri" w:cs="Open Sans"/>
                <w:sz w:val="20"/>
                <w:szCs w:val="20"/>
              </w:rPr>
            </w:pPr>
            <w:r w:rsidRPr="0017506D">
              <w:rPr>
                <w:rFonts w:eastAsia="Calibri" w:cs="Open Sans"/>
                <w:sz w:val="20"/>
                <w:szCs w:val="20"/>
              </w:rPr>
              <w:t>cu. ft.</w:t>
            </w:r>
          </w:p>
        </w:tc>
      </w:tr>
      <w:tr w:rsidR="00B801F4" w:rsidRPr="00592C67" w14:paraId="71639F45" w14:textId="77777777" w:rsidTr="006B2EE7">
        <w:trPr>
          <w:trHeight w:val="260"/>
        </w:trPr>
        <w:tc>
          <w:tcPr>
            <w:tcW w:w="5000" w:type="pct"/>
            <w:gridSpan w:val="11"/>
            <w:shd w:val="clear" w:color="auto" w:fill="9CC2E5"/>
            <w:noWrap/>
            <w:vAlign w:val="center"/>
          </w:tcPr>
          <w:p w14:paraId="53A4B940" w14:textId="77777777" w:rsidR="00B801F4" w:rsidRPr="00966F1B" w:rsidRDefault="00B801F4" w:rsidP="00C72C3B">
            <w:pPr>
              <w:spacing w:after="0" w:line="240" w:lineRule="auto"/>
              <w:rPr>
                <w:rFonts w:eastAsia="Open Sans" w:cs="Open Sans"/>
                <w:b/>
                <w:sz w:val="20"/>
                <w:szCs w:val="20"/>
              </w:rPr>
            </w:pPr>
            <w:r w:rsidRPr="009255DF">
              <w:rPr>
                <w:rFonts w:eastAsia="Open Sans" w:cs="Open Sans"/>
                <w:b/>
                <w:sz w:val="20"/>
                <w:szCs w:val="20"/>
              </w:rPr>
              <w:t>Site Design BMP</w:t>
            </w:r>
          </w:p>
        </w:tc>
      </w:tr>
      <w:tr w:rsidR="00B801F4" w:rsidRPr="00592C67" w14:paraId="19B479CF" w14:textId="77777777" w:rsidTr="006B2EE7">
        <w:trPr>
          <w:trHeight w:val="251"/>
        </w:trPr>
        <w:tc>
          <w:tcPr>
            <w:tcW w:w="246" w:type="pct"/>
            <w:shd w:val="clear" w:color="auto" w:fill="9CC2E5"/>
            <w:noWrap/>
            <w:vAlign w:val="center"/>
          </w:tcPr>
          <w:p w14:paraId="15E1FDCD" w14:textId="77777777" w:rsidR="00B801F4" w:rsidRPr="0017506D" w:rsidRDefault="00B801F4" w:rsidP="00C72C3B">
            <w:pPr>
              <w:spacing w:after="0" w:line="240" w:lineRule="auto"/>
              <w:jc w:val="center"/>
              <w:rPr>
                <w:rFonts w:eastAsia="Open Sans" w:cs="Open Sans"/>
                <w:b/>
                <w:sz w:val="20"/>
                <w:szCs w:val="20"/>
              </w:rPr>
            </w:pPr>
          </w:p>
        </w:tc>
        <w:tc>
          <w:tcPr>
            <w:tcW w:w="807" w:type="pct"/>
            <w:shd w:val="clear" w:color="auto" w:fill="9CC2E5"/>
            <w:vAlign w:val="center"/>
          </w:tcPr>
          <w:p w14:paraId="19D24BF6"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Identification</w:t>
            </w:r>
          </w:p>
        </w:tc>
        <w:tc>
          <w:tcPr>
            <w:tcW w:w="2928" w:type="pct"/>
            <w:gridSpan w:val="6"/>
            <w:shd w:val="clear" w:color="auto" w:fill="9CC2E5"/>
            <w:vAlign w:val="center"/>
          </w:tcPr>
          <w:p w14:paraId="33B8CF78" w14:textId="77777777" w:rsidR="00B801F4" w:rsidRPr="002502D7" w:rsidRDefault="00B801F4" w:rsidP="00C72C3B">
            <w:pPr>
              <w:spacing w:after="0" w:line="240" w:lineRule="auto"/>
              <w:jc w:val="center"/>
              <w:rPr>
                <w:rFonts w:eastAsia="Open Sans" w:cs="Open Sans"/>
                <w:b/>
                <w:sz w:val="20"/>
                <w:szCs w:val="20"/>
              </w:rPr>
            </w:pPr>
            <w:r w:rsidRPr="002502D7">
              <w:rPr>
                <w:rFonts w:eastAsia="Open Sans" w:cs="Open Sans"/>
                <w:b/>
                <w:sz w:val="20"/>
                <w:szCs w:val="20"/>
              </w:rPr>
              <w:t>Site Design Type</w:t>
            </w:r>
          </w:p>
        </w:tc>
        <w:tc>
          <w:tcPr>
            <w:tcW w:w="539" w:type="pct"/>
            <w:gridSpan w:val="2"/>
            <w:shd w:val="clear" w:color="auto" w:fill="9CC2E5"/>
            <w:vAlign w:val="center"/>
          </w:tcPr>
          <w:p w14:paraId="53FC03C9" w14:textId="77777777" w:rsidR="00B801F4" w:rsidRPr="002502D7" w:rsidRDefault="00B801F4" w:rsidP="00C72C3B">
            <w:pPr>
              <w:spacing w:after="0" w:line="240" w:lineRule="auto"/>
              <w:jc w:val="center"/>
              <w:rPr>
                <w:rFonts w:eastAsia="Calibri" w:cs="Open Sans"/>
                <w:b/>
                <w:sz w:val="20"/>
                <w:szCs w:val="20"/>
              </w:rPr>
            </w:pPr>
            <w:r w:rsidRPr="002502D7">
              <w:rPr>
                <w:rFonts w:eastAsia="Calibri" w:cs="Open Sans"/>
                <w:b/>
                <w:sz w:val="20"/>
                <w:szCs w:val="20"/>
              </w:rPr>
              <w:t>Credit</w:t>
            </w:r>
          </w:p>
        </w:tc>
        <w:tc>
          <w:tcPr>
            <w:tcW w:w="480" w:type="pct"/>
            <w:shd w:val="clear" w:color="auto" w:fill="9CC2E5"/>
            <w:vAlign w:val="center"/>
          </w:tcPr>
          <w:p w14:paraId="062A2405" w14:textId="77777777" w:rsidR="00B801F4" w:rsidRPr="006B2EE7" w:rsidRDefault="00B801F4" w:rsidP="00C72C3B">
            <w:pPr>
              <w:spacing w:after="0" w:line="240" w:lineRule="auto"/>
              <w:jc w:val="center"/>
              <w:rPr>
                <w:rFonts w:eastAsia="Calibri" w:cs="Open Sans"/>
                <w:b/>
                <w:color w:val="FFFFFF" w:themeColor="background1"/>
                <w:sz w:val="20"/>
                <w:szCs w:val="20"/>
              </w:rPr>
            </w:pPr>
          </w:p>
        </w:tc>
      </w:tr>
      <w:tr w:rsidR="00B801F4" w:rsidRPr="00592C67" w14:paraId="5FC112C4" w14:textId="77777777" w:rsidTr="006B2EE7">
        <w:trPr>
          <w:trHeight w:val="251"/>
        </w:trPr>
        <w:tc>
          <w:tcPr>
            <w:tcW w:w="246" w:type="pct"/>
            <w:vMerge w:val="restart"/>
            <w:shd w:val="clear" w:color="auto" w:fill="auto"/>
            <w:noWrap/>
            <w:vAlign w:val="center"/>
          </w:tcPr>
          <w:p w14:paraId="3BB1B132"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16</w:t>
            </w:r>
          </w:p>
        </w:tc>
        <w:tc>
          <w:tcPr>
            <w:tcW w:w="807" w:type="pct"/>
            <w:shd w:val="clear" w:color="auto" w:fill="9CC2E5"/>
            <w:vAlign w:val="center"/>
          </w:tcPr>
          <w:p w14:paraId="2AE7B171"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A</w:t>
            </w:r>
          </w:p>
        </w:tc>
        <w:tc>
          <w:tcPr>
            <w:tcW w:w="2928" w:type="pct"/>
            <w:gridSpan w:val="6"/>
            <w:shd w:val="clear" w:color="auto" w:fill="auto"/>
            <w:vAlign w:val="center"/>
          </w:tcPr>
          <w:p w14:paraId="158F1392" w14:textId="77777777" w:rsidR="00B801F4" w:rsidRPr="0017506D" w:rsidRDefault="00B801F4" w:rsidP="00C72C3B">
            <w:pPr>
              <w:spacing w:after="0" w:line="240" w:lineRule="auto"/>
              <w:rPr>
                <w:rFonts w:eastAsia="Open Sans" w:cs="Open Sans"/>
                <w:b/>
                <w:sz w:val="20"/>
                <w:szCs w:val="20"/>
              </w:rPr>
            </w:pPr>
          </w:p>
        </w:tc>
        <w:tc>
          <w:tcPr>
            <w:tcW w:w="539" w:type="pct"/>
            <w:gridSpan w:val="2"/>
            <w:shd w:val="clear" w:color="auto" w:fill="auto"/>
            <w:vAlign w:val="center"/>
          </w:tcPr>
          <w:p w14:paraId="2CEE8183"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54EB3E47" w14:textId="77777777" w:rsidR="00B801F4" w:rsidRPr="0017506D" w:rsidRDefault="00B801F4" w:rsidP="00C72C3B">
            <w:pPr>
              <w:spacing w:after="0" w:line="240" w:lineRule="auto"/>
              <w:jc w:val="center"/>
              <w:rPr>
                <w:rFonts w:eastAsia="Calibri" w:cs="Open Sans"/>
                <w:b/>
                <w:sz w:val="20"/>
                <w:szCs w:val="20"/>
              </w:rPr>
            </w:pPr>
            <w:r w:rsidRPr="0017506D">
              <w:rPr>
                <w:rFonts w:eastAsia="Calibri" w:cs="Open Sans"/>
                <w:sz w:val="20"/>
                <w:szCs w:val="20"/>
              </w:rPr>
              <w:t>cu. ft.</w:t>
            </w:r>
          </w:p>
        </w:tc>
      </w:tr>
      <w:tr w:rsidR="00B801F4" w:rsidRPr="00592C67" w14:paraId="7229A243" w14:textId="77777777" w:rsidTr="006B2EE7">
        <w:trPr>
          <w:trHeight w:val="251"/>
        </w:trPr>
        <w:tc>
          <w:tcPr>
            <w:tcW w:w="246" w:type="pct"/>
            <w:vMerge/>
            <w:shd w:val="clear" w:color="auto" w:fill="auto"/>
            <w:noWrap/>
            <w:vAlign w:val="center"/>
          </w:tcPr>
          <w:p w14:paraId="0CF9D567" w14:textId="77777777" w:rsidR="00B801F4" w:rsidRPr="0017506D" w:rsidRDefault="00B801F4" w:rsidP="00C72C3B">
            <w:pPr>
              <w:spacing w:after="0" w:line="240" w:lineRule="auto"/>
              <w:jc w:val="center"/>
              <w:rPr>
                <w:rFonts w:eastAsia="Open Sans" w:cs="Open Sans"/>
                <w:b/>
                <w:sz w:val="20"/>
                <w:szCs w:val="20"/>
              </w:rPr>
            </w:pPr>
          </w:p>
        </w:tc>
        <w:tc>
          <w:tcPr>
            <w:tcW w:w="807" w:type="pct"/>
            <w:shd w:val="clear" w:color="auto" w:fill="9CC2E5"/>
            <w:vAlign w:val="center"/>
          </w:tcPr>
          <w:p w14:paraId="677C8EFB"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B</w:t>
            </w:r>
          </w:p>
        </w:tc>
        <w:tc>
          <w:tcPr>
            <w:tcW w:w="2928" w:type="pct"/>
            <w:gridSpan w:val="6"/>
            <w:shd w:val="clear" w:color="auto" w:fill="auto"/>
            <w:vAlign w:val="center"/>
          </w:tcPr>
          <w:p w14:paraId="308626B9" w14:textId="77777777" w:rsidR="00B801F4" w:rsidRPr="0017506D" w:rsidRDefault="00B801F4" w:rsidP="00C72C3B">
            <w:pPr>
              <w:spacing w:after="0" w:line="240" w:lineRule="auto"/>
              <w:rPr>
                <w:rFonts w:eastAsia="Open Sans" w:cs="Open Sans"/>
                <w:b/>
                <w:sz w:val="20"/>
                <w:szCs w:val="20"/>
              </w:rPr>
            </w:pPr>
          </w:p>
        </w:tc>
        <w:tc>
          <w:tcPr>
            <w:tcW w:w="539" w:type="pct"/>
            <w:gridSpan w:val="2"/>
            <w:shd w:val="clear" w:color="auto" w:fill="auto"/>
            <w:vAlign w:val="center"/>
          </w:tcPr>
          <w:p w14:paraId="2588647F"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7C841514" w14:textId="77777777" w:rsidR="00B801F4" w:rsidRPr="0017506D" w:rsidRDefault="00B801F4" w:rsidP="00C72C3B">
            <w:pPr>
              <w:spacing w:after="0" w:line="240" w:lineRule="auto"/>
              <w:jc w:val="center"/>
              <w:rPr>
                <w:rFonts w:eastAsia="Calibri" w:cs="Open Sans"/>
                <w:b/>
                <w:sz w:val="20"/>
                <w:szCs w:val="20"/>
              </w:rPr>
            </w:pPr>
            <w:r w:rsidRPr="0017506D">
              <w:rPr>
                <w:rFonts w:eastAsia="Calibri" w:cs="Open Sans"/>
                <w:sz w:val="20"/>
                <w:szCs w:val="20"/>
              </w:rPr>
              <w:t>cu. ft.</w:t>
            </w:r>
          </w:p>
        </w:tc>
      </w:tr>
      <w:tr w:rsidR="00B801F4" w:rsidRPr="00592C67" w14:paraId="7B9651F2" w14:textId="77777777" w:rsidTr="006B2EE7">
        <w:trPr>
          <w:trHeight w:val="251"/>
        </w:trPr>
        <w:tc>
          <w:tcPr>
            <w:tcW w:w="246" w:type="pct"/>
            <w:vMerge/>
            <w:shd w:val="clear" w:color="auto" w:fill="auto"/>
            <w:noWrap/>
            <w:vAlign w:val="center"/>
          </w:tcPr>
          <w:p w14:paraId="4242EA3D" w14:textId="77777777" w:rsidR="00B801F4" w:rsidRPr="0017506D" w:rsidRDefault="00B801F4" w:rsidP="00C72C3B">
            <w:pPr>
              <w:spacing w:after="0" w:line="240" w:lineRule="auto"/>
              <w:jc w:val="center"/>
              <w:rPr>
                <w:rFonts w:eastAsia="Open Sans" w:cs="Open Sans"/>
                <w:b/>
                <w:sz w:val="20"/>
                <w:szCs w:val="20"/>
              </w:rPr>
            </w:pPr>
          </w:p>
        </w:tc>
        <w:tc>
          <w:tcPr>
            <w:tcW w:w="807" w:type="pct"/>
            <w:shd w:val="clear" w:color="auto" w:fill="9CC2E5"/>
            <w:vAlign w:val="center"/>
          </w:tcPr>
          <w:p w14:paraId="1C20F06B"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C</w:t>
            </w:r>
          </w:p>
        </w:tc>
        <w:tc>
          <w:tcPr>
            <w:tcW w:w="2928" w:type="pct"/>
            <w:gridSpan w:val="6"/>
            <w:shd w:val="clear" w:color="auto" w:fill="auto"/>
            <w:vAlign w:val="center"/>
          </w:tcPr>
          <w:p w14:paraId="36B3EC93" w14:textId="77777777" w:rsidR="00B801F4" w:rsidRPr="0017506D" w:rsidRDefault="00B801F4" w:rsidP="00C72C3B">
            <w:pPr>
              <w:spacing w:after="0" w:line="240" w:lineRule="auto"/>
              <w:rPr>
                <w:rFonts w:eastAsia="Open Sans" w:cs="Open Sans"/>
                <w:b/>
                <w:sz w:val="20"/>
                <w:szCs w:val="20"/>
              </w:rPr>
            </w:pPr>
          </w:p>
        </w:tc>
        <w:tc>
          <w:tcPr>
            <w:tcW w:w="539" w:type="pct"/>
            <w:gridSpan w:val="2"/>
            <w:shd w:val="clear" w:color="auto" w:fill="auto"/>
            <w:vAlign w:val="center"/>
          </w:tcPr>
          <w:p w14:paraId="2F87839E"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7CD1116C" w14:textId="77777777" w:rsidR="00B801F4" w:rsidRPr="0017506D" w:rsidRDefault="00B801F4" w:rsidP="00C72C3B">
            <w:pPr>
              <w:spacing w:after="0" w:line="240" w:lineRule="auto"/>
              <w:jc w:val="center"/>
              <w:rPr>
                <w:rFonts w:eastAsia="Calibri" w:cs="Open Sans"/>
                <w:b/>
                <w:sz w:val="20"/>
                <w:szCs w:val="20"/>
              </w:rPr>
            </w:pPr>
            <w:r w:rsidRPr="0017506D">
              <w:rPr>
                <w:rFonts w:eastAsia="Calibri" w:cs="Open Sans"/>
                <w:sz w:val="20"/>
                <w:szCs w:val="20"/>
              </w:rPr>
              <w:t>cu. ft.</w:t>
            </w:r>
          </w:p>
        </w:tc>
      </w:tr>
      <w:tr w:rsidR="00B801F4" w:rsidRPr="00592C67" w14:paraId="2E7B13D6" w14:textId="77777777" w:rsidTr="006B2EE7">
        <w:trPr>
          <w:trHeight w:val="251"/>
        </w:trPr>
        <w:tc>
          <w:tcPr>
            <w:tcW w:w="246" w:type="pct"/>
            <w:vMerge/>
            <w:shd w:val="clear" w:color="auto" w:fill="auto"/>
            <w:noWrap/>
            <w:vAlign w:val="center"/>
          </w:tcPr>
          <w:p w14:paraId="50D2988A" w14:textId="77777777" w:rsidR="00B801F4" w:rsidRPr="0017506D" w:rsidRDefault="00B801F4" w:rsidP="00C72C3B">
            <w:pPr>
              <w:spacing w:after="0" w:line="240" w:lineRule="auto"/>
              <w:jc w:val="center"/>
              <w:rPr>
                <w:rFonts w:eastAsia="Open Sans" w:cs="Open Sans"/>
                <w:b/>
                <w:sz w:val="20"/>
                <w:szCs w:val="20"/>
              </w:rPr>
            </w:pPr>
          </w:p>
        </w:tc>
        <w:tc>
          <w:tcPr>
            <w:tcW w:w="807" w:type="pct"/>
            <w:shd w:val="clear" w:color="auto" w:fill="9CC2E5"/>
            <w:vAlign w:val="center"/>
          </w:tcPr>
          <w:p w14:paraId="3A32C811"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D</w:t>
            </w:r>
          </w:p>
        </w:tc>
        <w:tc>
          <w:tcPr>
            <w:tcW w:w="2928" w:type="pct"/>
            <w:gridSpan w:val="6"/>
            <w:shd w:val="clear" w:color="auto" w:fill="auto"/>
            <w:vAlign w:val="center"/>
          </w:tcPr>
          <w:p w14:paraId="4931F729" w14:textId="77777777" w:rsidR="00B801F4" w:rsidRPr="0017506D" w:rsidRDefault="00B801F4" w:rsidP="00C72C3B">
            <w:pPr>
              <w:spacing w:after="0" w:line="240" w:lineRule="auto"/>
              <w:rPr>
                <w:rFonts w:eastAsia="Open Sans" w:cs="Open Sans"/>
                <w:b/>
                <w:sz w:val="20"/>
                <w:szCs w:val="20"/>
              </w:rPr>
            </w:pPr>
          </w:p>
        </w:tc>
        <w:tc>
          <w:tcPr>
            <w:tcW w:w="539" w:type="pct"/>
            <w:gridSpan w:val="2"/>
            <w:shd w:val="clear" w:color="auto" w:fill="auto"/>
            <w:vAlign w:val="center"/>
          </w:tcPr>
          <w:p w14:paraId="1CE3C892"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6992595C" w14:textId="77777777" w:rsidR="00B801F4" w:rsidRPr="0017506D" w:rsidRDefault="00B801F4" w:rsidP="00C72C3B">
            <w:pPr>
              <w:spacing w:after="0" w:line="240" w:lineRule="auto"/>
              <w:jc w:val="center"/>
              <w:rPr>
                <w:rFonts w:eastAsia="Calibri" w:cs="Open Sans"/>
                <w:b/>
                <w:sz w:val="20"/>
                <w:szCs w:val="20"/>
              </w:rPr>
            </w:pPr>
            <w:r w:rsidRPr="0017506D">
              <w:rPr>
                <w:rFonts w:eastAsia="Calibri" w:cs="Open Sans"/>
                <w:sz w:val="20"/>
                <w:szCs w:val="20"/>
              </w:rPr>
              <w:t>cu. ft.</w:t>
            </w:r>
          </w:p>
        </w:tc>
      </w:tr>
      <w:tr w:rsidR="00B801F4" w:rsidRPr="00592C67" w14:paraId="6C2EEFA0" w14:textId="77777777" w:rsidTr="006B2EE7">
        <w:trPr>
          <w:trHeight w:val="251"/>
        </w:trPr>
        <w:tc>
          <w:tcPr>
            <w:tcW w:w="246" w:type="pct"/>
            <w:vMerge/>
            <w:shd w:val="clear" w:color="auto" w:fill="auto"/>
            <w:noWrap/>
            <w:vAlign w:val="center"/>
          </w:tcPr>
          <w:p w14:paraId="42B4C46C" w14:textId="77777777" w:rsidR="00B801F4" w:rsidRPr="0017506D" w:rsidRDefault="00B801F4" w:rsidP="00C72C3B">
            <w:pPr>
              <w:spacing w:after="0" w:line="240" w:lineRule="auto"/>
              <w:jc w:val="center"/>
              <w:rPr>
                <w:rFonts w:eastAsia="Open Sans" w:cs="Open Sans"/>
                <w:b/>
                <w:sz w:val="20"/>
                <w:szCs w:val="20"/>
              </w:rPr>
            </w:pPr>
          </w:p>
        </w:tc>
        <w:tc>
          <w:tcPr>
            <w:tcW w:w="807" w:type="pct"/>
            <w:shd w:val="clear" w:color="auto" w:fill="9CC2E5"/>
            <w:vAlign w:val="center"/>
          </w:tcPr>
          <w:p w14:paraId="2BE0283F" w14:textId="77777777" w:rsidR="00B801F4" w:rsidRPr="00966F1B" w:rsidRDefault="00B801F4" w:rsidP="00C72C3B">
            <w:pPr>
              <w:spacing w:after="0" w:line="240" w:lineRule="auto"/>
              <w:jc w:val="center"/>
              <w:rPr>
                <w:rFonts w:eastAsia="Open Sans" w:cs="Open Sans"/>
                <w:b/>
                <w:sz w:val="20"/>
                <w:szCs w:val="20"/>
              </w:rPr>
            </w:pPr>
            <w:r w:rsidRPr="009255DF">
              <w:rPr>
                <w:rFonts w:eastAsia="Open Sans" w:cs="Open Sans"/>
                <w:b/>
                <w:sz w:val="20"/>
                <w:szCs w:val="20"/>
              </w:rPr>
              <w:t>E</w:t>
            </w:r>
          </w:p>
        </w:tc>
        <w:tc>
          <w:tcPr>
            <w:tcW w:w="2928" w:type="pct"/>
            <w:gridSpan w:val="6"/>
            <w:shd w:val="clear" w:color="auto" w:fill="auto"/>
            <w:vAlign w:val="center"/>
          </w:tcPr>
          <w:p w14:paraId="5174B787" w14:textId="77777777" w:rsidR="00B801F4" w:rsidRPr="0017506D" w:rsidRDefault="00B801F4" w:rsidP="00C72C3B">
            <w:pPr>
              <w:spacing w:after="0" w:line="240" w:lineRule="auto"/>
              <w:rPr>
                <w:rFonts w:eastAsia="Open Sans" w:cs="Open Sans"/>
                <w:b/>
                <w:sz w:val="20"/>
                <w:szCs w:val="20"/>
              </w:rPr>
            </w:pPr>
          </w:p>
        </w:tc>
        <w:tc>
          <w:tcPr>
            <w:tcW w:w="539" w:type="pct"/>
            <w:gridSpan w:val="2"/>
            <w:shd w:val="clear" w:color="auto" w:fill="auto"/>
            <w:vAlign w:val="center"/>
          </w:tcPr>
          <w:p w14:paraId="05B18A31"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070F2C9B" w14:textId="77777777" w:rsidR="00B801F4" w:rsidRPr="0017506D" w:rsidRDefault="00B801F4" w:rsidP="00C72C3B">
            <w:pPr>
              <w:spacing w:after="0" w:line="240" w:lineRule="auto"/>
              <w:jc w:val="center"/>
              <w:rPr>
                <w:rFonts w:eastAsia="Calibri" w:cs="Open Sans"/>
                <w:sz w:val="20"/>
                <w:szCs w:val="20"/>
              </w:rPr>
            </w:pPr>
            <w:r w:rsidRPr="0017506D">
              <w:rPr>
                <w:rFonts w:eastAsia="Calibri" w:cs="Open Sans"/>
                <w:sz w:val="20"/>
                <w:szCs w:val="20"/>
              </w:rPr>
              <w:t>cu. ft.</w:t>
            </w:r>
          </w:p>
        </w:tc>
      </w:tr>
      <w:tr w:rsidR="00B801F4" w:rsidRPr="00592C67" w14:paraId="7C1AB8EB" w14:textId="77777777" w:rsidTr="00C72C3B">
        <w:trPr>
          <w:trHeight w:val="251"/>
        </w:trPr>
        <w:tc>
          <w:tcPr>
            <w:tcW w:w="246" w:type="pct"/>
            <w:vMerge/>
            <w:shd w:val="clear" w:color="auto" w:fill="auto"/>
            <w:noWrap/>
            <w:vAlign w:val="center"/>
          </w:tcPr>
          <w:p w14:paraId="5FABCB9A" w14:textId="77777777" w:rsidR="00B801F4" w:rsidRPr="0017506D" w:rsidRDefault="00B801F4" w:rsidP="00C72C3B">
            <w:pPr>
              <w:spacing w:after="0" w:line="240" w:lineRule="auto"/>
              <w:jc w:val="center"/>
              <w:rPr>
                <w:rFonts w:eastAsia="Open Sans" w:cs="Open Sans"/>
                <w:b/>
                <w:sz w:val="20"/>
                <w:szCs w:val="20"/>
              </w:rPr>
            </w:pPr>
          </w:p>
        </w:tc>
        <w:tc>
          <w:tcPr>
            <w:tcW w:w="3735" w:type="pct"/>
            <w:gridSpan w:val="7"/>
            <w:shd w:val="clear" w:color="auto" w:fill="auto"/>
            <w:vAlign w:val="center"/>
          </w:tcPr>
          <w:p w14:paraId="5CAEC429"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Sum of volume retention benefits from other site design BMPs (e.g. trees; rain barrels etc.). [sum of Lines 16A-16E]</w:t>
            </w:r>
          </w:p>
          <w:p w14:paraId="37A84458"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Provide documentation of how the site design credit is calculated in the PDP SWQMP.</w:t>
            </w:r>
          </w:p>
        </w:tc>
        <w:tc>
          <w:tcPr>
            <w:tcW w:w="539" w:type="pct"/>
            <w:gridSpan w:val="2"/>
            <w:shd w:val="clear" w:color="auto" w:fill="auto"/>
            <w:vAlign w:val="center"/>
          </w:tcPr>
          <w:p w14:paraId="4D52A994" w14:textId="77777777" w:rsidR="00B801F4" w:rsidRPr="0017506D" w:rsidRDefault="00B801F4" w:rsidP="00C72C3B">
            <w:pPr>
              <w:spacing w:after="0" w:line="240" w:lineRule="auto"/>
              <w:jc w:val="center"/>
              <w:rPr>
                <w:rFonts w:eastAsia="Calibri" w:cs="Open Sans"/>
                <w:b/>
                <w:sz w:val="20"/>
                <w:szCs w:val="20"/>
              </w:rPr>
            </w:pPr>
          </w:p>
        </w:tc>
        <w:tc>
          <w:tcPr>
            <w:tcW w:w="480" w:type="pct"/>
            <w:shd w:val="clear" w:color="auto" w:fill="auto"/>
            <w:vAlign w:val="center"/>
          </w:tcPr>
          <w:p w14:paraId="774062C9" w14:textId="77777777" w:rsidR="00B801F4" w:rsidRPr="0017506D" w:rsidRDefault="00B801F4" w:rsidP="00C72C3B">
            <w:pPr>
              <w:spacing w:after="0" w:line="240" w:lineRule="auto"/>
              <w:jc w:val="center"/>
              <w:rPr>
                <w:rFonts w:eastAsia="Calibri" w:cs="Open Sans"/>
                <w:sz w:val="20"/>
                <w:szCs w:val="20"/>
              </w:rPr>
            </w:pPr>
            <w:r w:rsidRPr="0017506D">
              <w:rPr>
                <w:rFonts w:eastAsia="Calibri" w:cs="Open Sans"/>
                <w:sz w:val="20"/>
                <w:szCs w:val="20"/>
              </w:rPr>
              <w:t>cu. ft.</w:t>
            </w:r>
          </w:p>
        </w:tc>
      </w:tr>
      <w:tr w:rsidR="00B801F4" w:rsidRPr="00592C67" w14:paraId="283166B9" w14:textId="77777777" w:rsidTr="00C72C3B">
        <w:trPr>
          <w:trHeight w:val="1296"/>
        </w:trPr>
        <w:tc>
          <w:tcPr>
            <w:tcW w:w="246" w:type="pct"/>
            <w:shd w:val="clear" w:color="auto" w:fill="auto"/>
            <w:noWrap/>
            <w:vAlign w:val="center"/>
          </w:tcPr>
          <w:p w14:paraId="283511F9"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17</w:t>
            </w:r>
          </w:p>
        </w:tc>
        <w:tc>
          <w:tcPr>
            <w:tcW w:w="3735" w:type="pct"/>
            <w:gridSpan w:val="7"/>
            <w:shd w:val="clear" w:color="auto" w:fill="auto"/>
            <w:vAlign w:val="center"/>
          </w:tcPr>
          <w:p w14:paraId="16FF4803"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Is Line 16 ≥ Line 15?</w:t>
            </w:r>
          </w:p>
          <w:p w14:paraId="5A7A6AAA"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If yes, then volume retention performance standard for no infiltration condition is met. If no, implement additional site design BMPs.</w:t>
            </w:r>
          </w:p>
        </w:tc>
        <w:tc>
          <w:tcPr>
            <w:tcW w:w="1019" w:type="pct"/>
            <w:gridSpan w:val="3"/>
            <w:vAlign w:val="center"/>
          </w:tcPr>
          <w:p w14:paraId="255AD1DA" w14:textId="77777777" w:rsidR="00B801F4" w:rsidRPr="0017506D" w:rsidRDefault="00531C1F" w:rsidP="00C72C3B">
            <w:pPr>
              <w:spacing w:after="0" w:line="240" w:lineRule="auto"/>
              <w:jc w:val="center"/>
              <w:rPr>
                <w:rFonts w:eastAsia="Calibri" w:cs="Open Sans"/>
                <w:sz w:val="20"/>
                <w:szCs w:val="20"/>
              </w:rPr>
            </w:pPr>
            <w:sdt>
              <w:sdtPr>
                <w:rPr>
                  <w:rFonts w:eastAsia="Calibri" w:cs="Open Sans"/>
                  <w:sz w:val="20"/>
                  <w:szCs w:val="20"/>
                </w:rPr>
                <w:id w:val="819697046"/>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Yes      </w:t>
            </w:r>
            <w:sdt>
              <w:sdtPr>
                <w:rPr>
                  <w:rFonts w:eastAsia="Calibri" w:cs="Open Sans"/>
                  <w:sz w:val="20"/>
                  <w:szCs w:val="20"/>
                </w:rPr>
                <w:id w:val="-183360434"/>
                <w14:checkbox>
                  <w14:checked w14:val="0"/>
                  <w14:checkedState w14:val="00FC" w14:font="Wingdings"/>
                  <w14:uncheckedState w14:val="2610" w14:font="Times New Roman"/>
                </w14:checkbox>
              </w:sdtPr>
              <w:sdtEndPr/>
              <w:sdtContent>
                <w:r w:rsidR="00B801F4" w:rsidRPr="0017506D">
                  <w:rPr>
                    <w:rFonts w:ascii="Segoe UI Symbol" w:eastAsia="Calibri" w:hAnsi="Segoe UI Symbol" w:cs="Segoe UI Symbol"/>
                    <w:sz w:val="20"/>
                    <w:szCs w:val="20"/>
                  </w:rPr>
                  <w:t>☐</w:t>
                </w:r>
              </w:sdtContent>
            </w:sdt>
            <w:r w:rsidR="00B801F4" w:rsidRPr="0017506D">
              <w:rPr>
                <w:rFonts w:eastAsia="Calibri" w:cs="Open Sans"/>
                <w:sz w:val="20"/>
                <w:szCs w:val="20"/>
              </w:rPr>
              <w:t xml:space="preserve"> No</w:t>
            </w:r>
          </w:p>
        </w:tc>
      </w:tr>
    </w:tbl>
    <w:p w14:paraId="0A3E8879" w14:textId="77777777" w:rsidR="00B801F4" w:rsidRDefault="00B801F4" w:rsidP="00B801F4">
      <w:pPr>
        <w:jc w:val="center"/>
      </w:pPr>
    </w:p>
    <w:p w14:paraId="1C064574" w14:textId="77777777" w:rsidR="00B801F4" w:rsidRDefault="00B801F4" w:rsidP="00B801F4">
      <w:r>
        <w:br w:type="page"/>
      </w:r>
    </w:p>
    <w:p w14:paraId="37A32F29" w14:textId="25B464F5" w:rsidR="00B801F4" w:rsidRPr="006B2EE7" w:rsidRDefault="00B801F4" w:rsidP="00B801F4">
      <w:pPr>
        <w:pStyle w:val="Caption"/>
        <w:rPr>
          <w:rFonts w:ascii="Helvetica" w:hAnsi="Helvetica" w:cs="Helvetica"/>
        </w:rPr>
      </w:pPr>
      <w:r w:rsidRPr="006B2EE7">
        <w:rPr>
          <w:rFonts w:ascii="Helvetica" w:hAnsi="Helvetica" w:cs="Helvetica"/>
        </w:rPr>
        <w:lastRenderedPageBreak/>
        <w:t xml:space="preserve">Worksheet </w:t>
      </w:r>
      <w:r w:rsidR="000933DD" w:rsidRPr="006B2EE7">
        <w:rPr>
          <w:rFonts w:ascii="Helvetica" w:hAnsi="Helvetica" w:cs="Helvetica"/>
        </w:rPr>
        <w:t>B.5-7</w:t>
      </w:r>
      <w:r w:rsidRPr="006B2EE7">
        <w:rPr>
          <w:rFonts w:ascii="Helvetica" w:hAnsi="Helvetica" w:cs="Helvetica"/>
        </w:rPr>
        <w:t>: Volume Retention from Amended Soils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5801"/>
        <w:gridCol w:w="1117"/>
        <w:gridCol w:w="780"/>
        <w:gridCol w:w="1104"/>
      </w:tblGrid>
      <w:tr w:rsidR="00B801F4" w:rsidRPr="002A38DD" w14:paraId="16BE23CE" w14:textId="77777777" w:rsidTr="006B2EE7">
        <w:trPr>
          <w:trHeight w:val="432"/>
        </w:trPr>
        <w:tc>
          <w:tcPr>
            <w:tcW w:w="3380" w:type="pct"/>
            <w:gridSpan w:val="2"/>
            <w:shd w:val="clear" w:color="auto" w:fill="548DD4"/>
            <w:noWrap/>
            <w:vAlign w:val="center"/>
          </w:tcPr>
          <w:p w14:paraId="0A54FE55" w14:textId="77777777" w:rsidR="00B801F4" w:rsidRPr="002A38DD" w:rsidRDefault="00B801F4" w:rsidP="00C72C3B">
            <w:pPr>
              <w:spacing w:after="0" w:line="240" w:lineRule="auto"/>
              <w:jc w:val="center"/>
              <w:rPr>
                <w:rFonts w:eastAsia="Open Sans" w:cs="Open Sans"/>
                <w:b/>
                <w:color w:val="FFFFFF"/>
              </w:rPr>
            </w:pPr>
            <w:r w:rsidRPr="0017506D">
              <w:rPr>
                <w:rFonts w:eastAsia="Open Sans" w:cs="Open Sans"/>
                <w:b/>
                <w:color w:val="FFFFFF"/>
                <w:sz w:val="28"/>
              </w:rPr>
              <w:t>Volume Retention From Amended Soils</w:t>
            </w:r>
          </w:p>
        </w:tc>
        <w:tc>
          <w:tcPr>
            <w:tcW w:w="1620" w:type="pct"/>
            <w:gridSpan w:val="3"/>
            <w:shd w:val="clear" w:color="auto" w:fill="548DD4"/>
            <w:vAlign w:val="center"/>
          </w:tcPr>
          <w:p w14:paraId="79ADAC76" w14:textId="77777777" w:rsidR="00B801F4" w:rsidRPr="002A38DD" w:rsidRDefault="00B801F4" w:rsidP="00C72C3B">
            <w:pPr>
              <w:spacing w:after="0" w:line="240" w:lineRule="auto"/>
              <w:jc w:val="center"/>
              <w:rPr>
                <w:rFonts w:eastAsia="Open Sans" w:cs="Open Sans"/>
                <w:b/>
                <w:color w:val="FFFFFF"/>
              </w:rPr>
            </w:pPr>
            <w:r w:rsidRPr="002A38DD">
              <w:rPr>
                <w:rFonts w:eastAsia="Open Sans" w:cs="Open Sans"/>
                <w:b/>
                <w:color w:val="FFFFFF"/>
              </w:rPr>
              <w:t>Worksheet B.5-7</w:t>
            </w:r>
          </w:p>
        </w:tc>
      </w:tr>
      <w:tr w:rsidR="00B801F4" w:rsidRPr="002A38DD" w14:paraId="09C9617C" w14:textId="77777777" w:rsidTr="00C72C3B">
        <w:trPr>
          <w:trHeight w:val="296"/>
        </w:trPr>
        <w:tc>
          <w:tcPr>
            <w:tcW w:w="247" w:type="pct"/>
            <w:shd w:val="clear" w:color="auto" w:fill="auto"/>
            <w:noWrap/>
            <w:vAlign w:val="center"/>
          </w:tcPr>
          <w:p w14:paraId="17704FE8"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w:t>
            </w:r>
          </w:p>
        </w:tc>
        <w:tc>
          <w:tcPr>
            <w:tcW w:w="3736" w:type="pct"/>
            <w:gridSpan w:val="2"/>
            <w:shd w:val="clear" w:color="auto" w:fill="auto"/>
            <w:vAlign w:val="center"/>
          </w:tcPr>
          <w:p w14:paraId="4AB6485A"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Impervious area draining to the pervious area</w:t>
            </w:r>
          </w:p>
        </w:tc>
        <w:tc>
          <w:tcPr>
            <w:tcW w:w="421" w:type="pct"/>
            <w:vAlign w:val="center"/>
          </w:tcPr>
          <w:p w14:paraId="4E029310"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53D0BC01"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2A38DD" w14:paraId="1177EA94" w14:textId="77777777" w:rsidTr="00C72C3B">
        <w:trPr>
          <w:trHeight w:val="296"/>
        </w:trPr>
        <w:tc>
          <w:tcPr>
            <w:tcW w:w="247" w:type="pct"/>
            <w:shd w:val="clear" w:color="auto" w:fill="auto"/>
            <w:noWrap/>
            <w:vAlign w:val="center"/>
          </w:tcPr>
          <w:p w14:paraId="0DAD93D6"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2</w:t>
            </w:r>
          </w:p>
        </w:tc>
        <w:tc>
          <w:tcPr>
            <w:tcW w:w="3736" w:type="pct"/>
            <w:gridSpan w:val="2"/>
            <w:shd w:val="clear" w:color="auto" w:fill="auto"/>
            <w:vAlign w:val="center"/>
          </w:tcPr>
          <w:p w14:paraId="570D3EA6"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Pervious area (must meet the requirements in SD-B and SD-F Fact Sheets)</w:t>
            </w:r>
          </w:p>
        </w:tc>
        <w:tc>
          <w:tcPr>
            <w:tcW w:w="421" w:type="pct"/>
            <w:vAlign w:val="center"/>
          </w:tcPr>
          <w:p w14:paraId="32295234"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76435DF1"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sq. ft.</w:t>
            </w:r>
          </w:p>
        </w:tc>
      </w:tr>
      <w:tr w:rsidR="00B801F4" w:rsidRPr="002A38DD" w14:paraId="7E7F98AC" w14:textId="77777777" w:rsidTr="00C72C3B">
        <w:trPr>
          <w:trHeight w:val="296"/>
        </w:trPr>
        <w:tc>
          <w:tcPr>
            <w:tcW w:w="247" w:type="pct"/>
            <w:shd w:val="clear" w:color="auto" w:fill="auto"/>
            <w:noWrap/>
            <w:vAlign w:val="center"/>
          </w:tcPr>
          <w:p w14:paraId="406EE557"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3</w:t>
            </w:r>
          </w:p>
        </w:tc>
        <w:tc>
          <w:tcPr>
            <w:tcW w:w="3736" w:type="pct"/>
            <w:gridSpan w:val="2"/>
            <w:shd w:val="clear" w:color="auto" w:fill="auto"/>
            <w:vAlign w:val="center"/>
          </w:tcPr>
          <w:p w14:paraId="79610F92"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Dispersion Ratio [Line 1/Line 2]</w:t>
            </w:r>
          </w:p>
          <w:p w14:paraId="1B9F537F"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Note: This worksheet is not applicable when Line 3 &gt; 50 or Line 3 &lt; 0.25</w:t>
            </w:r>
          </w:p>
        </w:tc>
        <w:tc>
          <w:tcPr>
            <w:tcW w:w="421" w:type="pct"/>
            <w:vAlign w:val="center"/>
          </w:tcPr>
          <w:p w14:paraId="4A52E190"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68A43484" w14:textId="77777777" w:rsidR="00B801F4" w:rsidRPr="0017506D" w:rsidRDefault="00B801F4" w:rsidP="00C72C3B">
            <w:pPr>
              <w:spacing w:after="0" w:line="240" w:lineRule="auto"/>
              <w:jc w:val="center"/>
              <w:rPr>
                <w:rFonts w:eastAsia="Open Sans" w:cs="Open Sans"/>
                <w:sz w:val="20"/>
                <w:szCs w:val="20"/>
              </w:rPr>
            </w:pPr>
          </w:p>
        </w:tc>
      </w:tr>
      <w:tr w:rsidR="00B801F4" w:rsidRPr="002A38DD" w14:paraId="67F38B4D" w14:textId="77777777" w:rsidTr="00C72C3B">
        <w:trPr>
          <w:trHeight w:val="296"/>
        </w:trPr>
        <w:tc>
          <w:tcPr>
            <w:tcW w:w="247" w:type="pct"/>
            <w:shd w:val="clear" w:color="auto" w:fill="auto"/>
            <w:noWrap/>
            <w:vAlign w:val="center"/>
          </w:tcPr>
          <w:p w14:paraId="0010EDD5"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4</w:t>
            </w:r>
          </w:p>
        </w:tc>
        <w:tc>
          <w:tcPr>
            <w:tcW w:w="3736" w:type="pct"/>
            <w:gridSpan w:val="2"/>
            <w:shd w:val="clear" w:color="auto" w:fill="auto"/>
            <w:vAlign w:val="center"/>
          </w:tcPr>
          <w:p w14:paraId="2480B4DC"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Adjusted runoff factor [(Line 1 * 0.9 + Line 2 * 0.1) / (Line 1 + Line 2)]</w:t>
            </w:r>
          </w:p>
        </w:tc>
        <w:tc>
          <w:tcPr>
            <w:tcW w:w="421" w:type="pct"/>
            <w:vAlign w:val="center"/>
          </w:tcPr>
          <w:p w14:paraId="78A72367"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3F0618D5" w14:textId="77777777" w:rsidR="00B801F4" w:rsidRPr="0017506D" w:rsidRDefault="00B801F4" w:rsidP="00C72C3B">
            <w:pPr>
              <w:spacing w:after="0" w:line="240" w:lineRule="auto"/>
              <w:jc w:val="center"/>
              <w:rPr>
                <w:rFonts w:eastAsia="Open Sans" w:cs="Times New Roman"/>
                <w:sz w:val="20"/>
                <w:szCs w:val="20"/>
              </w:rPr>
            </w:pPr>
          </w:p>
        </w:tc>
      </w:tr>
      <w:tr w:rsidR="00B801F4" w:rsidRPr="002A38DD" w14:paraId="68E52442" w14:textId="77777777" w:rsidTr="00C72C3B">
        <w:trPr>
          <w:trHeight w:val="296"/>
        </w:trPr>
        <w:tc>
          <w:tcPr>
            <w:tcW w:w="247" w:type="pct"/>
            <w:shd w:val="clear" w:color="auto" w:fill="auto"/>
            <w:noWrap/>
            <w:vAlign w:val="center"/>
          </w:tcPr>
          <w:p w14:paraId="053406B5"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5</w:t>
            </w:r>
          </w:p>
        </w:tc>
        <w:tc>
          <w:tcPr>
            <w:tcW w:w="3736" w:type="pct"/>
            <w:gridSpan w:val="2"/>
            <w:shd w:val="clear" w:color="auto" w:fill="auto"/>
            <w:vAlign w:val="center"/>
          </w:tcPr>
          <w:p w14:paraId="37F1F94A"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85</w:t>
            </w:r>
            <w:r w:rsidRPr="0017506D">
              <w:rPr>
                <w:rFonts w:eastAsia="Open Sans" w:cs="Times New Roman"/>
                <w:sz w:val="20"/>
                <w:szCs w:val="20"/>
                <w:vertAlign w:val="superscript"/>
              </w:rPr>
              <w:t>th</w:t>
            </w:r>
            <w:r w:rsidRPr="0017506D">
              <w:rPr>
                <w:rFonts w:eastAsia="Open Sans" w:cs="Times New Roman"/>
                <w:sz w:val="20"/>
                <w:szCs w:val="20"/>
              </w:rPr>
              <w:t xml:space="preserve"> percentile 24-hour rainfall depth</w:t>
            </w:r>
          </w:p>
        </w:tc>
        <w:tc>
          <w:tcPr>
            <w:tcW w:w="421" w:type="pct"/>
            <w:vAlign w:val="center"/>
          </w:tcPr>
          <w:p w14:paraId="58F553D0"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569D3AC9"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inches</w:t>
            </w:r>
          </w:p>
        </w:tc>
      </w:tr>
      <w:tr w:rsidR="00B801F4" w:rsidRPr="002A38DD" w14:paraId="4A532C1C" w14:textId="77777777" w:rsidTr="00C72C3B">
        <w:trPr>
          <w:trHeight w:val="296"/>
        </w:trPr>
        <w:tc>
          <w:tcPr>
            <w:tcW w:w="247" w:type="pct"/>
            <w:shd w:val="clear" w:color="auto" w:fill="auto"/>
            <w:noWrap/>
            <w:vAlign w:val="center"/>
          </w:tcPr>
          <w:p w14:paraId="39ACDFC1"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6</w:t>
            </w:r>
          </w:p>
        </w:tc>
        <w:tc>
          <w:tcPr>
            <w:tcW w:w="3736" w:type="pct"/>
            <w:gridSpan w:val="2"/>
            <w:shd w:val="clear" w:color="auto" w:fill="auto"/>
            <w:vAlign w:val="center"/>
          </w:tcPr>
          <w:p w14:paraId="3810B88B"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Design capture volume [(Line 1 + Line 2) x Line 4 x (Line 5/12)]</w:t>
            </w:r>
          </w:p>
        </w:tc>
        <w:tc>
          <w:tcPr>
            <w:tcW w:w="421" w:type="pct"/>
            <w:vAlign w:val="center"/>
          </w:tcPr>
          <w:p w14:paraId="748486A2"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1B2DE266"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cu. ft.</w:t>
            </w:r>
          </w:p>
        </w:tc>
      </w:tr>
      <w:tr w:rsidR="00B801F4" w:rsidRPr="002A38DD" w14:paraId="6A955FDB" w14:textId="77777777" w:rsidTr="00C72C3B">
        <w:trPr>
          <w:trHeight w:val="296"/>
        </w:trPr>
        <w:tc>
          <w:tcPr>
            <w:tcW w:w="247" w:type="pct"/>
            <w:shd w:val="clear" w:color="auto" w:fill="auto"/>
            <w:noWrap/>
            <w:vAlign w:val="center"/>
          </w:tcPr>
          <w:p w14:paraId="73D00BD4"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7</w:t>
            </w:r>
          </w:p>
        </w:tc>
        <w:tc>
          <w:tcPr>
            <w:tcW w:w="3736" w:type="pct"/>
            <w:gridSpan w:val="2"/>
            <w:shd w:val="clear" w:color="auto" w:fill="auto"/>
            <w:vAlign w:val="center"/>
          </w:tcPr>
          <w:p w14:paraId="0F62C62B"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Amendment Depth (Choose from 3”, 6”, 9”, 12”, 15” and 18”)</w:t>
            </w:r>
          </w:p>
        </w:tc>
        <w:tc>
          <w:tcPr>
            <w:tcW w:w="421" w:type="pct"/>
            <w:vAlign w:val="center"/>
          </w:tcPr>
          <w:p w14:paraId="5B5926BA"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062F95E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inches</w:t>
            </w:r>
          </w:p>
        </w:tc>
      </w:tr>
      <w:tr w:rsidR="00B801F4" w:rsidRPr="002A38DD" w14:paraId="22F4D934" w14:textId="77777777" w:rsidTr="00C72C3B">
        <w:trPr>
          <w:trHeight w:val="296"/>
        </w:trPr>
        <w:tc>
          <w:tcPr>
            <w:tcW w:w="247" w:type="pct"/>
            <w:shd w:val="clear" w:color="auto" w:fill="auto"/>
            <w:noWrap/>
            <w:vAlign w:val="center"/>
          </w:tcPr>
          <w:p w14:paraId="7F8B3836"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8</w:t>
            </w:r>
          </w:p>
        </w:tc>
        <w:tc>
          <w:tcPr>
            <w:tcW w:w="3736" w:type="pct"/>
            <w:gridSpan w:val="2"/>
            <w:shd w:val="clear" w:color="auto" w:fill="auto"/>
            <w:vAlign w:val="center"/>
          </w:tcPr>
          <w:p w14:paraId="1AF85FCA"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Storage [(porosity – field capacity) + 0.5 * (field capacity – wilting point)]</w:t>
            </w:r>
          </w:p>
        </w:tc>
        <w:tc>
          <w:tcPr>
            <w:tcW w:w="421" w:type="pct"/>
            <w:vAlign w:val="center"/>
          </w:tcPr>
          <w:p w14:paraId="457F78B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0.25</w:t>
            </w:r>
          </w:p>
        </w:tc>
        <w:tc>
          <w:tcPr>
            <w:tcW w:w="596" w:type="pct"/>
            <w:vAlign w:val="center"/>
          </w:tcPr>
          <w:p w14:paraId="4646BE06"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in./in.</w:t>
            </w:r>
          </w:p>
        </w:tc>
      </w:tr>
      <w:tr w:rsidR="00B801F4" w:rsidRPr="002A38DD" w14:paraId="3E0BDBC2" w14:textId="77777777" w:rsidTr="00C72C3B">
        <w:trPr>
          <w:trHeight w:val="296"/>
        </w:trPr>
        <w:tc>
          <w:tcPr>
            <w:tcW w:w="247" w:type="pct"/>
            <w:shd w:val="clear" w:color="auto" w:fill="auto"/>
            <w:noWrap/>
            <w:vAlign w:val="center"/>
          </w:tcPr>
          <w:p w14:paraId="263D5E62"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9</w:t>
            </w:r>
          </w:p>
        </w:tc>
        <w:tc>
          <w:tcPr>
            <w:tcW w:w="3736" w:type="pct"/>
            <w:gridSpan w:val="2"/>
            <w:shd w:val="clear" w:color="auto" w:fill="auto"/>
            <w:vAlign w:val="center"/>
          </w:tcPr>
          <w:p w14:paraId="1B5A9BD0"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Pervious Storage [Line 2 * (Line 7/12) * Line 8]</w:t>
            </w:r>
          </w:p>
        </w:tc>
        <w:tc>
          <w:tcPr>
            <w:tcW w:w="421" w:type="pct"/>
            <w:vAlign w:val="center"/>
          </w:tcPr>
          <w:p w14:paraId="7E18359A"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01CD5A3F" w14:textId="77777777" w:rsidR="00B801F4" w:rsidRPr="0017506D" w:rsidRDefault="00B801F4" w:rsidP="00C72C3B">
            <w:pPr>
              <w:spacing w:after="0" w:line="240" w:lineRule="auto"/>
              <w:jc w:val="center"/>
              <w:rPr>
                <w:rFonts w:eastAsia="Open Sans" w:cs="Times New Roman"/>
                <w:sz w:val="20"/>
                <w:szCs w:val="20"/>
              </w:rPr>
            </w:pPr>
            <w:r w:rsidRPr="0017506D">
              <w:rPr>
                <w:rFonts w:eastAsia="Open Sans" w:cs="Times New Roman"/>
                <w:sz w:val="20"/>
                <w:szCs w:val="20"/>
              </w:rPr>
              <w:t>cu. ft.</w:t>
            </w:r>
          </w:p>
        </w:tc>
      </w:tr>
      <w:tr w:rsidR="00B801F4" w:rsidRPr="002A38DD" w14:paraId="213AB49E" w14:textId="77777777" w:rsidTr="00C72C3B">
        <w:trPr>
          <w:trHeight w:val="296"/>
        </w:trPr>
        <w:tc>
          <w:tcPr>
            <w:tcW w:w="247" w:type="pct"/>
            <w:shd w:val="clear" w:color="auto" w:fill="auto"/>
            <w:noWrap/>
            <w:vAlign w:val="center"/>
          </w:tcPr>
          <w:p w14:paraId="67FA7625"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10</w:t>
            </w:r>
          </w:p>
        </w:tc>
        <w:tc>
          <w:tcPr>
            <w:tcW w:w="3736" w:type="pct"/>
            <w:gridSpan w:val="2"/>
            <w:shd w:val="clear" w:color="auto" w:fill="auto"/>
            <w:vAlign w:val="center"/>
          </w:tcPr>
          <w:p w14:paraId="0E936407"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Fraction of DCV [Line 9 / Line 6]</w:t>
            </w:r>
          </w:p>
        </w:tc>
        <w:tc>
          <w:tcPr>
            <w:tcW w:w="421" w:type="pct"/>
            <w:vAlign w:val="center"/>
          </w:tcPr>
          <w:p w14:paraId="47711A50" w14:textId="77777777" w:rsidR="00B801F4" w:rsidRPr="0017506D" w:rsidRDefault="00B801F4" w:rsidP="00C72C3B">
            <w:pPr>
              <w:spacing w:after="0" w:line="240" w:lineRule="auto"/>
              <w:rPr>
                <w:rFonts w:eastAsia="Open Sans" w:cs="Times New Roman"/>
                <w:sz w:val="20"/>
                <w:szCs w:val="20"/>
              </w:rPr>
            </w:pPr>
          </w:p>
        </w:tc>
        <w:tc>
          <w:tcPr>
            <w:tcW w:w="596" w:type="pct"/>
            <w:vAlign w:val="center"/>
          </w:tcPr>
          <w:p w14:paraId="590B4AA0" w14:textId="77777777" w:rsidR="00B801F4" w:rsidRPr="0017506D" w:rsidRDefault="00B801F4" w:rsidP="00C72C3B">
            <w:pPr>
              <w:spacing w:after="0" w:line="240" w:lineRule="auto"/>
              <w:jc w:val="center"/>
              <w:rPr>
                <w:rFonts w:eastAsia="Open Sans" w:cs="Times New Roman"/>
                <w:sz w:val="20"/>
                <w:szCs w:val="20"/>
              </w:rPr>
            </w:pPr>
          </w:p>
        </w:tc>
      </w:tr>
      <w:tr w:rsidR="00B801F4" w:rsidRPr="002A38DD" w14:paraId="083C75CD" w14:textId="77777777" w:rsidTr="00C72C3B">
        <w:trPr>
          <w:trHeight w:val="296"/>
        </w:trPr>
        <w:tc>
          <w:tcPr>
            <w:tcW w:w="247" w:type="pct"/>
            <w:shd w:val="clear" w:color="auto" w:fill="auto"/>
            <w:noWrap/>
            <w:vAlign w:val="center"/>
          </w:tcPr>
          <w:p w14:paraId="642FD8BA"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11</w:t>
            </w:r>
          </w:p>
        </w:tc>
        <w:tc>
          <w:tcPr>
            <w:tcW w:w="3736" w:type="pct"/>
            <w:gridSpan w:val="2"/>
            <w:shd w:val="clear" w:color="auto" w:fill="auto"/>
            <w:vAlign w:val="center"/>
          </w:tcPr>
          <w:p w14:paraId="1A9A54C7"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Measured Infiltration Rate</w:t>
            </w:r>
          </w:p>
          <w:p w14:paraId="2DB31DC7" w14:textId="77777777" w:rsidR="00B801F4" w:rsidRPr="0017506D" w:rsidRDefault="00B801F4" w:rsidP="00C72C3B">
            <w:pPr>
              <w:spacing w:after="0" w:line="240" w:lineRule="auto"/>
              <w:rPr>
                <w:rFonts w:eastAsia="Open Sans" w:cs="Open Sans"/>
                <w:sz w:val="20"/>
                <w:szCs w:val="20"/>
              </w:rPr>
            </w:pPr>
          </w:p>
          <w:p w14:paraId="4B8A19B5"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When mapped hydrologic soil groups are used enter 0.10 for NRCS Type D soils and for NRCS Type C soils enter 0.30</w:t>
            </w:r>
          </w:p>
          <w:p w14:paraId="0C091A5C" w14:textId="77777777" w:rsidR="00B801F4" w:rsidRPr="0017506D" w:rsidRDefault="00B801F4" w:rsidP="00C72C3B">
            <w:pPr>
              <w:spacing w:after="0" w:line="240" w:lineRule="auto"/>
              <w:rPr>
                <w:rFonts w:eastAsia="Open Sans" w:cs="Times New Roman"/>
                <w:sz w:val="20"/>
                <w:szCs w:val="20"/>
              </w:rPr>
            </w:pPr>
          </w:p>
          <w:p w14:paraId="5444FA96" w14:textId="77777777" w:rsidR="00B801F4" w:rsidRPr="0017506D" w:rsidRDefault="00B801F4" w:rsidP="00C72C3B">
            <w:pPr>
              <w:spacing w:after="0" w:line="240" w:lineRule="auto"/>
              <w:rPr>
                <w:rFonts w:eastAsia="Open Sans" w:cs="Times New Roman"/>
                <w:sz w:val="20"/>
                <w:szCs w:val="20"/>
              </w:rPr>
            </w:pPr>
            <w:r w:rsidRPr="0017506D">
              <w:rPr>
                <w:rFonts w:eastAsia="Open Sans" w:cs="Times New Roman"/>
                <w:sz w:val="20"/>
                <w:szCs w:val="20"/>
              </w:rPr>
              <w:t>When in no infiltration condition and the actual measured infiltration rate is unknown enter 0.0 if there are geotechnical and/or groundwater hazards identified in Appendix C or enter 0.05</w:t>
            </w:r>
          </w:p>
        </w:tc>
        <w:tc>
          <w:tcPr>
            <w:tcW w:w="421" w:type="pct"/>
            <w:vAlign w:val="center"/>
          </w:tcPr>
          <w:p w14:paraId="754E2B0C"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52D67467"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in/hr.</w:t>
            </w:r>
          </w:p>
        </w:tc>
      </w:tr>
      <w:tr w:rsidR="00B801F4" w:rsidRPr="002A38DD" w14:paraId="1FEF5E71" w14:textId="77777777" w:rsidTr="00C72C3B">
        <w:trPr>
          <w:trHeight w:val="296"/>
        </w:trPr>
        <w:tc>
          <w:tcPr>
            <w:tcW w:w="247" w:type="pct"/>
            <w:shd w:val="clear" w:color="auto" w:fill="auto"/>
            <w:noWrap/>
            <w:vAlign w:val="center"/>
          </w:tcPr>
          <w:p w14:paraId="127FFFE9"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12</w:t>
            </w:r>
          </w:p>
        </w:tc>
        <w:tc>
          <w:tcPr>
            <w:tcW w:w="3736" w:type="pct"/>
            <w:gridSpan w:val="2"/>
            <w:shd w:val="clear" w:color="auto" w:fill="auto"/>
            <w:vAlign w:val="center"/>
          </w:tcPr>
          <w:p w14:paraId="5389373B"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Factor of Safety</w:t>
            </w:r>
          </w:p>
        </w:tc>
        <w:tc>
          <w:tcPr>
            <w:tcW w:w="421" w:type="pct"/>
            <w:vAlign w:val="center"/>
          </w:tcPr>
          <w:p w14:paraId="5218A501"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2</w:t>
            </w:r>
          </w:p>
        </w:tc>
        <w:tc>
          <w:tcPr>
            <w:tcW w:w="596" w:type="pct"/>
            <w:vAlign w:val="center"/>
          </w:tcPr>
          <w:p w14:paraId="167EF7A6" w14:textId="77777777" w:rsidR="00B801F4" w:rsidRPr="0017506D" w:rsidRDefault="00B801F4" w:rsidP="00C72C3B">
            <w:pPr>
              <w:spacing w:after="0" w:line="240" w:lineRule="auto"/>
              <w:jc w:val="center"/>
              <w:rPr>
                <w:rFonts w:eastAsia="Open Sans" w:cs="Open Sans"/>
                <w:sz w:val="20"/>
                <w:szCs w:val="20"/>
              </w:rPr>
            </w:pPr>
          </w:p>
        </w:tc>
      </w:tr>
      <w:tr w:rsidR="00B801F4" w:rsidRPr="002A38DD" w14:paraId="1B2F639C" w14:textId="77777777" w:rsidTr="00C72C3B">
        <w:trPr>
          <w:trHeight w:val="296"/>
        </w:trPr>
        <w:tc>
          <w:tcPr>
            <w:tcW w:w="247" w:type="pct"/>
            <w:shd w:val="clear" w:color="auto" w:fill="auto"/>
            <w:noWrap/>
            <w:vAlign w:val="center"/>
          </w:tcPr>
          <w:p w14:paraId="3D06E54D"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13</w:t>
            </w:r>
          </w:p>
        </w:tc>
        <w:tc>
          <w:tcPr>
            <w:tcW w:w="3736" w:type="pct"/>
            <w:gridSpan w:val="2"/>
            <w:shd w:val="clear" w:color="auto" w:fill="auto"/>
            <w:vAlign w:val="center"/>
          </w:tcPr>
          <w:p w14:paraId="4C97830E"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Reliable Infiltration Rate [Line 11/Line 12]</w:t>
            </w:r>
          </w:p>
        </w:tc>
        <w:tc>
          <w:tcPr>
            <w:tcW w:w="421" w:type="pct"/>
            <w:vAlign w:val="center"/>
          </w:tcPr>
          <w:p w14:paraId="6B8B7FE2"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61B5EC19"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in/hr.</w:t>
            </w:r>
          </w:p>
        </w:tc>
      </w:tr>
      <w:tr w:rsidR="00B801F4" w:rsidRPr="002A38DD" w14:paraId="5D3E1D3A" w14:textId="77777777" w:rsidTr="00C72C3B">
        <w:trPr>
          <w:trHeight w:val="296"/>
        </w:trPr>
        <w:tc>
          <w:tcPr>
            <w:tcW w:w="247" w:type="pct"/>
            <w:shd w:val="clear" w:color="auto" w:fill="auto"/>
            <w:noWrap/>
            <w:vAlign w:val="center"/>
          </w:tcPr>
          <w:p w14:paraId="040D1A1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14</w:t>
            </w:r>
          </w:p>
        </w:tc>
        <w:tc>
          <w:tcPr>
            <w:tcW w:w="3736" w:type="pct"/>
            <w:gridSpan w:val="2"/>
            <w:shd w:val="clear" w:color="auto" w:fill="auto"/>
            <w:vAlign w:val="center"/>
          </w:tcPr>
          <w:p w14:paraId="05AD88BF"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 xml:space="preserve"> Dispersion Credit (Based on Figures B.5.6 to B.5.11; Line 10 and Line 13)</w:t>
            </w:r>
          </w:p>
        </w:tc>
        <w:tc>
          <w:tcPr>
            <w:tcW w:w="421" w:type="pct"/>
            <w:vAlign w:val="center"/>
          </w:tcPr>
          <w:p w14:paraId="6D63ABF3"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23C87BB2" w14:textId="77777777" w:rsidR="00B801F4" w:rsidRPr="0017506D" w:rsidRDefault="00B801F4" w:rsidP="00C72C3B">
            <w:pPr>
              <w:spacing w:after="0" w:line="240" w:lineRule="auto"/>
              <w:jc w:val="center"/>
              <w:rPr>
                <w:rFonts w:eastAsia="Open Sans" w:cs="Open Sans"/>
                <w:sz w:val="20"/>
                <w:szCs w:val="20"/>
              </w:rPr>
            </w:pPr>
          </w:p>
        </w:tc>
      </w:tr>
      <w:tr w:rsidR="00B801F4" w:rsidRPr="002A38DD" w14:paraId="5C7F8BBE" w14:textId="77777777" w:rsidTr="00C72C3B">
        <w:trPr>
          <w:trHeight w:val="296"/>
        </w:trPr>
        <w:tc>
          <w:tcPr>
            <w:tcW w:w="247" w:type="pct"/>
            <w:shd w:val="clear" w:color="auto" w:fill="auto"/>
            <w:noWrap/>
            <w:vAlign w:val="center"/>
          </w:tcPr>
          <w:p w14:paraId="32F41170"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Open Sans"/>
                <w:sz w:val="20"/>
                <w:szCs w:val="20"/>
              </w:rPr>
              <w:t>15</w:t>
            </w:r>
          </w:p>
        </w:tc>
        <w:tc>
          <w:tcPr>
            <w:tcW w:w="3736" w:type="pct"/>
            <w:gridSpan w:val="2"/>
            <w:shd w:val="clear" w:color="auto" w:fill="auto"/>
            <w:vAlign w:val="center"/>
          </w:tcPr>
          <w:p w14:paraId="584DC795" w14:textId="77777777" w:rsidR="00B801F4" w:rsidRPr="0017506D" w:rsidRDefault="00B801F4" w:rsidP="00C72C3B">
            <w:pPr>
              <w:spacing w:after="0" w:line="240" w:lineRule="auto"/>
              <w:rPr>
                <w:rFonts w:eastAsia="Open Sans" w:cs="Open Sans"/>
                <w:sz w:val="20"/>
                <w:szCs w:val="20"/>
              </w:rPr>
            </w:pPr>
            <w:r w:rsidRPr="0017506D">
              <w:rPr>
                <w:rFonts w:eastAsia="Open Sans" w:cs="Open Sans"/>
                <w:sz w:val="20"/>
                <w:szCs w:val="20"/>
              </w:rPr>
              <w:t>Volume retention due to amendment [Line 1 * (Line 5/12) * Line 14]</w:t>
            </w:r>
          </w:p>
        </w:tc>
        <w:tc>
          <w:tcPr>
            <w:tcW w:w="421" w:type="pct"/>
            <w:vAlign w:val="center"/>
          </w:tcPr>
          <w:p w14:paraId="3AEE8D6D" w14:textId="77777777" w:rsidR="00B801F4" w:rsidRPr="0017506D" w:rsidRDefault="00B801F4" w:rsidP="00C72C3B">
            <w:pPr>
              <w:spacing w:after="0" w:line="240" w:lineRule="auto"/>
              <w:jc w:val="center"/>
              <w:rPr>
                <w:rFonts w:eastAsia="Open Sans" w:cs="Open Sans"/>
                <w:sz w:val="20"/>
                <w:szCs w:val="20"/>
              </w:rPr>
            </w:pPr>
          </w:p>
        </w:tc>
        <w:tc>
          <w:tcPr>
            <w:tcW w:w="596" w:type="pct"/>
            <w:vAlign w:val="center"/>
          </w:tcPr>
          <w:p w14:paraId="6CB45075" w14:textId="77777777" w:rsidR="00B801F4" w:rsidRPr="0017506D" w:rsidRDefault="00B801F4" w:rsidP="00C72C3B">
            <w:pPr>
              <w:spacing w:after="0" w:line="240" w:lineRule="auto"/>
              <w:jc w:val="center"/>
              <w:rPr>
                <w:rFonts w:eastAsia="Open Sans" w:cs="Open Sans"/>
                <w:sz w:val="20"/>
                <w:szCs w:val="20"/>
              </w:rPr>
            </w:pPr>
            <w:r w:rsidRPr="0017506D">
              <w:rPr>
                <w:rFonts w:eastAsia="Open Sans" w:cs="Times New Roman"/>
                <w:sz w:val="20"/>
                <w:szCs w:val="20"/>
              </w:rPr>
              <w:t>cu. ft.</w:t>
            </w:r>
          </w:p>
        </w:tc>
      </w:tr>
    </w:tbl>
    <w:p w14:paraId="2420DFF3" w14:textId="77777777" w:rsidR="00B801F4" w:rsidRPr="00B33F59" w:rsidRDefault="00B801F4" w:rsidP="00B801F4">
      <w:pPr>
        <w:jc w:val="center"/>
      </w:pPr>
    </w:p>
    <w:p w14:paraId="1C3C44A5" w14:textId="77777777" w:rsidR="00B801F4" w:rsidRDefault="00B801F4" w:rsidP="00B801F4">
      <w:r>
        <w:br w:type="page"/>
      </w:r>
    </w:p>
    <w:p w14:paraId="4F223FD6" w14:textId="198D4C6B" w:rsidR="00B801F4" w:rsidRPr="006B2EE7" w:rsidRDefault="00B801F4" w:rsidP="00B801F4">
      <w:pPr>
        <w:pStyle w:val="Caption"/>
        <w:rPr>
          <w:rFonts w:ascii="Helvetica" w:hAnsi="Helvetica" w:cs="Helvetica"/>
        </w:rPr>
      </w:pPr>
      <w:bookmarkStart w:id="63" w:name="_Toc420052299"/>
      <w:r w:rsidRPr="006B2EE7">
        <w:rPr>
          <w:rFonts w:ascii="Helvetica" w:hAnsi="Helvetica" w:cs="Helvetica"/>
        </w:rPr>
        <w:lastRenderedPageBreak/>
        <w:t xml:space="preserve">Worksheet </w:t>
      </w:r>
      <w:r w:rsidR="000933DD" w:rsidRPr="006B2EE7">
        <w:rPr>
          <w:rFonts w:ascii="Helvetica" w:hAnsi="Helvetica" w:cs="Helvetica"/>
        </w:rPr>
        <w:t>B.6-1</w:t>
      </w:r>
      <w:r w:rsidRPr="006B2EE7">
        <w:rPr>
          <w:rFonts w:ascii="Helvetica" w:hAnsi="Helvetica" w:cs="Helvetica"/>
        </w:rPr>
        <w:t>: Flow-Thru Design Flows</w:t>
      </w:r>
      <w:bookmarkEnd w:id="63"/>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018"/>
        <w:gridCol w:w="1409"/>
        <w:gridCol w:w="1142"/>
        <w:gridCol w:w="1154"/>
      </w:tblGrid>
      <w:tr w:rsidR="00B801F4" w:rsidRPr="00D34689" w14:paraId="562BAD16" w14:textId="77777777" w:rsidTr="006B2EE7">
        <w:trPr>
          <w:trHeight w:val="432"/>
        </w:trPr>
        <w:tc>
          <w:tcPr>
            <w:tcW w:w="2999" w:type="pct"/>
            <w:gridSpan w:val="2"/>
            <w:shd w:val="clear" w:color="auto" w:fill="548DD4"/>
            <w:noWrap/>
            <w:vAlign w:val="center"/>
          </w:tcPr>
          <w:p w14:paraId="6FF7E309"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b/>
                <w:color w:val="FFFFFF"/>
                <w:szCs w:val="20"/>
              </w:rPr>
            </w:pPr>
            <w:bookmarkStart w:id="64" w:name="_Hlk7420442"/>
            <w:r w:rsidRPr="00D34689">
              <w:rPr>
                <w:rFonts w:eastAsia="Times New Roman" w:cs="Times New Roman"/>
                <w:b/>
                <w:color w:val="FFFFFF"/>
                <w:sz w:val="28"/>
                <w:szCs w:val="20"/>
              </w:rPr>
              <w:t>Flow-thru Design Flows</w:t>
            </w:r>
          </w:p>
        </w:tc>
        <w:tc>
          <w:tcPr>
            <w:tcW w:w="2001" w:type="pct"/>
            <w:gridSpan w:val="3"/>
            <w:shd w:val="clear" w:color="auto" w:fill="548DD4"/>
            <w:vAlign w:val="center"/>
          </w:tcPr>
          <w:p w14:paraId="13CDB87F" w14:textId="77777777" w:rsidR="00B801F4" w:rsidRPr="00E22D05" w:rsidRDefault="00B801F4" w:rsidP="00C72C3B">
            <w:pPr>
              <w:keepNext/>
              <w:tabs>
                <w:tab w:val="left" w:pos="475"/>
                <w:tab w:val="left" w:pos="950"/>
                <w:tab w:val="left" w:pos="2390"/>
              </w:tabs>
              <w:spacing w:after="0" w:line="240" w:lineRule="auto"/>
              <w:jc w:val="center"/>
              <w:rPr>
                <w:rFonts w:eastAsia="Times New Roman" w:cs="Times New Roman"/>
                <w:b/>
                <w:color w:val="FFFFFF"/>
                <w:szCs w:val="20"/>
              </w:rPr>
            </w:pPr>
            <w:r w:rsidRPr="00D34689">
              <w:rPr>
                <w:rFonts w:eastAsia="Times New Roman" w:cs="Times New Roman"/>
                <w:b/>
                <w:color w:val="FFFFFF"/>
                <w:szCs w:val="20"/>
              </w:rPr>
              <w:t>Worksheet B.6-1</w:t>
            </w:r>
          </w:p>
        </w:tc>
      </w:tr>
      <w:bookmarkEnd w:id="64"/>
      <w:tr w:rsidR="00B801F4" w:rsidRPr="00D34689" w14:paraId="422716F7" w14:textId="77777777" w:rsidTr="00D04345">
        <w:trPr>
          <w:trHeight w:val="432"/>
        </w:trPr>
        <w:tc>
          <w:tcPr>
            <w:tcW w:w="289" w:type="pct"/>
            <w:shd w:val="clear" w:color="auto" w:fill="auto"/>
            <w:noWrap/>
            <w:vAlign w:val="center"/>
          </w:tcPr>
          <w:p w14:paraId="649C13BC"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1</w:t>
            </w:r>
          </w:p>
        </w:tc>
        <w:tc>
          <w:tcPr>
            <w:tcW w:w="2710" w:type="pct"/>
            <w:shd w:val="clear" w:color="auto" w:fill="auto"/>
            <w:vAlign w:val="center"/>
          </w:tcPr>
          <w:p w14:paraId="52ADFEF8"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Pr>
                <w:rFonts w:eastAsia="Times New Roman" w:cs="Times New Roman"/>
                <w:szCs w:val="20"/>
              </w:rPr>
              <w:t>DCV</w:t>
            </w:r>
          </w:p>
        </w:tc>
        <w:tc>
          <w:tcPr>
            <w:tcW w:w="761" w:type="pct"/>
            <w:vAlign w:val="center"/>
          </w:tcPr>
          <w:p w14:paraId="781B4A9B"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DCV</w:t>
            </w:r>
          </w:p>
        </w:tc>
        <w:tc>
          <w:tcPr>
            <w:tcW w:w="617" w:type="pct"/>
            <w:vAlign w:val="center"/>
          </w:tcPr>
          <w:p w14:paraId="4A0A0655"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
        </w:tc>
        <w:tc>
          <w:tcPr>
            <w:tcW w:w="623" w:type="pct"/>
            <w:vAlign w:val="center"/>
          </w:tcPr>
          <w:p w14:paraId="7DA1C59D"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cubic-feet</w:t>
            </w:r>
          </w:p>
        </w:tc>
      </w:tr>
      <w:tr w:rsidR="00B801F4" w:rsidRPr="00D34689" w14:paraId="040B59CD" w14:textId="77777777" w:rsidTr="00D04345">
        <w:trPr>
          <w:trHeight w:val="432"/>
        </w:trPr>
        <w:tc>
          <w:tcPr>
            <w:tcW w:w="289" w:type="pct"/>
            <w:shd w:val="clear" w:color="auto" w:fill="auto"/>
            <w:noWrap/>
            <w:vAlign w:val="center"/>
          </w:tcPr>
          <w:p w14:paraId="70A8D02E"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2</w:t>
            </w:r>
          </w:p>
        </w:tc>
        <w:tc>
          <w:tcPr>
            <w:tcW w:w="2710" w:type="pct"/>
            <w:shd w:val="clear" w:color="auto" w:fill="auto"/>
            <w:vAlign w:val="center"/>
          </w:tcPr>
          <w:p w14:paraId="1747555F"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Pr>
                <w:rFonts w:eastAsia="Times New Roman" w:cs="Times New Roman"/>
                <w:szCs w:val="20"/>
              </w:rPr>
              <w:t>DCV r</w:t>
            </w:r>
            <w:r w:rsidRPr="00D34689">
              <w:rPr>
                <w:rFonts w:eastAsia="Times New Roman" w:cs="Times New Roman"/>
                <w:szCs w:val="20"/>
              </w:rPr>
              <w:t>etained</w:t>
            </w:r>
          </w:p>
        </w:tc>
        <w:tc>
          <w:tcPr>
            <w:tcW w:w="761" w:type="pct"/>
            <w:vAlign w:val="center"/>
          </w:tcPr>
          <w:p w14:paraId="26A2DD47"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roofErr w:type="spellStart"/>
            <w:r w:rsidRPr="00D34689">
              <w:rPr>
                <w:rFonts w:eastAsia="Times New Roman" w:cs="Times New Roman"/>
                <w:szCs w:val="20"/>
              </w:rPr>
              <w:t>DCV</w:t>
            </w:r>
            <w:r w:rsidRPr="00D34689">
              <w:rPr>
                <w:rFonts w:eastAsia="Times New Roman" w:cs="Times New Roman"/>
                <w:szCs w:val="20"/>
                <w:vertAlign w:val="subscript"/>
              </w:rPr>
              <w:t>retained</w:t>
            </w:r>
            <w:proofErr w:type="spellEnd"/>
          </w:p>
        </w:tc>
        <w:tc>
          <w:tcPr>
            <w:tcW w:w="617" w:type="pct"/>
            <w:vAlign w:val="center"/>
          </w:tcPr>
          <w:p w14:paraId="510FB65F"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
        </w:tc>
        <w:tc>
          <w:tcPr>
            <w:tcW w:w="623" w:type="pct"/>
            <w:vAlign w:val="center"/>
          </w:tcPr>
          <w:p w14:paraId="62D44296"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cubic-feet</w:t>
            </w:r>
          </w:p>
        </w:tc>
      </w:tr>
      <w:tr w:rsidR="00B801F4" w:rsidRPr="00D34689" w14:paraId="3E22962E" w14:textId="77777777" w:rsidTr="00D04345">
        <w:trPr>
          <w:trHeight w:val="432"/>
        </w:trPr>
        <w:tc>
          <w:tcPr>
            <w:tcW w:w="289" w:type="pct"/>
            <w:shd w:val="clear" w:color="auto" w:fill="auto"/>
            <w:noWrap/>
            <w:vAlign w:val="center"/>
          </w:tcPr>
          <w:p w14:paraId="4280B0C4"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3</w:t>
            </w:r>
          </w:p>
        </w:tc>
        <w:tc>
          <w:tcPr>
            <w:tcW w:w="2710" w:type="pct"/>
            <w:shd w:val="clear" w:color="auto" w:fill="auto"/>
            <w:vAlign w:val="center"/>
          </w:tcPr>
          <w:p w14:paraId="5E0A17E2"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Pr>
                <w:rFonts w:eastAsia="Times New Roman" w:cs="Times New Roman"/>
                <w:szCs w:val="20"/>
              </w:rPr>
              <w:t>DCV b</w:t>
            </w:r>
            <w:r w:rsidRPr="00D34689">
              <w:rPr>
                <w:rFonts w:eastAsia="Times New Roman" w:cs="Times New Roman"/>
                <w:szCs w:val="20"/>
              </w:rPr>
              <w:t>iofiltered</w:t>
            </w:r>
          </w:p>
        </w:tc>
        <w:tc>
          <w:tcPr>
            <w:tcW w:w="761" w:type="pct"/>
            <w:vAlign w:val="center"/>
          </w:tcPr>
          <w:p w14:paraId="44431A49"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roofErr w:type="spellStart"/>
            <w:r w:rsidRPr="00D34689">
              <w:rPr>
                <w:rFonts w:eastAsia="Times New Roman" w:cs="Times New Roman"/>
                <w:szCs w:val="20"/>
              </w:rPr>
              <w:t>DCV</w:t>
            </w:r>
            <w:r>
              <w:rPr>
                <w:rFonts w:eastAsia="Times New Roman" w:cs="Times New Roman"/>
                <w:szCs w:val="20"/>
                <w:vertAlign w:val="subscript"/>
              </w:rPr>
              <w:t>b</w:t>
            </w:r>
            <w:r w:rsidRPr="00D34689">
              <w:rPr>
                <w:rFonts w:eastAsia="Times New Roman" w:cs="Times New Roman"/>
                <w:szCs w:val="20"/>
                <w:vertAlign w:val="subscript"/>
              </w:rPr>
              <w:t>iofiltered</w:t>
            </w:r>
            <w:proofErr w:type="spellEnd"/>
          </w:p>
        </w:tc>
        <w:tc>
          <w:tcPr>
            <w:tcW w:w="617" w:type="pct"/>
            <w:vAlign w:val="center"/>
          </w:tcPr>
          <w:p w14:paraId="5D542C8C"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
        </w:tc>
        <w:tc>
          <w:tcPr>
            <w:tcW w:w="623" w:type="pct"/>
            <w:vAlign w:val="center"/>
          </w:tcPr>
          <w:p w14:paraId="013DE263"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cubic-feet</w:t>
            </w:r>
          </w:p>
        </w:tc>
      </w:tr>
      <w:tr w:rsidR="00B801F4" w:rsidRPr="00D34689" w14:paraId="53FEE1F8" w14:textId="77777777" w:rsidTr="00D04345">
        <w:trPr>
          <w:trHeight w:val="432"/>
        </w:trPr>
        <w:tc>
          <w:tcPr>
            <w:tcW w:w="289" w:type="pct"/>
            <w:shd w:val="clear" w:color="auto" w:fill="auto"/>
            <w:noWrap/>
            <w:vAlign w:val="center"/>
          </w:tcPr>
          <w:p w14:paraId="4FE82E9D"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4</w:t>
            </w:r>
          </w:p>
        </w:tc>
        <w:tc>
          <w:tcPr>
            <w:tcW w:w="2710" w:type="pct"/>
            <w:shd w:val="clear" w:color="auto" w:fill="auto"/>
            <w:vAlign w:val="center"/>
          </w:tcPr>
          <w:p w14:paraId="1951226A"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Pr>
                <w:rFonts w:eastAsia="Times New Roman" w:cs="Times New Roman"/>
                <w:szCs w:val="20"/>
              </w:rPr>
              <w:t>DCV</w:t>
            </w:r>
            <w:r w:rsidRPr="00D34689">
              <w:rPr>
                <w:rFonts w:eastAsia="Times New Roman" w:cs="Times New Roman"/>
                <w:szCs w:val="20"/>
              </w:rPr>
              <w:t xml:space="preserve"> requiring </w:t>
            </w:r>
            <w:r>
              <w:rPr>
                <w:rFonts w:eastAsia="Times New Roman" w:cs="Times New Roman"/>
                <w:szCs w:val="20"/>
              </w:rPr>
              <w:t>f</w:t>
            </w:r>
            <w:r w:rsidRPr="00D34689">
              <w:rPr>
                <w:rFonts w:eastAsia="Times New Roman" w:cs="Times New Roman"/>
                <w:szCs w:val="20"/>
              </w:rPr>
              <w:t>low-thru</w:t>
            </w:r>
          </w:p>
          <w:p w14:paraId="58A20D21"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sidRPr="00D34689">
              <w:rPr>
                <w:rFonts w:eastAsia="Times New Roman" w:cs="Times New Roman"/>
                <w:szCs w:val="20"/>
              </w:rPr>
              <w:t>(Line 1 – Line 2 – 0.67*Line 3)</w:t>
            </w:r>
          </w:p>
        </w:tc>
        <w:tc>
          <w:tcPr>
            <w:tcW w:w="761" w:type="pct"/>
            <w:vAlign w:val="center"/>
          </w:tcPr>
          <w:p w14:paraId="5BDE95E9"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roofErr w:type="spellStart"/>
            <w:r w:rsidRPr="00D34689">
              <w:rPr>
                <w:rFonts w:eastAsia="Times New Roman" w:cs="Times New Roman"/>
                <w:szCs w:val="20"/>
              </w:rPr>
              <w:t>DCV</w:t>
            </w:r>
            <w:r>
              <w:rPr>
                <w:rFonts w:eastAsia="Times New Roman" w:cs="Times New Roman"/>
                <w:szCs w:val="20"/>
                <w:vertAlign w:val="subscript"/>
              </w:rPr>
              <w:t>f</w:t>
            </w:r>
            <w:r w:rsidRPr="00D34689">
              <w:rPr>
                <w:rFonts w:eastAsia="Times New Roman" w:cs="Times New Roman"/>
                <w:szCs w:val="20"/>
                <w:vertAlign w:val="subscript"/>
              </w:rPr>
              <w:t>low</w:t>
            </w:r>
            <w:proofErr w:type="spellEnd"/>
            <w:r w:rsidRPr="00D34689">
              <w:rPr>
                <w:rFonts w:eastAsia="Times New Roman" w:cs="Times New Roman"/>
                <w:szCs w:val="20"/>
                <w:vertAlign w:val="subscript"/>
              </w:rPr>
              <w:t>-thru</w:t>
            </w:r>
          </w:p>
        </w:tc>
        <w:tc>
          <w:tcPr>
            <w:tcW w:w="617" w:type="pct"/>
            <w:vAlign w:val="center"/>
          </w:tcPr>
          <w:p w14:paraId="0529ED35"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
        </w:tc>
        <w:tc>
          <w:tcPr>
            <w:tcW w:w="623" w:type="pct"/>
            <w:vAlign w:val="center"/>
          </w:tcPr>
          <w:p w14:paraId="347DAA66"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cubic-feet</w:t>
            </w:r>
          </w:p>
        </w:tc>
      </w:tr>
      <w:tr w:rsidR="00B801F4" w:rsidRPr="00D34689" w14:paraId="15604259" w14:textId="77777777" w:rsidTr="00D04345">
        <w:trPr>
          <w:trHeight w:val="432"/>
        </w:trPr>
        <w:tc>
          <w:tcPr>
            <w:tcW w:w="289" w:type="pct"/>
            <w:shd w:val="clear" w:color="auto" w:fill="auto"/>
            <w:noWrap/>
            <w:vAlign w:val="center"/>
          </w:tcPr>
          <w:p w14:paraId="742FDBE7"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5</w:t>
            </w:r>
          </w:p>
        </w:tc>
        <w:tc>
          <w:tcPr>
            <w:tcW w:w="2710" w:type="pct"/>
            <w:shd w:val="clear" w:color="auto" w:fill="auto"/>
            <w:vAlign w:val="center"/>
          </w:tcPr>
          <w:p w14:paraId="6B1433F0"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Pr>
                <w:rFonts w:eastAsia="Times New Roman" w:cs="Times New Roman"/>
                <w:szCs w:val="20"/>
              </w:rPr>
              <w:t>Adjustment f</w:t>
            </w:r>
            <w:r w:rsidRPr="00D34689">
              <w:rPr>
                <w:rFonts w:eastAsia="Times New Roman" w:cs="Times New Roman"/>
                <w:szCs w:val="20"/>
              </w:rPr>
              <w:t>actor (Line 4 / Line 1)*</w:t>
            </w:r>
          </w:p>
        </w:tc>
        <w:tc>
          <w:tcPr>
            <w:tcW w:w="761" w:type="pct"/>
            <w:vAlign w:val="center"/>
          </w:tcPr>
          <w:p w14:paraId="01196452"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AF=</w:t>
            </w:r>
          </w:p>
        </w:tc>
        <w:tc>
          <w:tcPr>
            <w:tcW w:w="617" w:type="pct"/>
            <w:vAlign w:val="center"/>
          </w:tcPr>
          <w:p w14:paraId="462A4115"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p>
        </w:tc>
        <w:tc>
          <w:tcPr>
            <w:tcW w:w="623" w:type="pct"/>
            <w:vAlign w:val="center"/>
          </w:tcPr>
          <w:p w14:paraId="5E0F8B4F"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unitless</w:t>
            </w:r>
          </w:p>
        </w:tc>
      </w:tr>
      <w:tr w:rsidR="00B801F4" w:rsidRPr="00D34689" w14:paraId="40E23391" w14:textId="77777777" w:rsidTr="00D04345">
        <w:trPr>
          <w:trHeight w:val="242"/>
        </w:trPr>
        <w:tc>
          <w:tcPr>
            <w:tcW w:w="289" w:type="pct"/>
            <w:shd w:val="clear" w:color="auto" w:fill="auto"/>
            <w:noWrap/>
            <w:vAlign w:val="center"/>
          </w:tcPr>
          <w:p w14:paraId="28DE1258"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6</w:t>
            </w:r>
          </w:p>
        </w:tc>
        <w:tc>
          <w:tcPr>
            <w:tcW w:w="2710" w:type="pct"/>
            <w:shd w:val="clear" w:color="auto" w:fill="auto"/>
            <w:vAlign w:val="center"/>
          </w:tcPr>
          <w:p w14:paraId="6A7294C8" w14:textId="77777777" w:rsidR="00B801F4" w:rsidRPr="00D34689" w:rsidRDefault="00B801F4" w:rsidP="00C72C3B">
            <w:pPr>
              <w:keepNext/>
              <w:tabs>
                <w:tab w:val="left" w:pos="475"/>
                <w:tab w:val="left" w:pos="950"/>
                <w:tab w:val="left" w:pos="2390"/>
              </w:tabs>
              <w:spacing w:after="0" w:line="240" w:lineRule="auto"/>
              <w:rPr>
                <w:rFonts w:eastAsia="Times New Roman" w:cs="Times New Roman"/>
                <w:szCs w:val="20"/>
              </w:rPr>
            </w:pPr>
            <w:r w:rsidRPr="00D34689">
              <w:rPr>
                <w:rFonts w:eastAsia="Times New Roman" w:cs="Times New Roman"/>
                <w:szCs w:val="20"/>
              </w:rPr>
              <w:t>Design rainfall intensity</w:t>
            </w:r>
          </w:p>
        </w:tc>
        <w:tc>
          <w:tcPr>
            <w:tcW w:w="761" w:type="pct"/>
            <w:vAlign w:val="center"/>
          </w:tcPr>
          <w:p w14:paraId="48C29C31"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i=</w:t>
            </w:r>
          </w:p>
        </w:tc>
        <w:tc>
          <w:tcPr>
            <w:tcW w:w="617" w:type="pct"/>
            <w:vAlign w:val="center"/>
          </w:tcPr>
          <w:p w14:paraId="6CEECDFA"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0.20</w:t>
            </w:r>
          </w:p>
        </w:tc>
        <w:tc>
          <w:tcPr>
            <w:tcW w:w="623" w:type="pct"/>
            <w:vAlign w:val="center"/>
          </w:tcPr>
          <w:p w14:paraId="2060E948" w14:textId="77777777" w:rsidR="00B801F4" w:rsidRPr="00D34689" w:rsidRDefault="00B801F4" w:rsidP="00C72C3B">
            <w:pPr>
              <w:keepNext/>
              <w:tabs>
                <w:tab w:val="left" w:pos="475"/>
                <w:tab w:val="left" w:pos="950"/>
                <w:tab w:val="left" w:pos="2390"/>
              </w:tabs>
              <w:spacing w:after="0" w:line="240" w:lineRule="auto"/>
              <w:jc w:val="center"/>
              <w:rPr>
                <w:rFonts w:eastAsia="Times New Roman" w:cs="Times New Roman"/>
                <w:szCs w:val="20"/>
              </w:rPr>
            </w:pPr>
            <w:r w:rsidRPr="00D34689">
              <w:rPr>
                <w:rFonts w:eastAsia="Times New Roman" w:cs="Times New Roman"/>
                <w:szCs w:val="20"/>
              </w:rPr>
              <w:t>in/</w:t>
            </w:r>
            <w:proofErr w:type="spellStart"/>
            <w:r w:rsidRPr="00D34689">
              <w:rPr>
                <w:rFonts w:eastAsia="Times New Roman" w:cs="Times New Roman"/>
                <w:szCs w:val="20"/>
              </w:rPr>
              <w:t>hr</w:t>
            </w:r>
            <w:proofErr w:type="spellEnd"/>
          </w:p>
        </w:tc>
      </w:tr>
      <w:tr w:rsidR="00B801F4" w:rsidRPr="00D34689" w14:paraId="7C87ACF8" w14:textId="77777777" w:rsidTr="00D04345">
        <w:trPr>
          <w:trHeight w:val="332"/>
        </w:trPr>
        <w:tc>
          <w:tcPr>
            <w:tcW w:w="289" w:type="pct"/>
            <w:shd w:val="clear" w:color="auto" w:fill="auto"/>
            <w:noWrap/>
            <w:vAlign w:val="center"/>
          </w:tcPr>
          <w:p w14:paraId="40E1154C"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7</w:t>
            </w:r>
          </w:p>
        </w:tc>
        <w:tc>
          <w:tcPr>
            <w:tcW w:w="2710" w:type="pct"/>
            <w:shd w:val="clear" w:color="auto" w:fill="auto"/>
            <w:vAlign w:val="bottom"/>
          </w:tcPr>
          <w:p w14:paraId="15FAD35D" w14:textId="77777777" w:rsidR="00B801F4" w:rsidRPr="00D34689" w:rsidRDefault="00B801F4" w:rsidP="00C72C3B">
            <w:pPr>
              <w:spacing w:after="0" w:line="240" w:lineRule="auto"/>
              <w:rPr>
                <w:rFonts w:eastAsia="Times New Roman" w:cs="Times New Roman"/>
              </w:rPr>
            </w:pPr>
            <w:r w:rsidRPr="00D34689">
              <w:rPr>
                <w:rFonts w:eastAsia="Times New Roman" w:cs="Times New Roman"/>
              </w:rPr>
              <w:t>Area tributary to BMP (s)</w:t>
            </w:r>
          </w:p>
        </w:tc>
        <w:tc>
          <w:tcPr>
            <w:tcW w:w="761" w:type="pct"/>
            <w:vAlign w:val="center"/>
          </w:tcPr>
          <w:p w14:paraId="528B4697"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A=</w:t>
            </w:r>
          </w:p>
        </w:tc>
        <w:tc>
          <w:tcPr>
            <w:tcW w:w="617" w:type="pct"/>
          </w:tcPr>
          <w:p w14:paraId="441FE459" w14:textId="77777777" w:rsidR="00B801F4" w:rsidRPr="00D34689" w:rsidRDefault="00B801F4" w:rsidP="00C72C3B">
            <w:pPr>
              <w:spacing w:after="0" w:line="240" w:lineRule="auto"/>
              <w:ind w:firstLineChars="500" w:firstLine="1100"/>
              <w:jc w:val="center"/>
              <w:rPr>
                <w:rFonts w:eastAsia="Times New Roman" w:cs="Times New Roman"/>
              </w:rPr>
            </w:pPr>
          </w:p>
        </w:tc>
        <w:tc>
          <w:tcPr>
            <w:tcW w:w="623" w:type="pct"/>
            <w:vAlign w:val="center"/>
          </w:tcPr>
          <w:p w14:paraId="16880DD7"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acres</w:t>
            </w:r>
          </w:p>
        </w:tc>
      </w:tr>
      <w:tr w:rsidR="00B801F4" w:rsidRPr="00D34689" w14:paraId="31D63B1D" w14:textId="77777777" w:rsidTr="00D04345">
        <w:trPr>
          <w:trHeight w:val="432"/>
        </w:trPr>
        <w:tc>
          <w:tcPr>
            <w:tcW w:w="289" w:type="pct"/>
            <w:shd w:val="clear" w:color="auto" w:fill="auto"/>
            <w:noWrap/>
            <w:vAlign w:val="center"/>
          </w:tcPr>
          <w:p w14:paraId="7C03AB50"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8</w:t>
            </w:r>
          </w:p>
        </w:tc>
        <w:tc>
          <w:tcPr>
            <w:tcW w:w="2710" w:type="pct"/>
            <w:shd w:val="clear" w:color="auto" w:fill="auto"/>
            <w:vAlign w:val="bottom"/>
          </w:tcPr>
          <w:p w14:paraId="33D01AC4" w14:textId="77777777" w:rsidR="00B801F4" w:rsidRPr="00D34689" w:rsidRDefault="00B801F4" w:rsidP="00C72C3B">
            <w:pPr>
              <w:spacing w:after="0" w:line="240" w:lineRule="auto"/>
              <w:rPr>
                <w:rFonts w:eastAsia="Times New Roman" w:cs="Times New Roman"/>
              </w:rPr>
            </w:pPr>
            <w:r>
              <w:rPr>
                <w:rFonts w:eastAsia="Times New Roman" w:cs="Times New Roman"/>
              </w:rPr>
              <w:t>Area-w</w:t>
            </w:r>
            <w:r w:rsidRPr="00D34689">
              <w:rPr>
                <w:rFonts w:eastAsia="Times New Roman" w:cs="Times New Roman"/>
              </w:rPr>
              <w:t xml:space="preserve">eighted </w:t>
            </w:r>
            <w:r>
              <w:rPr>
                <w:rFonts w:eastAsia="Times New Roman" w:cs="Times New Roman"/>
              </w:rPr>
              <w:t>runoff f</w:t>
            </w:r>
            <w:r w:rsidRPr="00D34689">
              <w:rPr>
                <w:rFonts w:eastAsia="Times New Roman" w:cs="Times New Roman"/>
              </w:rPr>
              <w:t xml:space="preserve">actor (estimate using </w:t>
            </w:r>
            <w:r>
              <w:rPr>
                <w:rFonts w:eastAsia="Times New Roman" w:cs="Times New Roman"/>
              </w:rPr>
              <w:t>Appendix</w:t>
            </w:r>
            <w:r w:rsidRPr="00D34689">
              <w:rPr>
                <w:rFonts w:eastAsia="Times New Roman" w:cs="Times New Roman"/>
              </w:rPr>
              <w:t xml:space="preserve"> B.2)</w:t>
            </w:r>
          </w:p>
        </w:tc>
        <w:tc>
          <w:tcPr>
            <w:tcW w:w="761" w:type="pct"/>
            <w:vAlign w:val="center"/>
          </w:tcPr>
          <w:p w14:paraId="519FB109"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C=</w:t>
            </w:r>
          </w:p>
        </w:tc>
        <w:tc>
          <w:tcPr>
            <w:tcW w:w="617" w:type="pct"/>
          </w:tcPr>
          <w:p w14:paraId="76578C52" w14:textId="77777777" w:rsidR="00B801F4" w:rsidRPr="00D34689" w:rsidRDefault="00B801F4" w:rsidP="00C72C3B">
            <w:pPr>
              <w:spacing w:after="0" w:line="240" w:lineRule="auto"/>
              <w:ind w:firstLineChars="500" w:firstLine="1100"/>
              <w:jc w:val="center"/>
              <w:rPr>
                <w:rFonts w:eastAsia="Times New Roman" w:cs="Times New Roman"/>
              </w:rPr>
            </w:pPr>
          </w:p>
        </w:tc>
        <w:tc>
          <w:tcPr>
            <w:tcW w:w="623" w:type="pct"/>
            <w:vAlign w:val="center"/>
          </w:tcPr>
          <w:p w14:paraId="17AF0EC4"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unitless</w:t>
            </w:r>
          </w:p>
        </w:tc>
      </w:tr>
      <w:tr w:rsidR="00B801F4" w:rsidRPr="00D34689" w14:paraId="599203AB" w14:textId="77777777" w:rsidTr="00D04345">
        <w:trPr>
          <w:trHeight w:val="341"/>
        </w:trPr>
        <w:tc>
          <w:tcPr>
            <w:tcW w:w="289" w:type="pct"/>
            <w:shd w:val="clear" w:color="auto" w:fill="auto"/>
            <w:noWrap/>
            <w:vAlign w:val="center"/>
          </w:tcPr>
          <w:p w14:paraId="02A68D13"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9</w:t>
            </w:r>
          </w:p>
        </w:tc>
        <w:tc>
          <w:tcPr>
            <w:tcW w:w="2710" w:type="pct"/>
            <w:shd w:val="clear" w:color="auto" w:fill="auto"/>
            <w:vAlign w:val="center"/>
          </w:tcPr>
          <w:p w14:paraId="4A7EB498" w14:textId="77777777" w:rsidR="00B801F4" w:rsidRPr="00D34689" w:rsidRDefault="00B801F4">
            <w:pPr>
              <w:spacing w:after="0" w:line="240" w:lineRule="auto"/>
              <w:rPr>
                <w:rFonts w:eastAsia="Times New Roman" w:cs="Times New Roman"/>
              </w:rPr>
            </w:pPr>
            <w:r w:rsidRPr="00D34689">
              <w:rPr>
                <w:rFonts w:eastAsia="Times New Roman" w:cs="Times New Roman"/>
              </w:rPr>
              <w:t>Calculate Flow Rate = AF x (C x i x A)</w:t>
            </w:r>
          </w:p>
        </w:tc>
        <w:tc>
          <w:tcPr>
            <w:tcW w:w="761" w:type="pct"/>
            <w:vAlign w:val="center"/>
          </w:tcPr>
          <w:p w14:paraId="79E308E1"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Q=</w:t>
            </w:r>
          </w:p>
        </w:tc>
        <w:tc>
          <w:tcPr>
            <w:tcW w:w="617" w:type="pct"/>
          </w:tcPr>
          <w:p w14:paraId="15D89288" w14:textId="77777777" w:rsidR="00B801F4" w:rsidRPr="00D34689" w:rsidRDefault="00B801F4" w:rsidP="00C72C3B">
            <w:pPr>
              <w:spacing w:after="0" w:line="240" w:lineRule="auto"/>
              <w:ind w:firstLineChars="500" w:firstLine="1100"/>
              <w:jc w:val="center"/>
              <w:rPr>
                <w:rFonts w:eastAsia="Times New Roman" w:cs="Times New Roman"/>
              </w:rPr>
            </w:pPr>
          </w:p>
        </w:tc>
        <w:tc>
          <w:tcPr>
            <w:tcW w:w="623" w:type="pct"/>
            <w:vAlign w:val="center"/>
          </w:tcPr>
          <w:p w14:paraId="307A2960" w14:textId="77777777" w:rsidR="00B801F4" w:rsidRPr="00D34689" w:rsidRDefault="00B801F4" w:rsidP="00C72C3B">
            <w:pPr>
              <w:spacing w:after="0" w:line="240" w:lineRule="auto"/>
              <w:jc w:val="center"/>
              <w:rPr>
                <w:rFonts w:eastAsia="Times New Roman" w:cs="Times New Roman"/>
              </w:rPr>
            </w:pPr>
            <w:r w:rsidRPr="00D34689">
              <w:rPr>
                <w:rFonts w:eastAsia="Times New Roman" w:cs="Times New Roman"/>
              </w:rPr>
              <w:t>cfs</w:t>
            </w:r>
          </w:p>
        </w:tc>
      </w:tr>
      <w:tr w:rsidR="00D04345" w:rsidRPr="00D34689" w14:paraId="7BA0C3B4" w14:textId="77777777" w:rsidTr="00D04345">
        <w:trPr>
          <w:trHeight w:val="341"/>
        </w:trPr>
        <w:tc>
          <w:tcPr>
            <w:tcW w:w="289" w:type="pct"/>
            <w:shd w:val="clear" w:color="auto" w:fill="auto"/>
            <w:noWrap/>
            <w:vAlign w:val="center"/>
          </w:tcPr>
          <w:p w14:paraId="682152D3" w14:textId="68E72934" w:rsidR="00D04345" w:rsidRPr="00D34689" w:rsidRDefault="00D04345" w:rsidP="00D04345">
            <w:pPr>
              <w:spacing w:after="0" w:line="240" w:lineRule="auto"/>
              <w:jc w:val="center"/>
              <w:rPr>
                <w:rFonts w:eastAsia="Times New Roman" w:cs="Times New Roman"/>
              </w:rPr>
            </w:pPr>
            <w:r w:rsidRPr="00851BE6">
              <w:rPr>
                <w:rFonts w:eastAsia="Times New Roman" w:cs="Times New Roman"/>
                <w:i/>
                <w:iCs/>
              </w:rPr>
              <w:t>10</w:t>
            </w:r>
          </w:p>
        </w:tc>
        <w:tc>
          <w:tcPr>
            <w:tcW w:w="2710" w:type="pct"/>
            <w:shd w:val="clear" w:color="auto" w:fill="auto"/>
            <w:vAlign w:val="bottom"/>
          </w:tcPr>
          <w:p w14:paraId="617346FC" w14:textId="0724957F" w:rsidR="00D04345" w:rsidRPr="00D34689" w:rsidRDefault="00D04345" w:rsidP="00D04345">
            <w:pPr>
              <w:spacing w:after="0" w:line="240" w:lineRule="auto"/>
              <w:rPr>
                <w:rFonts w:eastAsia="Times New Roman" w:cs="Times New Roman"/>
              </w:rPr>
            </w:pPr>
            <w:r w:rsidRPr="00851BE6">
              <w:rPr>
                <w:rFonts w:eastAsia="Times New Roman" w:cs="Times New Roman"/>
                <w:b/>
                <w:bCs/>
                <w:i/>
                <w:iCs/>
              </w:rPr>
              <w:t>For Proprietary Biofiltration Only:</w:t>
            </w:r>
            <w:r w:rsidRPr="00851BE6">
              <w:rPr>
                <w:rFonts w:eastAsia="Times New Roman" w:cs="Times New Roman"/>
                <w:i/>
                <w:iCs/>
              </w:rPr>
              <w:t xml:space="preserve"> </w:t>
            </w:r>
            <w:proofErr w:type="spellStart"/>
            <w:r w:rsidRPr="00851BE6">
              <w:rPr>
                <w:rFonts w:eastAsia="Times New Roman" w:cs="Times New Roman"/>
                <w:i/>
                <w:iCs/>
              </w:rPr>
              <w:t>Q</w:t>
            </w:r>
            <w:r w:rsidRPr="00851BE6">
              <w:rPr>
                <w:rFonts w:eastAsia="Times New Roman" w:cs="Times New Roman"/>
                <w:i/>
                <w:iCs/>
                <w:vertAlign w:val="subscript"/>
              </w:rPr>
              <w:t>Bio</w:t>
            </w:r>
            <w:proofErr w:type="spellEnd"/>
            <w:r w:rsidRPr="00851BE6">
              <w:rPr>
                <w:rFonts w:eastAsia="Times New Roman" w:cs="Times New Roman"/>
                <w:i/>
                <w:iCs/>
              </w:rPr>
              <w:t>=1.5 x Q</w:t>
            </w:r>
          </w:p>
        </w:tc>
        <w:tc>
          <w:tcPr>
            <w:tcW w:w="761" w:type="pct"/>
            <w:vAlign w:val="center"/>
          </w:tcPr>
          <w:p w14:paraId="1E7725B0" w14:textId="2187E84E" w:rsidR="00D04345" w:rsidRPr="00D34689" w:rsidRDefault="00D04345" w:rsidP="00D04345">
            <w:pPr>
              <w:spacing w:after="0" w:line="240" w:lineRule="auto"/>
              <w:jc w:val="center"/>
              <w:rPr>
                <w:rFonts w:eastAsia="Times New Roman" w:cs="Times New Roman"/>
              </w:rPr>
            </w:pPr>
            <w:proofErr w:type="spellStart"/>
            <w:r w:rsidRPr="00851BE6">
              <w:rPr>
                <w:rFonts w:eastAsia="Times New Roman" w:cs="Times New Roman"/>
                <w:i/>
                <w:iCs/>
              </w:rPr>
              <w:t>Q</w:t>
            </w:r>
            <w:r w:rsidRPr="00851BE6">
              <w:rPr>
                <w:rFonts w:eastAsia="Times New Roman" w:cs="Times New Roman"/>
                <w:i/>
                <w:iCs/>
                <w:vertAlign w:val="subscript"/>
              </w:rPr>
              <w:t>Bio</w:t>
            </w:r>
            <w:proofErr w:type="spellEnd"/>
            <w:r w:rsidRPr="00851BE6">
              <w:rPr>
                <w:rFonts w:eastAsia="Times New Roman" w:cs="Times New Roman"/>
                <w:i/>
                <w:iCs/>
              </w:rPr>
              <w:t>=</w:t>
            </w:r>
          </w:p>
        </w:tc>
        <w:tc>
          <w:tcPr>
            <w:tcW w:w="617" w:type="pct"/>
          </w:tcPr>
          <w:p w14:paraId="5BED993E" w14:textId="77777777" w:rsidR="00D04345" w:rsidRPr="00D34689" w:rsidRDefault="00D04345" w:rsidP="00D04345">
            <w:pPr>
              <w:spacing w:after="0" w:line="240" w:lineRule="auto"/>
              <w:ind w:firstLineChars="500" w:firstLine="1100"/>
              <w:jc w:val="center"/>
              <w:rPr>
                <w:rFonts w:eastAsia="Times New Roman" w:cs="Times New Roman"/>
              </w:rPr>
            </w:pPr>
          </w:p>
        </w:tc>
        <w:tc>
          <w:tcPr>
            <w:tcW w:w="623" w:type="pct"/>
            <w:vAlign w:val="center"/>
          </w:tcPr>
          <w:p w14:paraId="451CC43A" w14:textId="75E7B087" w:rsidR="00D04345" w:rsidRPr="00D34689" w:rsidRDefault="00D04345" w:rsidP="00D04345">
            <w:pPr>
              <w:spacing w:after="0" w:line="240" w:lineRule="auto"/>
              <w:jc w:val="center"/>
              <w:rPr>
                <w:rFonts w:eastAsia="Times New Roman" w:cs="Times New Roman"/>
              </w:rPr>
            </w:pPr>
            <w:r w:rsidRPr="00851BE6">
              <w:rPr>
                <w:rFonts w:eastAsia="Times New Roman" w:cs="Times New Roman"/>
                <w:i/>
                <w:iCs/>
              </w:rPr>
              <w:t>cfs</w:t>
            </w:r>
          </w:p>
        </w:tc>
      </w:tr>
    </w:tbl>
    <w:p w14:paraId="51A38F03" w14:textId="77777777" w:rsidR="00B801F4" w:rsidRDefault="00B801F4" w:rsidP="00B801F4"/>
    <w:p w14:paraId="22E8E294" w14:textId="6E4D3325" w:rsidR="00C523FB" w:rsidRDefault="00B801F4">
      <w:r>
        <w:br w:type="page"/>
      </w:r>
    </w:p>
    <w:p w14:paraId="18BED80A" w14:textId="39D4ECF0" w:rsidR="00CE3BE5" w:rsidRPr="00F963F5" w:rsidRDefault="00CE3BE5" w:rsidP="00CE3BE5">
      <w:pPr>
        <w:jc w:val="center"/>
        <w:rPr>
          <w:rFonts w:eastAsiaTheme="minorEastAsia" w:cs="Helvetica"/>
          <w:b/>
          <w:bCs/>
          <w:color w:val="365F91" w:themeColor="accent1" w:themeShade="BF"/>
          <w:sz w:val="28"/>
          <w:szCs w:val="28"/>
          <w:lang w:bidi="en-US"/>
        </w:rPr>
      </w:pPr>
      <w:r w:rsidRPr="00F963F5">
        <w:rPr>
          <w:rFonts w:eastAsiaTheme="minorEastAsia" w:cs="Helvetica"/>
          <w:b/>
          <w:bCs/>
          <w:color w:val="365F91" w:themeColor="accent1" w:themeShade="BF"/>
          <w:sz w:val="28"/>
          <w:szCs w:val="28"/>
          <w:lang w:bidi="en-US"/>
        </w:rPr>
        <w:lastRenderedPageBreak/>
        <w:t>Form I-10: Compact (high rate) Biofiltration BMP Checklist</w:t>
      </w:r>
    </w:p>
    <w:tbl>
      <w:tblPr>
        <w:tblStyle w:val="TableGrid"/>
        <w:tblW w:w="9810" w:type="dxa"/>
        <w:tblInd w:w="-185" w:type="dxa"/>
        <w:tblLook w:val="04A0" w:firstRow="1" w:lastRow="0" w:firstColumn="1" w:lastColumn="0" w:noHBand="0" w:noVBand="1"/>
      </w:tblPr>
      <w:tblGrid>
        <w:gridCol w:w="3048"/>
        <w:gridCol w:w="426"/>
        <w:gridCol w:w="1906"/>
        <w:gridCol w:w="1633"/>
        <w:gridCol w:w="2797"/>
      </w:tblGrid>
      <w:tr w:rsidR="00887029" w14:paraId="02C9713D" w14:textId="77777777" w:rsidTr="00F963F5">
        <w:trPr>
          <w:tblHeader/>
        </w:trPr>
        <w:tc>
          <w:tcPr>
            <w:tcW w:w="7013" w:type="dxa"/>
            <w:gridSpan w:val="4"/>
            <w:shd w:val="clear" w:color="auto" w:fill="548DD4"/>
            <w:vAlign w:val="center"/>
          </w:tcPr>
          <w:p w14:paraId="373F2F85" w14:textId="08996F8B" w:rsidR="00887029" w:rsidRPr="00F547D7" w:rsidRDefault="00887029" w:rsidP="00F547D7">
            <w:pPr>
              <w:keepNext/>
              <w:tabs>
                <w:tab w:val="left" w:pos="475"/>
                <w:tab w:val="left" w:pos="950"/>
                <w:tab w:val="left" w:pos="2390"/>
              </w:tabs>
              <w:jc w:val="center"/>
              <w:rPr>
                <w:rFonts w:eastAsia="Times New Roman" w:cs="Times New Roman"/>
                <w:b/>
                <w:color w:val="FFFFFF"/>
                <w:sz w:val="28"/>
                <w:szCs w:val="20"/>
              </w:rPr>
            </w:pPr>
            <w:bookmarkStart w:id="65" w:name="_Hlk11323856"/>
            <w:r>
              <w:rPr>
                <w:rFonts w:eastAsia="Times New Roman" w:cs="Times New Roman"/>
                <w:b/>
                <w:color w:val="FFFFFF"/>
                <w:sz w:val="28"/>
                <w:szCs w:val="20"/>
              </w:rPr>
              <w:t>Compact (high rate) Biofiltration BMP Checklist</w:t>
            </w:r>
          </w:p>
        </w:tc>
        <w:tc>
          <w:tcPr>
            <w:tcW w:w="2797" w:type="dxa"/>
            <w:shd w:val="clear" w:color="auto" w:fill="548DD4"/>
            <w:vAlign w:val="center"/>
          </w:tcPr>
          <w:p w14:paraId="771F31E1" w14:textId="35118FAA" w:rsidR="00887029" w:rsidRPr="00F547D7" w:rsidRDefault="00887029" w:rsidP="00F547D7">
            <w:pPr>
              <w:keepNext/>
              <w:tabs>
                <w:tab w:val="left" w:pos="475"/>
                <w:tab w:val="left" w:pos="950"/>
                <w:tab w:val="left" w:pos="2390"/>
              </w:tabs>
              <w:jc w:val="center"/>
              <w:rPr>
                <w:rFonts w:eastAsia="Times New Roman" w:cs="Times New Roman"/>
                <w:b/>
                <w:color w:val="FFFFFF"/>
                <w:sz w:val="28"/>
                <w:szCs w:val="20"/>
              </w:rPr>
            </w:pPr>
            <w:r>
              <w:rPr>
                <w:rFonts w:eastAsia="Times New Roman" w:cs="Times New Roman"/>
                <w:b/>
                <w:color w:val="FFFFFF"/>
                <w:szCs w:val="20"/>
              </w:rPr>
              <w:t>Form I-10</w:t>
            </w:r>
          </w:p>
        </w:tc>
      </w:tr>
      <w:tr w:rsidR="00887029" w14:paraId="67AC11DA" w14:textId="77777777" w:rsidTr="00F547D7">
        <w:tc>
          <w:tcPr>
            <w:tcW w:w="9810" w:type="dxa"/>
            <w:gridSpan w:val="5"/>
          </w:tcPr>
          <w:p w14:paraId="18BF6771" w14:textId="6653409E" w:rsidR="00887029" w:rsidRDefault="00887029" w:rsidP="00F547D7">
            <w:pPr>
              <w:jc w:val="both"/>
              <w:rPr>
                <w:lang w:bidi="en-US"/>
              </w:rPr>
            </w:pPr>
            <w:r w:rsidRPr="00887029">
              <w:rPr>
                <w:lang w:bidi="en-US"/>
              </w:rPr>
              <w:t>Compact (high rate) biofiltration BMPs have a media filtration rate greater than 5 in/hr. and a media</w:t>
            </w:r>
            <w:r>
              <w:rPr>
                <w:lang w:bidi="en-US"/>
              </w:rPr>
              <w:t xml:space="preserve"> </w:t>
            </w:r>
            <w:r w:rsidRPr="00887029">
              <w:rPr>
                <w:lang w:bidi="en-US"/>
              </w:rPr>
              <w:t>surface area smaller than 3% of contributing area times adjusted runoff factor. Compact</w:t>
            </w:r>
            <w:r>
              <w:rPr>
                <w:lang w:bidi="en-US"/>
              </w:rPr>
              <w:t xml:space="preserve"> </w:t>
            </w:r>
            <w:r w:rsidRPr="00887029">
              <w:rPr>
                <w:lang w:bidi="en-US"/>
              </w:rPr>
              <w:t>biofiltration BMPs are typically proprietary BMPs that may qualify as biofiltration.</w:t>
            </w:r>
          </w:p>
          <w:p w14:paraId="22E2E7D5" w14:textId="77777777" w:rsidR="00864B85" w:rsidRPr="00887029" w:rsidRDefault="00864B85" w:rsidP="00F547D7">
            <w:pPr>
              <w:jc w:val="both"/>
              <w:rPr>
                <w:lang w:bidi="en-US"/>
              </w:rPr>
            </w:pPr>
          </w:p>
          <w:p w14:paraId="01F02189" w14:textId="77777777" w:rsidR="00887029" w:rsidRPr="00887029" w:rsidRDefault="00887029" w:rsidP="00F547D7">
            <w:pPr>
              <w:jc w:val="both"/>
              <w:rPr>
                <w:lang w:bidi="en-US"/>
              </w:rPr>
            </w:pPr>
            <w:r w:rsidRPr="00887029">
              <w:rPr>
                <w:lang w:bidi="en-US"/>
              </w:rPr>
              <w:t>A compact biofiltration BMP may satisfy the pollutant control requirements for a DMA onsite in</w:t>
            </w:r>
          </w:p>
          <w:p w14:paraId="6023F335" w14:textId="77777777" w:rsidR="00864B85" w:rsidRDefault="00887029" w:rsidP="00F547D7">
            <w:pPr>
              <w:jc w:val="both"/>
              <w:rPr>
                <w:lang w:bidi="en-US"/>
              </w:rPr>
            </w:pPr>
            <w:r w:rsidRPr="00887029">
              <w:rPr>
                <w:lang w:bidi="en-US"/>
              </w:rPr>
              <w:t>some cases. This depends on the characteristics of the DMA and the performance</w:t>
            </w:r>
            <w:r w:rsidR="00864B85">
              <w:rPr>
                <w:lang w:bidi="en-US"/>
              </w:rPr>
              <w:t xml:space="preserve"> </w:t>
            </w:r>
            <w:r w:rsidRPr="00887029">
              <w:rPr>
                <w:lang w:bidi="en-US"/>
              </w:rPr>
              <w:t>certification/data</w:t>
            </w:r>
            <w:r w:rsidR="00864B85">
              <w:rPr>
                <w:lang w:bidi="en-US"/>
              </w:rPr>
              <w:t xml:space="preserve"> </w:t>
            </w:r>
            <w:r w:rsidRPr="00887029">
              <w:rPr>
                <w:lang w:bidi="en-US"/>
              </w:rPr>
              <w:t>of the BMP. If the pollutant control requirements for a DMA are met onsite, then the DMA is not</w:t>
            </w:r>
            <w:r w:rsidR="00864B85">
              <w:rPr>
                <w:lang w:bidi="en-US"/>
              </w:rPr>
              <w:t xml:space="preserve"> </w:t>
            </w:r>
            <w:r w:rsidRPr="00887029">
              <w:rPr>
                <w:lang w:bidi="en-US"/>
              </w:rPr>
              <w:t>required to participate in an offsite storm water alternative compliance program to meet its</w:t>
            </w:r>
            <w:r w:rsidR="00864B85">
              <w:rPr>
                <w:lang w:bidi="en-US"/>
              </w:rPr>
              <w:t xml:space="preserve"> </w:t>
            </w:r>
            <w:r w:rsidRPr="00887029">
              <w:rPr>
                <w:lang w:bidi="en-US"/>
              </w:rPr>
              <w:t>pollutant control obligations.</w:t>
            </w:r>
            <w:r w:rsidR="00864B85">
              <w:rPr>
                <w:lang w:bidi="en-US"/>
              </w:rPr>
              <w:t xml:space="preserve"> </w:t>
            </w:r>
          </w:p>
          <w:p w14:paraId="5B107803" w14:textId="77777777" w:rsidR="00864B85" w:rsidRDefault="00864B85" w:rsidP="00F547D7">
            <w:pPr>
              <w:jc w:val="both"/>
              <w:rPr>
                <w:lang w:bidi="en-US"/>
              </w:rPr>
            </w:pPr>
          </w:p>
          <w:p w14:paraId="0509E53D" w14:textId="5E360FFE" w:rsidR="00887029" w:rsidRDefault="00887029" w:rsidP="00F547D7">
            <w:pPr>
              <w:jc w:val="both"/>
              <w:rPr>
                <w:lang w:bidi="en-US"/>
              </w:rPr>
            </w:pPr>
            <w:r w:rsidRPr="00887029">
              <w:rPr>
                <w:lang w:bidi="en-US"/>
              </w:rPr>
              <w:t>An applicant using a compact biofiltration BMP to meet the pollutant control requirements onsite</w:t>
            </w:r>
            <w:r w:rsidR="00864B85">
              <w:rPr>
                <w:lang w:bidi="en-US"/>
              </w:rPr>
              <w:t xml:space="preserve"> </w:t>
            </w:r>
            <w:r w:rsidRPr="00887029">
              <w:rPr>
                <w:lang w:bidi="en-US"/>
              </w:rPr>
              <w:t>must complete Section 1 of this form and include it in the PDP SWQMP. A separate form must be</w:t>
            </w:r>
            <w:r w:rsidR="00864B85">
              <w:rPr>
                <w:lang w:bidi="en-US"/>
              </w:rPr>
              <w:t xml:space="preserve"> </w:t>
            </w:r>
            <w:r w:rsidRPr="00887029">
              <w:rPr>
                <w:lang w:bidi="en-US"/>
              </w:rPr>
              <w:t>completed for each DMA. In instances where the City Engineer does not agree with the applicant’s</w:t>
            </w:r>
            <w:r w:rsidR="00864B85">
              <w:rPr>
                <w:lang w:bidi="en-US"/>
              </w:rPr>
              <w:t xml:space="preserve"> </w:t>
            </w:r>
            <w:r w:rsidRPr="00887029">
              <w:rPr>
                <w:lang w:bidi="en-US"/>
              </w:rPr>
              <w:t>determination, Section 2 of this form will be completed by the City and returned to the applicant.</w:t>
            </w:r>
          </w:p>
        </w:tc>
      </w:tr>
      <w:tr w:rsidR="00864B85" w14:paraId="5E2BA8B0" w14:textId="77777777" w:rsidTr="00F963F5">
        <w:tc>
          <w:tcPr>
            <w:tcW w:w="9810" w:type="dxa"/>
            <w:gridSpan w:val="5"/>
            <w:shd w:val="clear" w:color="auto" w:fill="9CC2E5"/>
            <w:vAlign w:val="center"/>
          </w:tcPr>
          <w:p w14:paraId="4F35CDF9" w14:textId="7F3A2AD0" w:rsidR="00864B85" w:rsidRPr="00F963F5" w:rsidRDefault="00864B85" w:rsidP="00F547D7">
            <w:pPr>
              <w:rPr>
                <w:rFonts w:ascii="Garamond" w:eastAsiaTheme="minorEastAsia" w:hAnsi="Garamond" w:cs="Times New Roman"/>
                <w:b/>
                <w:bCs/>
                <w:sz w:val="28"/>
                <w:szCs w:val="28"/>
                <w:lang w:bidi="en-US"/>
              </w:rPr>
            </w:pPr>
            <w:r w:rsidRPr="009255DF">
              <w:rPr>
                <w:rFonts w:eastAsia="Open Sans" w:cs="Open Sans"/>
                <w:b/>
                <w:sz w:val="20"/>
                <w:szCs w:val="20"/>
              </w:rPr>
              <w:t>Section 1: Biofiltration Criteria Checklist (Appendix F)</w:t>
            </w:r>
          </w:p>
        </w:tc>
      </w:tr>
      <w:tr w:rsidR="00864B85" w14:paraId="5328A7AC" w14:textId="77777777" w:rsidTr="00F547D7">
        <w:tc>
          <w:tcPr>
            <w:tcW w:w="9810" w:type="dxa"/>
            <w:gridSpan w:val="5"/>
          </w:tcPr>
          <w:p w14:paraId="4BF362F8" w14:textId="75F9C96F" w:rsidR="00864B85" w:rsidRDefault="00864B85" w:rsidP="00F547D7">
            <w:pPr>
              <w:jc w:val="both"/>
              <w:rPr>
                <w:lang w:bidi="en-US"/>
              </w:rPr>
            </w:pPr>
            <w:r>
              <w:rPr>
                <w:lang w:bidi="en-US"/>
              </w:rPr>
              <w:t>Refer to Part 1 of the Storm Water Standards to complete this section. When separate forms/worksheets are referenced below, the applicant must also complete these separate forms/worksheets (as applicable) and include in the PDP SWQMP. The criteria numbers below correspond to the criteria numbers in Appendix F.</w:t>
            </w:r>
          </w:p>
        </w:tc>
      </w:tr>
      <w:tr w:rsidR="00706D47" w14:paraId="1D64C651" w14:textId="77777777" w:rsidTr="00F963F5">
        <w:tc>
          <w:tcPr>
            <w:tcW w:w="3048" w:type="dxa"/>
            <w:shd w:val="clear" w:color="auto" w:fill="9CC2E5"/>
            <w:vAlign w:val="center"/>
          </w:tcPr>
          <w:p w14:paraId="1596AC20" w14:textId="51612300" w:rsidR="00A24677" w:rsidRPr="00966F1B" w:rsidRDefault="00A24677" w:rsidP="00F547D7">
            <w:pPr>
              <w:jc w:val="center"/>
              <w:rPr>
                <w:rFonts w:eastAsia="Open Sans" w:cs="Open Sans"/>
                <w:b/>
                <w:sz w:val="20"/>
                <w:szCs w:val="20"/>
              </w:rPr>
            </w:pPr>
            <w:r w:rsidRPr="009255DF">
              <w:rPr>
                <w:rFonts w:eastAsia="Open Sans" w:cs="Open Sans"/>
                <w:b/>
                <w:sz w:val="20"/>
                <w:szCs w:val="20"/>
              </w:rPr>
              <w:t>Criteria</w:t>
            </w:r>
          </w:p>
        </w:tc>
        <w:tc>
          <w:tcPr>
            <w:tcW w:w="2332" w:type="dxa"/>
            <w:gridSpan w:val="2"/>
            <w:shd w:val="clear" w:color="auto" w:fill="9CC2E5"/>
            <w:vAlign w:val="center"/>
          </w:tcPr>
          <w:p w14:paraId="50560E6E" w14:textId="3002A3E2" w:rsidR="00A24677" w:rsidRPr="002502D7" w:rsidRDefault="00A24677" w:rsidP="00F547D7">
            <w:pPr>
              <w:jc w:val="center"/>
              <w:rPr>
                <w:rFonts w:eastAsia="Open Sans" w:cs="Open Sans"/>
                <w:b/>
                <w:sz w:val="20"/>
                <w:szCs w:val="20"/>
              </w:rPr>
            </w:pPr>
            <w:r w:rsidRPr="002502D7">
              <w:rPr>
                <w:rFonts w:eastAsia="Open Sans" w:cs="Open Sans"/>
                <w:b/>
                <w:sz w:val="20"/>
                <w:szCs w:val="20"/>
              </w:rPr>
              <w:t>Answer</w:t>
            </w:r>
          </w:p>
        </w:tc>
        <w:tc>
          <w:tcPr>
            <w:tcW w:w="4430" w:type="dxa"/>
            <w:gridSpan w:val="2"/>
            <w:shd w:val="clear" w:color="auto" w:fill="9CC2E5"/>
            <w:vAlign w:val="center"/>
          </w:tcPr>
          <w:p w14:paraId="59B55AAF" w14:textId="22848729" w:rsidR="00A24677" w:rsidRPr="002502D7" w:rsidRDefault="00A24677" w:rsidP="00F547D7">
            <w:pPr>
              <w:jc w:val="center"/>
              <w:rPr>
                <w:rFonts w:eastAsia="Open Sans" w:cs="Open Sans"/>
                <w:b/>
                <w:sz w:val="20"/>
                <w:szCs w:val="20"/>
              </w:rPr>
            </w:pPr>
            <w:r w:rsidRPr="002502D7">
              <w:rPr>
                <w:rFonts w:eastAsia="Open Sans" w:cs="Open Sans"/>
                <w:b/>
                <w:sz w:val="20"/>
                <w:szCs w:val="20"/>
              </w:rPr>
              <w:t>Progression</w:t>
            </w:r>
          </w:p>
        </w:tc>
      </w:tr>
      <w:tr w:rsidR="006A7C92" w14:paraId="57F741BD" w14:textId="77777777" w:rsidTr="00F547D7">
        <w:trPr>
          <w:trHeight w:val="971"/>
        </w:trPr>
        <w:tc>
          <w:tcPr>
            <w:tcW w:w="3048" w:type="dxa"/>
            <w:vMerge w:val="restart"/>
            <w:shd w:val="clear" w:color="auto" w:fill="auto"/>
          </w:tcPr>
          <w:p w14:paraId="141287EE" w14:textId="77777777" w:rsidR="00706D47" w:rsidRPr="00F547D7" w:rsidRDefault="00706D47" w:rsidP="00F547D7">
            <w:pPr>
              <w:pStyle w:val="TableParagraph"/>
              <w:ind w:left="0"/>
              <w:rPr>
                <w:rFonts w:ascii="Helvetica" w:hAnsi="Helvetica" w:cs="Helvetica"/>
                <w:sz w:val="20"/>
                <w:szCs w:val="20"/>
              </w:rPr>
            </w:pPr>
            <w:r w:rsidRPr="00F547D7">
              <w:rPr>
                <w:rFonts w:ascii="Helvetica" w:hAnsi="Helvetica" w:cs="Helvetica"/>
                <w:b/>
                <w:sz w:val="20"/>
                <w:szCs w:val="20"/>
                <w:u w:val="single"/>
              </w:rPr>
              <w:t>Criteria 1 and 3</w:t>
            </w:r>
            <w:r w:rsidRPr="00F547D7">
              <w:rPr>
                <w:rFonts w:ascii="Helvetica" w:hAnsi="Helvetica" w:cs="Helvetica"/>
                <w:sz w:val="20"/>
                <w:szCs w:val="20"/>
              </w:rPr>
              <w:t>:</w:t>
            </w:r>
          </w:p>
          <w:p w14:paraId="3DFECC1C" w14:textId="77777777" w:rsidR="00706D47" w:rsidRPr="00F547D7" w:rsidRDefault="00706D47" w:rsidP="00F547D7">
            <w:pPr>
              <w:pStyle w:val="TableParagraph"/>
              <w:spacing w:line="242" w:lineRule="auto"/>
              <w:ind w:left="0" w:right="110"/>
              <w:rPr>
                <w:rFonts w:ascii="Helvetica" w:hAnsi="Helvetica" w:cs="Helvetica"/>
                <w:sz w:val="20"/>
                <w:szCs w:val="20"/>
              </w:rPr>
            </w:pPr>
          </w:p>
          <w:p w14:paraId="5487FCAF" w14:textId="25BF7BD8" w:rsidR="00706D47" w:rsidRPr="00F547D7" w:rsidRDefault="00706D47" w:rsidP="00F547D7">
            <w:pPr>
              <w:pStyle w:val="TableParagraph"/>
              <w:spacing w:line="242" w:lineRule="auto"/>
              <w:ind w:left="0" w:right="110"/>
              <w:rPr>
                <w:rFonts w:ascii="Helvetica" w:hAnsi="Helvetica" w:cs="Helvetica"/>
                <w:sz w:val="20"/>
                <w:szCs w:val="20"/>
              </w:rPr>
            </w:pPr>
            <w:r w:rsidRPr="00F547D7">
              <w:rPr>
                <w:rFonts w:ascii="Helvetica" w:hAnsi="Helvetica" w:cs="Helvetica"/>
                <w:sz w:val="20"/>
                <w:szCs w:val="20"/>
              </w:rPr>
              <w:t>What is the infiltration condition of the DMA?</w:t>
            </w:r>
          </w:p>
          <w:p w14:paraId="7FF5A840" w14:textId="77777777" w:rsidR="00706D47" w:rsidRPr="00F547D7" w:rsidRDefault="00706D47" w:rsidP="00F547D7">
            <w:pPr>
              <w:pStyle w:val="TableParagraph"/>
              <w:ind w:left="0"/>
              <w:rPr>
                <w:rFonts w:ascii="Helvetica" w:hAnsi="Helvetica" w:cs="Helvetica"/>
                <w:sz w:val="20"/>
                <w:szCs w:val="20"/>
              </w:rPr>
            </w:pPr>
          </w:p>
          <w:p w14:paraId="0E44A7EC" w14:textId="77777777" w:rsidR="00706D47" w:rsidRPr="00F547D7" w:rsidRDefault="00706D47" w:rsidP="00F547D7">
            <w:pPr>
              <w:pStyle w:val="TableParagraph"/>
              <w:ind w:left="0" w:right="108"/>
              <w:rPr>
                <w:rFonts w:ascii="Helvetica" w:hAnsi="Helvetica" w:cs="Helvetica"/>
                <w:sz w:val="20"/>
                <w:szCs w:val="20"/>
              </w:rPr>
            </w:pPr>
            <w:r w:rsidRPr="00F547D7">
              <w:rPr>
                <w:rFonts w:ascii="Helvetica" w:hAnsi="Helvetica" w:cs="Helvetica"/>
                <w:sz w:val="20"/>
                <w:szCs w:val="20"/>
              </w:rPr>
              <w:t>Refer to Section 5.4.2 and Appendix C of the BMP Design Manual (Part 1 of Storm Water Standards) for guidance.</w:t>
            </w:r>
          </w:p>
          <w:p w14:paraId="7AEAC832" w14:textId="77777777" w:rsidR="00706D47" w:rsidRPr="00F547D7" w:rsidRDefault="00706D47" w:rsidP="00F547D7">
            <w:pPr>
              <w:pStyle w:val="TableParagraph"/>
              <w:spacing w:before="4"/>
              <w:ind w:left="0"/>
              <w:rPr>
                <w:rFonts w:ascii="Helvetica" w:hAnsi="Helvetica" w:cs="Helvetica"/>
                <w:sz w:val="20"/>
                <w:szCs w:val="20"/>
              </w:rPr>
            </w:pPr>
          </w:p>
          <w:p w14:paraId="1C0F2099" w14:textId="77777777" w:rsidR="00706D47" w:rsidRPr="00F547D7" w:rsidRDefault="00706D47" w:rsidP="00F547D7">
            <w:pPr>
              <w:pStyle w:val="TableParagraph"/>
              <w:spacing w:before="1"/>
              <w:ind w:left="0" w:right="107"/>
              <w:rPr>
                <w:rFonts w:ascii="Helvetica" w:hAnsi="Helvetica" w:cs="Helvetica"/>
                <w:sz w:val="20"/>
                <w:szCs w:val="20"/>
              </w:rPr>
            </w:pPr>
            <w:r w:rsidRPr="00F547D7">
              <w:rPr>
                <w:rFonts w:ascii="Helvetica" w:hAnsi="Helvetica" w:cs="Helvetica"/>
                <w:sz w:val="20"/>
                <w:szCs w:val="20"/>
              </w:rPr>
              <w:t>Applicant must complete and include the following in the PDP SWQMP submittal to support the feasibility determination:</w:t>
            </w:r>
          </w:p>
          <w:p w14:paraId="0B625FEF" w14:textId="77777777" w:rsidR="00706D47" w:rsidRPr="00F547D7" w:rsidRDefault="00706D47" w:rsidP="00F547D7">
            <w:pPr>
              <w:pStyle w:val="TableParagraph"/>
              <w:numPr>
                <w:ilvl w:val="0"/>
                <w:numId w:val="31"/>
              </w:numPr>
              <w:tabs>
                <w:tab w:val="left" w:pos="442"/>
                <w:tab w:val="left" w:pos="2195"/>
              </w:tabs>
              <w:spacing w:before="119"/>
              <w:ind w:right="111"/>
              <w:rPr>
                <w:rFonts w:ascii="Helvetica" w:hAnsi="Helvetica" w:cs="Helvetica"/>
                <w:sz w:val="20"/>
                <w:szCs w:val="20"/>
              </w:rPr>
            </w:pPr>
            <w:r w:rsidRPr="00F547D7">
              <w:rPr>
                <w:rFonts w:ascii="Helvetica" w:hAnsi="Helvetica" w:cs="Helvetica"/>
                <w:sz w:val="20"/>
                <w:szCs w:val="20"/>
              </w:rPr>
              <w:t>Infiltration</w:t>
            </w:r>
            <w:r w:rsidRPr="00F547D7">
              <w:rPr>
                <w:rFonts w:ascii="Helvetica" w:hAnsi="Helvetica" w:cs="Helvetica"/>
                <w:sz w:val="20"/>
                <w:szCs w:val="20"/>
              </w:rPr>
              <w:tab/>
              <w:t>Feasibility Condition Letter;</w:t>
            </w:r>
            <w:r w:rsidRPr="00F547D7">
              <w:rPr>
                <w:rFonts w:ascii="Helvetica" w:hAnsi="Helvetica" w:cs="Helvetica"/>
                <w:spacing w:val="-12"/>
                <w:sz w:val="20"/>
                <w:szCs w:val="20"/>
              </w:rPr>
              <w:t xml:space="preserve"> </w:t>
            </w:r>
            <w:r w:rsidRPr="00F547D7">
              <w:rPr>
                <w:rFonts w:ascii="Helvetica" w:hAnsi="Helvetica" w:cs="Helvetica"/>
                <w:sz w:val="20"/>
                <w:szCs w:val="20"/>
              </w:rPr>
              <w:t>or</w:t>
            </w:r>
          </w:p>
          <w:p w14:paraId="5806F8D6" w14:textId="77777777" w:rsidR="00706D47" w:rsidRPr="00F547D7" w:rsidRDefault="00706D47" w:rsidP="00F547D7">
            <w:pPr>
              <w:pStyle w:val="TableParagraph"/>
              <w:numPr>
                <w:ilvl w:val="0"/>
                <w:numId w:val="31"/>
              </w:numPr>
              <w:tabs>
                <w:tab w:val="left" w:pos="442"/>
              </w:tabs>
              <w:spacing w:before="119"/>
              <w:ind w:right="108"/>
              <w:rPr>
                <w:rFonts w:ascii="Helvetica" w:hAnsi="Helvetica" w:cs="Helvetica"/>
                <w:sz w:val="20"/>
                <w:szCs w:val="20"/>
              </w:rPr>
            </w:pPr>
            <w:r w:rsidRPr="00F547D7">
              <w:rPr>
                <w:rFonts w:ascii="Helvetica" w:hAnsi="Helvetica" w:cs="Helvetica"/>
                <w:sz w:val="20"/>
                <w:szCs w:val="20"/>
              </w:rPr>
              <w:t>Worksheet C.4-1: Form I-8A and Worksheet C.4-2: Form I- 8B.</w:t>
            </w:r>
          </w:p>
          <w:p w14:paraId="1E851F9B" w14:textId="77777777" w:rsidR="00706D47" w:rsidRPr="00F547D7" w:rsidRDefault="00706D47" w:rsidP="00F547D7">
            <w:pPr>
              <w:pStyle w:val="TableParagraph"/>
              <w:spacing w:before="8"/>
              <w:ind w:left="0"/>
              <w:rPr>
                <w:rFonts w:ascii="Helvetica" w:hAnsi="Helvetica" w:cs="Helvetica"/>
                <w:sz w:val="20"/>
                <w:szCs w:val="20"/>
              </w:rPr>
            </w:pPr>
          </w:p>
          <w:p w14:paraId="7918B7BC" w14:textId="741A4C6E" w:rsidR="00706D47" w:rsidRPr="00F547D7" w:rsidRDefault="00706D47" w:rsidP="00F547D7">
            <w:pPr>
              <w:rPr>
                <w:rFonts w:eastAsia="Open Sans" w:cs="Open Sans"/>
                <w:b/>
                <w:sz w:val="20"/>
                <w:szCs w:val="20"/>
              </w:rPr>
            </w:pPr>
            <w:r w:rsidRPr="00F547D7">
              <w:rPr>
                <w:rFonts w:cs="Helvetica"/>
                <w:sz w:val="20"/>
                <w:szCs w:val="20"/>
              </w:rPr>
              <w:t>Applicant must complete and include all applicable sizing worksheets in the SWQMP submittal</w:t>
            </w:r>
          </w:p>
        </w:tc>
        <w:tc>
          <w:tcPr>
            <w:tcW w:w="426" w:type="dxa"/>
            <w:tcBorders>
              <w:right w:val="nil"/>
            </w:tcBorders>
            <w:shd w:val="clear" w:color="auto" w:fill="auto"/>
            <w:vAlign w:val="center"/>
          </w:tcPr>
          <w:p w14:paraId="700D8842" w14:textId="55034B0D" w:rsidR="00706D47" w:rsidRDefault="00531C1F" w:rsidP="000D11D8">
            <w:pPr>
              <w:jc w:val="center"/>
              <w:rPr>
                <w:rFonts w:eastAsia="Calibri" w:cs="Open Sans"/>
                <w:sz w:val="20"/>
                <w:szCs w:val="20"/>
              </w:rPr>
            </w:pPr>
            <w:sdt>
              <w:sdtPr>
                <w:rPr>
                  <w:rFonts w:eastAsia="Calibri" w:cs="Open Sans"/>
                  <w:sz w:val="20"/>
                  <w:szCs w:val="20"/>
                </w:rPr>
                <w:id w:val="-110589288"/>
                <w14:checkbox>
                  <w14:checked w14:val="0"/>
                  <w14:checkedState w14:val="00FC" w14:font="Wingdings"/>
                  <w14:uncheckedState w14:val="2610" w14:font="Times New Roman"/>
                </w14:checkbox>
              </w:sdtPr>
              <w:sdtEndPr/>
              <w:sdtContent>
                <w:r w:rsidR="00706D47" w:rsidRPr="00F547D7">
                  <w:rPr>
                    <w:rFonts w:ascii="Times New Roman" w:eastAsia="Calibri" w:hAnsi="Times New Roman" w:cs="Times New Roman"/>
                    <w:sz w:val="20"/>
                    <w:szCs w:val="20"/>
                  </w:rPr>
                  <w:t>☐</w:t>
                </w:r>
              </w:sdtContent>
            </w:sdt>
          </w:p>
          <w:p w14:paraId="158F6939" w14:textId="14392A04" w:rsidR="00706D47" w:rsidRPr="00F547D7" w:rsidRDefault="00706D47" w:rsidP="000D11D8">
            <w:pPr>
              <w:jc w:val="center"/>
              <w:rPr>
                <w:rFonts w:eastAsia="Open Sans" w:cs="Open Sans"/>
                <w:b/>
                <w:sz w:val="20"/>
                <w:szCs w:val="20"/>
              </w:rPr>
            </w:pPr>
            <w:r w:rsidRPr="00F547D7">
              <w:rPr>
                <w:rFonts w:eastAsia="Calibri" w:cs="Open Sans"/>
                <w:sz w:val="20"/>
                <w:szCs w:val="20"/>
              </w:rPr>
              <w:t xml:space="preserve"> </w:t>
            </w:r>
          </w:p>
        </w:tc>
        <w:tc>
          <w:tcPr>
            <w:tcW w:w="1906" w:type="dxa"/>
            <w:tcBorders>
              <w:left w:val="nil"/>
            </w:tcBorders>
            <w:shd w:val="clear" w:color="auto" w:fill="auto"/>
            <w:vAlign w:val="center"/>
          </w:tcPr>
          <w:p w14:paraId="444D9B83" w14:textId="01C011E4" w:rsidR="00706D47" w:rsidRPr="00F547D7" w:rsidRDefault="00706D47" w:rsidP="00F547D7">
            <w:pPr>
              <w:rPr>
                <w:rFonts w:eastAsia="Open Sans" w:cs="Open Sans"/>
                <w:b/>
                <w:sz w:val="20"/>
                <w:szCs w:val="20"/>
              </w:rPr>
            </w:pPr>
            <w:r w:rsidRPr="00EF75D3">
              <w:rPr>
                <w:sz w:val="20"/>
                <w:szCs w:val="20"/>
              </w:rPr>
              <w:t>Full</w:t>
            </w:r>
            <w:r w:rsidRPr="00EF75D3">
              <w:rPr>
                <w:spacing w:val="-9"/>
                <w:sz w:val="20"/>
                <w:szCs w:val="20"/>
              </w:rPr>
              <w:t xml:space="preserve"> </w:t>
            </w:r>
            <w:r w:rsidRPr="00EF75D3">
              <w:rPr>
                <w:sz w:val="20"/>
                <w:szCs w:val="20"/>
              </w:rPr>
              <w:t>Infiltration Condition</w:t>
            </w:r>
          </w:p>
        </w:tc>
        <w:tc>
          <w:tcPr>
            <w:tcW w:w="4430" w:type="dxa"/>
            <w:gridSpan w:val="2"/>
          </w:tcPr>
          <w:p w14:paraId="7053BFF0" w14:textId="56B26CE1" w:rsidR="00706D47" w:rsidRPr="00F547D7" w:rsidRDefault="00706D47" w:rsidP="00F547D7">
            <w:pPr>
              <w:rPr>
                <w:rFonts w:eastAsia="Open Sans" w:cs="Helvetica"/>
                <w:b/>
                <w:sz w:val="20"/>
                <w:szCs w:val="20"/>
              </w:rPr>
            </w:pPr>
            <w:r w:rsidRPr="00F547D7">
              <w:rPr>
                <w:rFonts w:cs="Helvetica"/>
                <w:b/>
                <w:sz w:val="20"/>
                <w:szCs w:val="20"/>
              </w:rPr>
              <w:t>Stop</w:t>
            </w:r>
            <w:r w:rsidRPr="00F547D7">
              <w:rPr>
                <w:rFonts w:cs="Helvetica"/>
                <w:sz w:val="20"/>
                <w:szCs w:val="20"/>
              </w:rPr>
              <w:t>. Compact biofiltration BMP is not allowed.</w:t>
            </w:r>
          </w:p>
        </w:tc>
      </w:tr>
      <w:tr w:rsidR="00706D47" w14:paraId="20E4AB4F" w14:textId="77777777" w:rsidTr="00F547D7">
        <w:trPr>
          <w:trHeight w:val="2948"/>
        </w:trPr>
        <w:tc>
          <w:tcPr>
            <w:tcW w:w="3048" w:type="dxa"/>
            <w:vMerge/>
            <w:shd w:val="clear" w:color="auto" w:fill="auto"/>
            <w:vAlign w:val="center"/>
          </w:tcPr>
          <w:p w14:paraId="68AC5CD7" w14:textId="77777777" w:rsidR="00706D47" w:rsidRPr="00F547D7" w:rsidRDefault="00706D47" w:rsidP="00706D47">
            <w:pPr>
              <w:pStyle w:val="TableParagraph"/>
              <w:jc w:val="both"/>
              <w:rPr>
                <w:rFonts w:ascii="Helvetica" w:hAnsi="Helvetica" w:cs="Helvetica"/>
                <w:b/>
                <w:sz w:val="20"/>
                <w:szCs w:val="20"/>
                <w:u w:val="single"/>
              </w:rPr>
            </w:pPr>
            <w:bookmarkStart w:id="66" w:name="_Hlk7423361"/>
          </w:p>
        </w:tc>
        <w:tc>
          <w:tcPr>
            <w:tcW w:w="426" w:type="dxa"/>
            <w:tcBorders>
              <w:right w:val="nil"/>
            </w:tcBorders>
            <w:shd w:val="clear" w:color="auto" w:fill="auto"/>
            <w:vAlign w:val="center"/>
          </w:tcPr>
          <w:p w14:paraId="0FBC31AD" w14:textId="1E9DC1CB" w:rsidR="00706D47" w:rsidRDefault="00531C1F" w:rsidP="00706D47">
            <w:pPr>
              <w:jc w:val="center"/>
              <w:rPr>
                <w:rFonts w:eastAsia="Calibri" w:cs="Open Sans"/>
                <w:sz w:val="20"/>
                <w:szCs w:val="20"/>
              </w:rPr>
            </w:pPr>
            <w:sdt>
              <w:sdtPr>
                <w:rPr>
                  <w:rFonts w:eastAsia="Calibri" w:cs="Open Sans"/>
                  <w:sz w:val="20"/>
                  <w:szCs w:val="20"/>
                </w:rPr>
                <w:id w:val="2001085598"/>
                <w14:checkbox>
                  <w14:checked w14:val="0"/>
                  <w14:checkedState w14:val="00FC" w14:font="Wingdings"/>
                  <w14:uncheckedState w14:val="2610" w14:font="Times New Roman"/>
                </w14:checkbox>
              </w:sdtPr>
              <w:sdtEndPr/>
              <w:sdtContent>
                <w:r w:rsidR="00706D47">
                  <w:rPr>
                    <w:rFonts w:ascii="Times New Roman" w:eastAsia="Calibri" w:hAnsi="Times New Roman" w:cs="Times New Roman"/>
                    <w:sz w:val="20"/>
                    <w:szCs w:val="20"/>
                  </w:rPr>
                  <w:t>☐</w:t>
                </w:r>
              </w:sdtContent>
            </w:sdt>
          </w:p>
          <w:p w14:paraId="29B1A7F4" w14:textId="41CA7ABC" w:rsidR="00706D47" w:rsidRPr="00F547D7" w:rsidRDefault="00706D47" w:rsidP="00706D47">
            <w:pPr>
              <w:jc w:val="center"/>
              <w:rPr>
                <w:rFonts w:eastAsia="Open Sans" w:cs="Open Sans"/>
                <w:b/>
                <w:sz w:val="20"/>
                <w:szCs w:val="20"/>
              </w:rPr>
            </w:pPr>
            <w:r w:rsidRPr="00EF75D3">
              <w:rPr>
                <w:rFonts w:eastAsia="Calibri" w:cs="Open Sans"/>
                <w:sz w:val="20"/>
                <w:szCs w:val="20"/>
              </w:rPr>
              <w:t xml:space="preserve"> </w:t>
            </w:r>
          </w:p>
        </w:tc>
        <w:tc>
          <w:tcPr>
            <w:tcW w:w="1906" w:type="dxa"/>
            <w:tcBorders>
              <w:left w:val="nil"/>
            </w:tcBorders>
            <w:shd w:val="clear" w:color="auto" w:fill="auto"/>
            <w:vAlign w:val="center"/>
          </w:tcPr>
          <w:p w14:paraId="37728690" w14:textId="695E9EBC" w:rsidR="00706D47" w:rsidRPr="00F547D7" w:rsidRDefault="00706D47" w:rsidP="00F547D7">
            <w:pPr>
              <w:rPr>
                <w:rFonts w:eastAsia="Open Sans" w:cs="Open Sans"/>
                <w:b/>
                <w:sz w:val="20"/>
                <w:szCs w:val="20"/>
              </w:rPr>
            </w:pPr>
            <w:r>
              <w:rPr>
                <w:sz w:val="20"/>
                <w:szCs w:val="20"/>
              </w:rPr>
              <w:t>Partial</w:t>
            </w:r>
            <w:r w:rsidRPr="00EF75D3">
              <w:rPr>
                <w:spacing w:val="-9"/>
                <w:sz w:val="20"/>
                <w:szCs w:val="20"/>
              </w:rPr>
              <w:t xml:space="preserve"> </w:t>
            </w:r>
            <w:r w:rsidRPr="00EF75D3">
              <w:rPr>
                <w:sz w:val="20"/>
                <w:szCs w:val="20"/>
              </w:rPr>
              <w:t>Infiltration Condition</w:t>
            </w:r>
          </w:p>
        </w:tc>
        <w:tc>
          <w:tcPr>
            <w:tcW w:w="4430" w:type="dxa"/>
            <w:gridSpan w:val="2"/>
          </w:tcPr>
          <w:p w14:paraId="1607E33C" w14:textId="77777777" w:rsidR="00706D47" w:rsidRPr="00F547D7" w:rsidRDefault="00706D47" w:rsidP="00F547D7">
            <w:pPr>
              <w:pStyle w:val="TableParagraph"/>
              <w:ind w:left="0" w:right="106"/>
              <w:jc w:val="both"/>
              <w:rPr>
                <w:rFonts w:ascii="Helvetica" w:hAnsi="Helvetica" w:cs="Helvetica"/>
                <w:sz w:val="20"/>
                <w:szCs w:val="20"/>
              </w:rPr>
            </w:pPr>
            <w:r w:rsidRPr="00F547D7">
              <w:rPr>
                <w:rFonts w:ascii="Helvetica" w:hAnsi="Helvetica" w:cs="Helvetica"/>
                <w:sz w:val="20"/>
                <w:szCs w:val="20"/>
              </w:rPr>
              <w:t>Compact biofiltration BMP is only allowed, if the target volume retention is met onsite (Refer to Table B.5-1 in Appendix B.5). Use Worksheet B.5- 2 in Appendix B.5 to estimate the target volume retention (Note: retention in this context means reduction).</w:t>
            </w:r>
          </w:p>
          <w:p w14:paraId="47A53310" w14:textId="77777777" w:rsidR="00706D47" w:rsidRPr="00F547D7" w:rsidRDefault="00706D47" w:rsidP="00706D47">
            <w:pPr>
              <w:pStyle w:val="TableParagraph"/>
              <w:spacing w:before="3"/>
              <w:ind w:left="0"/>
              <w:rPr>
                <w:rFonts w:ascii="Helvetica" w:hAnsi="Helvetica" w:cs="Helvetica"/>
                <w:sz w:val="20"/>
                <w:szCs w:val="20"/>
              </w:rPr>
            </w:pPr>
          </w:p>
          <w:p w14:paraId="27A4C47B" w14:textId="77777777" w:rsidR="00706D47" w:rsidRPr="00F547D7" w:rsidRDefault="00706D47" w:rsidP="00F547D7">
            <w:pPr>
              <w:pStyle w:val="TableParagraph"/>
              <w:spacing w:line="245" w:lineRule="exact"/>
              <w:ind w:left="0"/>
              <w:jc w:val="both"/>
              <w:rPr>
                <w:rFonts w:ascii="Helvetica" w:hAnsi="Helvetica" w:cs="Helvetica"/>
                <w:sz w:val="20"/>
                <w:szCs w:val="20"/>
              </w:rPr>
            </w:pPr>
            <w:r w:rsidRPr="00F547D7">
              <w:rPr>
                <w:rFonts w:ascii="Helvetica" w:hAnsi="Helvetica" w:cs="Helvetica"/>
                <w:sz w:val="20"/>
                <w:szCs w:val="20"/>
              </w:rPr>
              <w:t>If  the   required  volume  reduction  is   achieved</w:t>
            </w:r>
          </w:p>
          <w:p w14:paraId="77126A16" w14:textId="77777777" w:rsidR="00706D47" w:rsidRPr="00F547D7" w:rsidRDefault="00706D47" w:rsidP="008F129B">
            <w:pPr>
              <w:pStyle w:val="TableParagraph"/>
              <w:ind w:left="0"/>
              <w:jc w:val="both"/>
              <w:rPr>
                <w:rFonts w:ascii="Helvetica" w:hAnsi="Helvetica" w:cs="Helvetica"/>
                <w:sz w:val="20"/>
                <w:szCs w:val="20"/>
              </w:rPr>
            </w:pPr>
            <w:r w:rsidRPr="00F547D7">
              <w:rPr>
                <w:rFonts w:ascii="Helvetica" w:hAnsi="Helvetica" w:cs="Helvetica"/>
                <w:b/>
                <w:sz w:val="20"/>
                <w:szCs w:val="20"/>
              </w:rPr>
              <w:t>proceed to Criteria 2</w:t>
            </w:r>
            <w:r w:rsidRPr="00F547D7">
              <w:rPr>
                <w:rFonts w:ascii="Helvetica" w:hAnsi="Helvetica" w:cs="Helvetica"/>
                <w:sz w:val="20"/>
                <w:szCs w:val="20"/>
              </w:rPr>
              <w:t>.</w:t>
            </w:r>
          </w:p>
          <w:p w14:paraId="187CD22B" w14:textId="77777777" w:rsidR="00706D47" w:rsidRPr="00F547D7" w:rsidRDefault="00706D47" w:rsidP="00706D47">
            <w:pPr>
              <w:pStyle w:val="TableParagraph"/>
              <w:spacing w:before="6"/>
              <w:ind w:left="0"/>
              <w:rPr>
                <w:rFonts w:ascii="Helvetica" w:hAnsi="Helvetica" w:cs="Helvetica"/>
                <w:sz w:val="20"/>
                <w:szCs w:val="20"/>
              </w:rPr>
            </w:pPr>
          </w:p>
          <w:p w14:paraId="3FA10FB7" w14:textId="07977EFC" w:rsidR="00706D47" w:rsidRPr="00F547D7" w:rsidRDefault="00706D47" w:rsidP="00F547D7">
            <w:pPr>
              <w:rPr>
                <w:rFonts w:eastAsia="Open Sans" w:cs="Helvetica"/>
                <w:b/>
                <w:sz w:val="20"/>
                <w:szCs w:val="20"/>
              </w:rPr>
            </w:pPr>
            <w:r w:rsidRPr="00F547D7">
              <w:rPr>
                <w:rFonts w:cs="Helvetica"/>
                <w:sz w:val="20"/>
                <w:szCs w:val="20"/>
              </w:rPr>
              <w:t xml:space="preserve">If the required volume reduction is not achieved, compact biofiltration BMP is not allowed. </w:t>
            </w:r>
            <w:r w:rsidRPr="00F547D7">
              <w:rPr>
                <w:rFonts w:cs="Helvetica"/>
                <w:b/>
                <w:sz w:val="20"/>
                <w:szCs w:val="20"/>
              </w:rPr>
              <w:t>Stop</w:t>
            </w:r>
            <w:r w:rsidRPr="00F547D7">
              <w:rPr>
                <w:rFonts w:cs="Helvetica"/>
                <w:sz w:val="20"/>
                <w:szCs w:val="20"/>
              </w:rPr>
              <w:t>.</w:t>
            </w:r>
          </w:p>
        </w:tc>
      </w:tr>
      <w:bookmarkEnd w:id="66"/>
      <w:tr w:rsidR="00393F85" w14:paraId="2D680662" w14:textId="77777777" w:rsidTr="00F547D7">
        <w:trPr>
          <w:trHeight w:val="2948"/>
        </w:trPr>
        <w:tc>
          <w:tcPr>
            <w:tcW w:w="3048" w:type="dxa"/>
            <w:vMerge/>
            <w:shd w:val="clear" w:color="auto" w:fill="auto"/>
            <w:vAlign w:val="center"/>
          </w:tcPr>
          <w:p w14:paraId="7F8CC8A4" w14:textId="77777777" w:rsidR="00393F85" w:rsidRPr="00F547D7" w:rsidRDefault="00393F85" w:rsidP="00393F85">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67E29349" w14:textId="77777777" w:rsidR="00393F85" w:rsidRDefault="00531C1F" w:rsidP="00393F85">
            <w:pPr>
              <w:jc w:val="center"/>
              <w:rPr>
                <w:rFonts w:eastAsia="Calibri" w:cs="Open Sans"/>
                <w:sz w:val="20"/>
                <w:szCs w:val="20"/>
              </w:rPr>
            </w:pPr>
            <w:sdt>
              <w:sdtPr>
                <w:rPr>
                  <w:rFonts w:eastAsia="Calibri" w:cs="Open Sans"/>
                  <w:sz w:val="20"/>
                  <w:szCs w:val="20"/>
                </w:rPr>
                <w:id w:val="-825825434"/>
                <w14:checkbox>
                  <w14:checked w14:val="0"/>
                  <w14:checkedState w14:val="00FC" w14:font="Wingdings"/>
                  <w14:uncheckedState w14:val="2610" w14:font="Times New Roman"/>
                </w14:checkbox>
              </w:sdtPr>
              <w:sdtEndPr/>
              <w:sdtContent>
                <w:r w:rsidR="00393F85">
                  <w:rPr>
                    <w:rFonts w:ascii="Times New Roman" w:eastAsia="Calibri" w:hAnsi="Times New Roman" w:cs="Times New Roman"/>
                    <w:sz w:val="20"/>
                    <w:szCs w:val="20"/>
                  </w:rPr>
                  <w:t>☐</w:t>
                </w:r>
              </w:sdtContent>
            </w:sdt>
          </w:p>
          <w:p w14:paraId="702A0913" w14:textId="7A394B5B" w:rsidR="00393F85" w:rsidRPr="00F547D7" w:rsidRDefault="00393F85" w:rsidP="00393F85">
            <w:pPr>
              <w:rPr>
                <w:rFonts w:eastAsia="Open Sans" w:cs="Open Sans"/>
                <w:b/>
                <w:sz w:val="20"/>
                <w:szCs w:val="20"/>
              </w:rPr>
            </w:pPr>
            <w:r w:rsidRPr="00EF75D3">
              <w:rPr>
                <w:rFonts w:eastAsia="Calibri" w:cs="Open Sans"/>
                <w:sz w:val="20"/>
                <w:szCs w:val="20"/>
              </w:rPr>
              <w:t xml:space="preserve"> </w:t>
            </w:r>
          </w:p>
        </w:tc>
        <w:tc>
          <w:tcPr>
            <w:tcW w:w="1906" w:type="dxa"/>
            <w:tcBorders>
              <w:left w:val="nil"/>
            </w:tcBorders>
            <w:shd w:val="clear" w:color="auto" w:fill="auto"/>
            <w:vAlign w:val="center"/>
          </w:tcPr>
          <w:p w14:paraId="56FA3EB4" w14:textId="56852924" w:rsidR="00393F85" w:rsidRPr="00F547D7" w:rsidRDefault="00393F85" w:rsidP="00F547D7">
            <w:pPr>
              <w:rPr>
                <w:rFonts w:eastAsia="Open Sans" w:cs="Open Sans"/>
                <w:b/>
                <w:sz w:val="20"/>
                <w:szCs w:val="20"/>
              </w:rPr>
            </w:pPr>
            <w:r>
              <w:rPr>
                <w:sz w:val="20"/>
                <w:szCs w:val="20"/>
              </w:rPr>
              <w:t xml:space="preserve">No </w:t>
            </w:r>
            <w:r w:rsidRPr="00EF75D3">
              <w:rPr>
                <w:sz w:val="20"/>
                <w:szCs w:val="20"/>
              </w:rPr>
              <w:t>Infiltration Condition</w:t>
            </w:r>
          </w:p>
        </w:tc>
        <w:tc>
          <w:tcPr>
            <w:tcW w:w="4430" w:type="dxa"/>
            <w:gridSpan w:val="2"/>
          </w:tcPr>
          <w:p w14:paraId="59EF4856" w14:textId="77777777" w:rsidR="00393F85" w:rsidRPr="00F547D7" w:rsidRDefault="00393F85" w:rsidP="00F547D7">
            <w:pPr>
              <w:pStyle w:val="TableParagraph"/>
              <w:ind w:left="0" w:right="105"/>
              <w:jc w:val="both"/>
              <w:rPr>
                <w:rFonts w:ascii="Helvetica" w:hAnsi="Helvetica" w:cs="Helvetica"/>
                <w:sz w:val="20"/>
                <w:szCs w:val="20"/>
              </w:rPr>
            </w:pPr>
            <w:r w:rsidRPr="00F547D7">
              <w:rPr>
                <w:rFonts w:ascii="Helvetica" w:hAnsi="Helvetica" w:cs="Helvetica"/>
                <w:sz w:val="20"/>
                <w:szCs w:val="20"/>
              </w:rPr>
              <w:t>Compact biofiltration BMP is allowed if volume retention criteria in Table B.5-1 in Appendix B.5 for the no infiltration condition is met. Compliance with this criterion must be documented in the PDP SWQMP.</w:t>
            </w:r>
          </w:p>
          <w:p w14:paraId="4BB6ED53" w14:textId="77777777" w:rsidR="00393F85" w:rsidRPr="00F547D7" w:rsidRDefault="00393F85" w:rsidP="00393F85">
            <w:pPr>
              <w:pStyle w:val="TableParagraph"/>
              <w:spacing w:before="3"/>
              <w:ind w:left="0"/>
              <w:rPr>
                <w:rFonts w:ascii="Helvetica" w:hAnsi="Helvetica" w:cs="Helvetica"/>
                <w:sz w:val="20"/>
                <w:szCs w:val="20"/>
              </w:rPr>
            </w:pPr>
          </w:p>
          <w:p w14:paraId="43BB5A13" w14:textId="77777777" w:rsidR="00393F85" w:rsidRPr="00F547D7" w:rsidRDefault="00393F85" w:rsidP="00F547D7">
            <w:pPr>
              <w:pStyle w:val="TableParagraph"/>
              <w:ind w:left="0" w:right="109"/>
              <w:jc w:val="both"/>
              <w:rPr>
                <w:rFonts w:ascii="Helvetica" w:hAnsi="Helvetica" w:cs="Helvetica"/>
                <w:sz w:val="20"/>
                <w:szCs w:val="20"/>
              </w:rPr>
            </w:pPr>
            <w:r w:rsidRPr="00F547D7">
              <w:rPr>
                <w:rFonts w:ascii="Helvetica" w:hAnsi="Helvetica" w:cs="Helvetica"/>
                <w:sz w:val="20"/>
                <w:szCs w:val="20"/>
              </w:rPr>
              <w:t xml:space="preserve">If the criteria in Table B.5-1 is met </w:t>
            </w:r>
            <w:r w:rsidRPr="00F547D7">
              <w:rPr>
                <w:rFonts w:ascii="Helvetica" w:hAnsi="Helvetica" w:cs="Helvetica"/>
                <w:b/>
                <w:sz w:val="20"/>
                <w:szCs w:val="20"/>
              </w:rPr>
              <w:t>proceed to Criteria 2</w:t>
            </w:r>
            <w:r w:rsidRPr="00F547D7">
              <w:rPr>
                <w:rFonts w:ascii="Helvetica" w:hAnsi="Helvetica" w:cs="Helvetica"/>
                <w:sz w:val="20"/>
                <w:szCs w:val="20"/>
              </w:rPr>
              <w:t>.</w:t>
            </w:r>
          </w:p>
          <w:p w14:paraId="057B6B57" w14:textId="77777777" w:rsidR="00393F85" w:rsidRPr="00F547D7" w:rsidRDefault="00393F85" w:rsidP="00393F85">
            <w:pPr>
              <w:pStyle w:val="TableParagraph"/>
              <w:spacing w:before="2"/>
              <w:ind w:left="0"/>
              <w:rPr>
                <w:rFonts w:ascii="Helvetica" w:hAnsi="Helvetica" w:cs="Helvetica"/>
                <w:sz w:val="20"/>
                <w:szCs w:val="20"/>
              </w:rPr>
            </w:pPr>
          </w:p>
          <w:p w14:paraId="5944546F" w14:textId="6AD19350" w:rsidR="00393F85" w:rsidRPr="00F547D7" w:rsidRDefault="00393F85" w:rsidP="00F547D7">
            <w:pPr>
              <w:rPr>
                <w:rFonts w:eastAsia="Open Sans" w:cs="Helvetica"/>
                <w:b/>
                <w:sz w:val="20"/>
                <w:szCs w:val="20"/>
              </w:rPr>
            </w:pPr>
            <w:r w:rsidRPr="00F547D7">
              <w:rPr>
                <w:rFonts w:cs="Helvetica"/>
                <w:sz w:val="20"/>
                <w:szCs w:val="20"/>
              </w:rPr>
              <w:t xml:space="preserve">If the criteria in Table B.5-1 is not met, compact biofiltration BMP is not allowed. </w:t>
            </w:r>
            <w:r w:rsidRPr="00F547D7">
              <w:rPr>
                <w:rFonts w:cs="Helvetica"/>
                <w:b/>
                <w:sz w:val="20"/>
                <w:szCs w:val="20"/>
              </w:rPr>
              <w:t>Stop</w:t>
            </w:r>
            <w:r w:rsidRPr="00F547D7">
              <w:rPr>
                <w:rFonts w:cs="Helvetica"/>
                <w:sz w:val="20"/>
                <w:szCs w:val="20"/>
              </w:rPr>
              <w:t>.</w:t>
            </w:r>
          </w:p>
        </w:tc>
      </w:tr>
      <w:tr w:rsidR="00393F85" w14:paraId="2E18F8C7" w14:textId="77777777" w:rsidTr="00F963F5">
        <w:trPr>
          <w:trHeight w:val="287"/>
        </w:trPr>
        <w:tc>
          <w:tcPr>
            <w:tcW w:w="9810" w:type="dxa"/>
            <w:gridSpan w:val="5"/>
            <w:shd w:val="clear" w:color="auto" w:fill="auto"/>
            <w:vAlign w:val="center"/>
          </w:tcPr>
          <w:p w14:paraId="48C0F8E3" w14:textId="493A3C23" w:rsidR="00393F85" w:rsidRPr="00F963F5" w:rsidRDefault="00393F85" w:rsidP="00F963F5">
            <w:pPr>
              <w:pStyle w:val="TableParagraph"/>
              <w:ind w:left="0"/>
              <w:jc w:val="both"/>
              <w:rPr>
                <w:rFonts w:ascii="Helvetica" w:hAnsi="Helvetica" w:cs="Helvetica"/>
                <w:b/>
              </w:rPr>
            </w:pPr>
            <w:r w:rsidRPr="00F547D7">
              <w:rPr>
                <w:rFonts w:ascii="Helvetica" w:hAnsi="Helvetica" w:cs="Helvetica"/>
                <w:b/>
              </w:rPr>
              <w:lastRenderedPageBreak/>
              <w:t>Provide basis for Criteria 1 and 3:</w:t>
            </w:r>
          </w:p>
        </w:tc>
      </w:tr>
      <w:tr w:rsidR="00F963F5" w14:paraId="5DF1F59C" w14:textId="77777777" w:rsidTr="00F963F5">
        <w:trPr>
          <w:trHeight w:val="80"/>
        </w:trPr>
        <w:tc>
          <w:tcPr>
            <w:tcW w:w="9810" w:type="dxa"/>
            <w:gridSpan w:val="5"/>
            <w:shd w:val="clear" w:color="auto" w:fill="auto"/>
            <w:vAlign w:val="center"/>
          </w:tcPr>
          <w:p w14:paraId="0A0FD1A5" w14:textId="77777777" w:rsidR="00F963F5" w:rsidRDefault="00F963F5" w:rsidP="00F547D7">
            <w:pPr>
              <w:pStyle w:val="TableParagraph"/>
              <w:spacing w:before="2"/>
              <w:ind w:left="0"/>
              <w:jc w:val="both"/>
              <w:rPr>
                <w:rFonts w:ascii="Helvetica" w:hAnsi="Helvetica" w:cs="Helvetica"/>
                <w:b/>
              </w:rPr>
            </w:pPr>
          </w:p>
          <w:p w14:paraId="6B7F8507" w14:textId="77777777" w:rsidR="00F963F5" w:rsidRDefault="00F963F5" w:rsidP="00F547D7">
            <w:pPr>
              <w:pStyle w:val="TableParagraph"/>
              <w:spacing w:before="2"/>
              <w:ind w:left="0"/>
              <w:jc w:val="both"/>
              <w:rPr>
                <w:rFonts w:ascii="Helvetica" w:hAnsi="Helvetica" w:cs="Helvetica"/>
                <w:b/>
              </w:rPr>
            </w:pPr>
          </w:p>
          <w:p w14:paraId="07302B18" w14:textId="19624F0E" w:rsidR="00F963F5" w:rsidRPr="00F547D7" w:rsidRDefault="00F963F5" w:rsidP="00F547D7">
            <w:pPr>
              <w:pStyle w:val="TableParagraph"/>
              <w:spacing w:before="2"/>
              <w:ind w:left="0"/>
              <w:jc w:val="both"/>
              <w:rPr>
                <w:rFonts w:ascii="Helvetica" w:hAnsi="Helvetica" w:cs="Helvetica"/>
                <w:b/>
              </w:rPr>
            </w:pPr>
          </w:p>
        </w:tc>
      </w:tr>
      <w:tr w:rsidR="00F963F5" w14:paraId="74ABC085" w14:textId="77777777" w:rsidTr="00F963F5">
        <w:trPr>
          <w:trHeight w:val="665"/>
        </w:trPr>
        <w:tc>
          <w:tcPr>
            <w:tcW w:w="9810" w:type="dxa"/>
            <w:gridSpan w:val="5"/>
            <w:shd w:val="clear" w:color="auto" w:fill="auto"/>
            <w:vAlign w:val="center"/>
          </w:tcPr>
          <w:p w14:paraId="5C48D121" w14:textId="77777777" w:rsidR="00F963F5" w:rsidRPr="00F547D7" w:rsidRDefault="00F963F5" w:rsidP="00F963F5">
            <w:pPr>
              <w:pStyle w:val="TableParagraph"/>
              <w:ind w:left="0"/>
              <w:jc w:val="both"/>
              <w:rPr>
                <w:rFonts w:ascii="Helvetica" w:hAnsi="Helvetica" w:cs="Helvetica"/>
                <w:b/>
              </w:rPr>
            </w:pPr>
            <w:r w:rsidRPr="00F547D7">
              <w:rPr>
                <w:rFonts w:ascii="Helvetica" w:hAnsi="Helvetica" w:cs="Helvetica"/>
                <w:b/>
                <w:u w:val="single"/>
              </w:rPr>
              <w:t>Feasibility Analysis:</w:t>
            </w:r>
          </w:p>
          <w:p w14:paraId="68112455" w14:textId="1F12F1C9" w:rsidR="00F963F5" w:rsidRPr="00F963F5" w:rsidRDefault="00F963F5" w:rsidP="00F963F5">
            <w:pPr>
              <w:pStyle w:val="TableParagraph"/>
              <w:spacing w:before="147"/>
              <w:ind w:left="0" w:right="108"/>
              <w:jc w:val="both"/>
              <w:rPr>
                <w:rFonts w:ascii="Helvetica" w:hAnsi="Helvetica" w:cs="Helvetica"/>
              </w:rPr>
            </w:pPr>
            <w:r w:rsidRPr="00F547D7">
              <w:rPr>
                <w:rFonts w:ascii="Helvetica" w:hAnsi="Helvetica" w:cs="Helvetica"/>
              </w:rPr>
              <w:t>Summarize findings and include either infiltration feasibility condition letter or Worksheet C.4-1: Form I-8A and Worksheet C.4-2: Form I-8B in the PDP SWQMP submittal.</w:t>
            </w:r>
          </w:p>
        </w:tc>
      </w:tr>
      <w:tr w:rsidR="00F963F5" w14:paraId="4C95E64A" w14:textId="77777777" w:rsidTr="00F963F5">
        <w:trPr>
          <w:trHeight w:val="70"/>
        </w:trPr>
        <w:tc>
          <w:tcPr>
            <w:tcW w:w="9810" w:type="dxa"/>
            <w:gridSpan w:val="5"/>
            <w:shd w:val="clear" w:color="auto" w:fill="auto"/>
            <w:vAlign w:val="center"/>
          </w:tcPr>
          <w:p w14:paraId="1C5F25EA" w14:textId="77777777" w:rsidR="00F963F5" w:rsidRDefault="00F963F5" w:rsidP="00F547D7">
            <w:pPr>
              <w:pStyle w:val="TableParagraph"/>
              <w:spacing w:before="2"/>
              <w:ind w:left="0"/>
              <w:jc w:val="both"/>
              <w:rPr>
                <w:rFonts w:ascii="Helvetica" w:hAnsi="Helvetica" w:cs="Helvetica"/>
                <w:b/>
              </w:rPr>
            </w:pPr>
          </w:p>
          <w:p w14:paraId="34401494" w14:textId="77777777" w:rsidR="00F963F5" w:rsidRDefault="00F963F5" w:rsidP="00F547D7">
            <w:pPr>
              <w:pStyle w:val="TableParagraph"/>
              <w:spacing w:before="2"/>
              <w:ind w:left="0"/>
              <w:jc w:val="both"/>
              <w:rPr>
                <w:rFonts w:ascii="Helvetica" w:hAnsi="Helvetica" w:cs="Helvetica"/>
                <w:b/>
              </w:rPr>
            </w:pPr>
          </w:p>
          <w:p w14:paraId="3DBB115D" w14:textId="093E4094" w:rsidR="00F963F5" w:rsidRPr="00F547D7" w:rsidRDefault="00F963F5" w:rsidP="00F547D7">
            <w:pPr>
              <w:pStyle w:val="TableParagraph"/>
              <w:spacing w:before="2"/>
              <w:ind w:left="0"/>
              <w:jc w:val="both"/>
              <w:rPr>
                <w:rFonts w:ascii="Helvetica" w:hAnsi="Helvetica" w:cs="Helvetica"/>
                <w:b/>
              </w:rPr>
            </w:pPr>
          </w:p>
        </w:tc>
      </w:tr>
      <w:tr w:rsidR="00F963F5" w14:paraId="54E1CA4C" w14:textId="77777777" w:rsidTr="00F963F5">
        <w:trPr>
          <w:trHeight w:val="755"/>
        </w:trPr>
        <w:tc>
          <w:tcPr>
            <w:tcW w:w="9810" w:type="dxa"/>
            <w:gridSpan w:val="5"/>
            <w:shd w:val="clear" w:color="auto" w:fill="auto"/>
            <w:vAlign w:val="center"/>
          </w:tcPr>
          <w:p w14:paraId="076D60E4" w14:textId="77777777" w:rsidR="00F963F5" w:rsidRPr="00F547D7" w:rsidRDefault="00F963F5" w:rsidP="00F963F5">
            <w:pPr>
              <w:pStyle w:val="TableParagraph"/>
              <w:ind w:left="0"/>
              <w:jc w:val="both"/>
              <w:rPr>
                <w:rFonts w:ascii="Helvetica" w:hAnsi="Helvetica" w:cs="Helvetica"/>
                <w:b/>
              </w:rPr>
            </w:pPr>
            <w:r w:rsidRPr="00F547D7">
              <w:rPr>
                <w:rFonts w:ascii="Helvetica" w:hAnsi="Helvetica" w:cs="Helvetica"/>
                <w:b/>
                <w:u w:val="single"/>
              </w:rPr>
              <w:t>If Partial Infiltration Condition:</w:t>
            </w:r>
          </w:p>
          <w:p w14:paraId="358BF279" w14:textId="0A2AC31A" w:rsidR="00F963F5" w:rsidRPr="00F547D7" w:rsidRDefault="00F963F5" w:rsidP="00F963F5">
            <w:pPr>
              <w:pStyle w:val="TableParagraph"/>
              <w:spacing w:before="2"/>
              <w:ind w:left="0"/>
              <w:jc w:val="both"/>
              <w:rPr>
                <w:rFonts w:ascii="Helvetica" w:hAnsi="Helvetica" w:cs="Helvetica"/>
                <w:b/>
              </w:rPr>
            </w:pPr>
            <w:r w:rsidRPr="00F547D7">
              <w:rPr>
                <w:rFonts w:ascii="Helvetica" w:hAnsi="Helvetica" w:cs="Helvetica"/>
              </w:rPr>
              <w:t>Provide documentation that target volume retention is met (include Worksheet B.5-2 in the PDP SWQMP submittal). Worksheet B.5-7 in Appendix B.5 can be used to estimate volume retention benefits from landscape areas.</w:t>
            </w:r>
          </w:p>
        </w:tc>
      </w:tr>
      <w:tr w:rsidR="00F963F5" w14:paraId="5D70EB66" w14:textId="77777777" w:rsidTr="00F963F5">
        <w:trPr>
          <w:trHeight w:val="70"/>
        </w:trPr>
        <w:tc>
          <w:tcPr>
            <w:tcW w:w="9810" w:type="dxa"/>
            <w:gridSpan w:val="5"/>
            <w:shd w:val="clear" w:color="auto" w:fill="auto"/>
            <w:vAlign w:val="center"/>
          </w:tcPr>
          <w:p w14:paraId="4ECA4125" w14:textId="77777777" w:rsidR="00F963F5" w:rsidRDefault="00F963F5" w:rsidP="00F547D7">
            <w:pPr>
              <w:pStyle w:val="TableParagraph"/>
              <w:spacing w:before="2"/>
              <w:ind w:left="0"/>
              <w:jc w:val="both"/>
              <w:rPr>
                <w:rFonts w:ascii="Helvetica" w:hAnsi="Helvetica" w:cs="Helvetica"/>
                <w:b/>
              </w:rPr>
            </w:pPr>
          </w:p>
          <w:p w14:paraId="5D1D8CD5" w14:textId="77777777" w:rsidR="00F963F5" w:rsidRDefault="00F963F5" w:rsidP="00F547D7">
            <w:pPr>
              <w:pStyle w:val="TableParagraph"/>
              <w:spacing w:before="2"/>
              <w:ind w:left="0"/>
              <w:jc w:val="both"/>
              <w:rPr>
                <w:rFonts w:ascii="Helvetica" w:hAnsi="Helvetica" w:cs="Helvetica"/>
                <w:b/>
              </w:rPr>
            </w:pPr>
          </w:p>
          <w:p w14:paraId="67F92E45" w14:textId="40321A08" w:rsidR="00F963F5" w:rsidRPr="00F547D7" w:rsidRDefault="00F963F5" w:rsidP="00F547D7">
            <w:pPr>
              <w:pStyle w:val="TableParagraph"/>
              <w:spacing w:before="2"/>
              <w:ind w:left="0"/>
              <w:jc w:val="both"/>
              <w:rPr>
                <w:rFonts w:ascii="Helvetica" w:hAnsi="Helvetica" w:cs="Helvetica"/>
                <w:b/>
              </w:rPr>
            </w:pPr>
          </w:p>
        </w:tc>
      </w:tr>
      <w:tr w:rsidR="00F963F5" w14:paraId="1998EB09" w14:textId="77777777" w:rsidTr="00F963F5">
        <w:trPr>
          <w:trHeight w:val="1043"/>
        </w:trPr>
        <w:tc>
          <w:tcPr>
            <w:tcW w:w="9810" w:type="dxa"/>
            <w:gridSpan w:val="5"/>
            <w:shd w:val="clear" w:color="auto" w:fill="auto"/>
            <w:vAlign w:val="center"/>
          </w:tcPr>
          <w:p w14:paraId="30EC43C5" w14:textId="77777777" w:rsidR="00F963F5" w:rsidRPr="00F547D7" w:rsidRDefault="00F963F5" w:rsidP="00F963F5">
            <w:pPr>
              <w:pStyle w:val="TableParagraph"/>
              <w:ind w:left="0"/>
              <w:jc w:val="both"/>
              <w:rPr>
                <w:rFonts w:ascii="Helvetica" w:hAnsi="Helvetica" w:cs="Helvetica"/>
                <w:b/>
                <w:u w:val="single"/>
              </w:rPr>
            </w:pPr>
            <w:r w:rsidRPr="00F547D7">
              <w:rPr>
                <w:rFonts w:ascii="Helvetica" w:hAnsi="Helvetica" w:cs="Helvetica"/>
                <w:b/>
                <w:u w:val="single"/>
              </w:rPr>
              <w:t>If No Infiltration Condition:</w:t>
            </w:r>
          </w:p>
          <w:p w14:paraId="4667DD13" w14:textId="72F09B6E" w:rsidR="00F963F5" w:rsidRPr="00F547D7" w:rsidRDefault="00F963F5" w:rsidP="00F963F5">
            <w:pPr>
              <w:pStyle w:val="TableParagraph"/>
              <w:spacing w:before="2"/>
              <w:ind w:left="0"/>
              <w:jc w:val="both"/>
              <w:rPr>
                <w:rFonts w:ascii="Helvetica" w:hAnsi="Helvetica" w:cs="Helvetica"/>
                <w:b/>
              </w:rPr>
            </w:pPr>
            <w:r w:rsidRPr="00F547D7">
              <w:rPr>
                <w:rFonts w:ascii="Helvetica" w:hAnsi="Helvetica" w:cs="Helvetica"/>
              </w:rPr>
              <w:t>Provide documentation that the volume retention performance standard is met (include Worksheet B.5-2 in the PDP SWQMP submittal) in the PDP SWQMP submittal. Worksheet B.5-6 in Appendix B.5 can be used to document that the performance standard is met.</w:t>
            </w:r>
          </w:p>
        </w:tc>
      </w:tr>
      <w:tr w:rsidR="00F963F5" w14:paraId="534C58B3" w14:textId="77777777" w:rsidTr="00F963F5">
        <w:trPr>
          <w:trHeight w:val="70"/>
        </w:trPr>
        <w:tc>
          <w:tcPr>
            <w:tcW w:w="9810" w:type="dxa"/>
            <w:gridSpan w:val="5"/>
            <w:shd w:val="clear" w:color="auto" w:fill="auto"/>
            <w:vAlign w:val="center"/>
          </w:tcPr>
          <w:p w14:paraId="4696BD62" w14:textId="77777777" w:rsidR="00F963F5" w:rsidRDefault="00F963F5" w:rsidP="00F547D7">
            <w:pPr>
              <w:pStyle w:val="TableParagraph"/>
              <w:spacing w:before="2"/>
              <w:ind w:left="0"/>
              <w:jc w:val="both"/>
              <w:rPr>
                <w:rFonts w:ascii="Helvetica" w:hAnsi="Helvetica" w:cs="Helvetica"/>
                <w:b/>
              </w:rPr>
            </w:pPr>
          </w:p>
          <w:p w14:paraId="41470285" w14:textId="77777777" w:rsidR="00F963F5" w:rsidRDefault="00F963F5" w:rsidP="00F547D7">
            <w:pPr>
              <w:pStyle w:val="TableParagraph"/>
              <w:spacing w:before="2"/>
              <w:ind w:left="0"/>
              <w:jc w:val="both"/>
              <w:rPr>
                <w:rFonts w:ascii="Helvetica" w:hAnsi="Helvetica" w:cs="Helvetica"/>
                <w:b/>
              </w:rPr>
            </w:pPr>
          </w:p>
          <w:p w14:paraId="7D7BDA7F" w14:textId="77777777" w:rsidR="00F963F5" w:rsidRDefault="00F963F5" w:rsidP="00F547D7">
            <w:pPr>
              <w:pStyle w:val="TableParagraph"/>
              <w:spacing w:before="2"/>
              <w:ind w:left="0"/>
              <w:jc w:val="both"/>
              <w:rPr>
                <w:rFonts w:ascii="Helvetica" w:hAnsi="Helvetica" w:cs="Helvetica"/>
                <w:b/>
              </w:rPr>
            </w:pPr>
          </w:p>
          <w:p w14:paraId="505F8CE8" w14:textId="77777777" w:rsidR="00F963F5" w:rsidRDefault="00F963F5" w:rsidP="00F547D7">
            <w:pPr>
              <w:pStyle w:val="TableParagraph"/>
              <w:spacing w:before="2"/>
              <w:ind w:left="0"/>
              <w:jc w:val="both"/>
              <w:rPr>
                <w:rFonts w:ascii="Helvetica" w:hAnsi="Helvetica" w:cs="Helvetica"/>
                <w:b/>
              </w:rPr>
            </w:pPr>
          </w:p>
          <w:p w14:paraId="06BE72F2" w14:textId="137A280F" w:rsidR="00F963F5" w:rsidRPr="00F547D7" w:rsidRDefault="00F963F5" w:rsidP="00F547D7">
            <w:pPr>
              <w:pStyle w:val="TableParagraph"/>
              <w:spacing w:before="2"/>
              <w:ind w:left="0"/>
              <w:jc w:val="both"/>
              <w:rPr>
                <w:rFonts w:ascii="Helvetica" w:hAnsi="Helvetica" w:cs="Helvetica"/>
                <w:b/>
              </w:rPr>
            </w:pPr>
          </w:p>
        </w:tc>
      </w:tr>
      <w:tr w:rsidR="00393F85" w:rsidRPr="00EF75D3" w14:paraId="20D8DFCD" w14:textId="77777777" w:rsidTr="00F963F5">
        <w:tc>
          <w:tcPr>
            <w:tcW w:w="3048" w:type="dxa"/>
            <w:shd w:val="clear" w:color="auto" w:fill="9CC2E5"/>
            <w:vAlign w:val="center"/>
          </w:tcPr>
          <w:p w14:paraId="4475E46B" w14:textId="77777777" w:rsidR="00393F85" w:rsidRPr="00966F1B" w:rsidRDefault="00393F85" w:rsidP="00393F85">
            <w:pPr>
              <w:jc w:val="center"/>
              <w:rPr>
                <w:rFonts w:eastAsia="Open Sans" w:cs="Open Sans"/>
                <w:b/>
                <w:sz w:val="20"/>
                <w:szCs w:val="20"/>
              </w:rPr>
            </w:pPr>
            <w:r w:rsidRPr="009255DF">
              <w:rPr>
                <w:rFonts w:eastAsia="Open Sans" w:cs="Open Sans"/>
                <w:b/>
                <w:sz w:val="20"/>
                <w:szCs w:val="20"/>
              </w:rPr>
              <w:t>Criteria</w:t>
            </w:r>
          </w:p>
        </w:tc>
        <w:tc>
          <w:tcPr>
            <w:tcW w:w="2332" w:type="dxa"/>
            <w:gridSpan w:val="2"/>
            <w:shd w:val="clear" w:color="auto" w:fill="9CC2E5"/>
            <w:vAlign w:val="center"/>
          </w:tcPr>
          <w:p w14:paraId="79C8AE77" w14:textId="77777777" w:rsidR="00393F85" w:rsidRPr="002502D7" w:rsidRDefault="00393F85" w:rsidP="00393F85">
            <w:pPr>
              <w:jc w:val="center"/>
              <w:rPr>
                <w:rFonts w:eastAsia="Open Sans" w:cs="Open Sans"/>
                <w:b/>
                <w:sz w:val="20"/>
                <w:szCs w:val="20"/>
              </w:rPr>
            </w:pPr>
            <w:r w:rsidRPr="002502D7">
              <w:rPr>
                <w:rFonts w:eastAsia="Open Sans" w:cs="Open Sans"/>
                <w:b/>
                <w:sz w:val="20"/>
                <w:szCs w:val="20"/>
              </w:rPr>
              <w:t>Answer</w:t>
            </w:r>
          </w:p>
        </w:tc>
        <w:tc>
          <w:tcPr>
            <w:tcW w:w="4430" w:type="dxa"/>
            <w:gridSpan w:val="2"/>
            <w:shd w:val="clear" w:color="auto" w:fill="9CC2E5"/>
            <w:vAlign w:val="center"/>
          </w:tcPr>
          <w:p w14:paraId="22DA0404" w14:textId="77777777" w:rsidR="00393F85" w:rsidRPr="002502D7" w:rsidRDefault="00393F85" w:rsidP="00393F85">
            <w:pPr>
              <w:jc w:val="center"/>
              <w:rPr>
                <w:rFonts w:eastAsia="Open Sans" w:cs="Open Sans"/>
                <w:b/>
                <w:sz w:val="20"/>
                <w:szCs w:val="20"/>
              </w:rPr>
            </w:pPr>
            <w:r w:rsidRPr="002502D7">
              <w:rPr>
                <w:rFonts w:eastAsia="Open Sans" w:cs="Open Sans"/>
                <w:b/>
                <w:sz w:val="20"/>
                <w:szCs w:val="20"/>
              </w:rPr>
              <w:t>Progression</w:t>
            </w:r>
          </w:p>
        </w:tc>
      </w:tr>
      <w:tr w:rsidR="00393F85" w:rsidRPr="00EF75D3" w14:paraId="75EC429F" w14:textId="77777777" w:rsidTr="00F547D7">
        <w:trPr>
          <w:trHeight w:val="2186"/>
        </w:trPr>
        <w:tc>
          <w:tcPr>
            <w:tcW w:w="3048" w:type="dxa"/>
            <w:vMerge w:val="restart"/>
            <w:shd w:val="clear" w:color="auto" w:fill="auto"/>
          </w:tcPr>
          <w:p w14:paraId="6025FAFF" w14:textId="77777777" w:rsidR="00393F85" w:rsidRPr="00F547D7" w:rsidRDefault="00393F85" w:rsidP="00F547D7">
            <w:pPr>
              <w:pStyle w:val="TableParagraph"/>
              <w:ind w:left="0"/>
              <w:rPr>
                <w:rFonts w:ascii="Helvetica" w:hAnsi="Helvetica" w:cs="Helvetica"/>
                <w:b/>
                <w:sz w:val="20"/>
                <w:szCs w:val="20"/>
              </w:rPr>
            </w:pPr>
            <w:r w:rsidRPr="00F547D7">
              <w:rPr>
                <w:rFonts w:ascii="Helvetica" w:hAnsi="Helvetica" w:cs="Helvetica"/>
                <w:b/>
                <w:sz w:val="20"/>
                <w:szCs w:val="20"/>
                <w:u w:val="single"/>
              </w:rPr>
              <w:t>Criteria 2:</w:t>
            </w:r>
          </w:p>
          <w:p w14:paraId="2C1AED91" w14:textId="77777777" w:rsidR="00393F85" w:rsidRPr="00F547D7" w:rsidRDefault="00393F85" w:rsidP="00F547D7">
            <w:pPr>
              <w:pStyle w:val="TableParagraph"/>
              <w:spacing w:before="1"/>
              <w:ind w:left="0" w:right="108"/>
              <w:rPr>
                <w:rFonts w:ascii="Helvetica" w:hAnsi="Helvetica" w:cs="Helvetica"/>
                <w:sz w:val="20"/>
                <w:szCs w:val="20"/>
              </w:rPr>
            </w:pPr>
            <w:r w:rsidRPr="00F547D7">
              <w:rPr>
                <w:rFonts w:ascii="Helvetica" w:hAnsi="Helvetica" w:cs="Helvetica"/>
                <w:sz w:val="20"/>
                <w:szCs w:val="20"/>
              </w:rPr>
              <w:t>Is the compact biofiltration BMP sized to meet the performance standard from the MS4 Permit?</w:t>
            </w:r>
          </w:p>
          <w:p w14:paraId="2018A0DB" w14:textId="77777777" w:rsidR="00393F85" w:rsidRPr="00F547D7" w:rsidRDefault="00393F85" w:rsidP="00F547D7">
            <w:pPr>
              <w:pStyle w:val="TableParagraph"/>
              <w:spacing w:before="2"/>
              <w:ind w:left="0"/>
              <w:rPr>
                <w:rFonts w:ascii="Helvetica" w:hAnsi="Helvetica" w:cs="Helvetica"/>
                <w:sz w:val="20"/>
                <w:szCs w:val="20"/>
              </w:rPr>
            </w:pPr>
          </w:p>
          <w:p w14:paraId="37235E77" w14:textId="6BDFA87B" w:rsidR="00393F85" w:rsidRPr="00EF75D3" w:rsidRDefault="00393F85" w:rsidP="00F547D7">
            <w:pPr>
              <w:rPr>
                <w:rFonts w:eastAsia="Open Sans" w:cs="Open Sans"/>
                <w:b/>
                <w:sz w:val="20"/>
                <w:szCs w:val="20"/>
              </w:rPr>
            </w:pPr>
            <w:r w:rsidRPr="00F547D7">
              <w:rPr>
                <w:rFonts w:cs="Helvetica"/>
                <w:sz w:val="20"/>
                <w:szCs w:val="20"/>
              </w:rPr>
              <w:t>Refer to Appendix B.5 and Appendix F.2 of the BMP Design Manual (Part 1 of Storm Water Standards) for guidance.</w:t>
            </w:r>
          </w:p>
        </w:tc>
        <w:tc>
          <w:tcPr>
            <w:tcW w:w="426" w:type="dxa"/>
            <w:tcBorders>
              <w:right w:val="nil"/>
            </w:tcBorders>
            <w:shd w:val="clear" w:color="auto" w:fill="auto"/>
            <w:vAlign w:val="center"/>
          </w:tcPr>
          <w:p w14:paraId="1D7E2162" w14:textId="77777777" w:rsidR="00393F85" w:rsidRDefault="00531C1F" w:rsidP="00393F85">
            <w:pPr>
              <w:jc w:val="center"/>
              <w:rPr>
                <w:rFonts w:eastAsia="Calibri" w:cs="Open Sans"/>
                <w:sz w:val="20"/>
                <w:szCs w:val="20"/>
              </w:rPr>
            </w:pPr>
            <w:sdt>
              <w:sdtPr>
                <w:rPr>
                  <w:rFonts w:eastAsia="Calibri" w:cs="Open Sans"/>
                  <w:sz w:val="20"/>
                  <w:szCs w:val="20"/>
                </w:rPr>
                <w:id w:val="-1779018035"/>
                <w14:checkbox>
                  <w14:checked w14:val="0"/>
                  <w14:checkedState w14:val="00FC" w14:font="Wingdings"/>
                  <w14:uncheckedState w14:val="2610" w14:font="Times New Roman"/>
                </w14:checkbox>
              </w:sdtPr>
              <w:sdtEndPr/>
              <w:sdtContent>
                <w:r w:rsidR="00393F85">
                  <w:rPr>
                    <w:rFonts w:ascii="Times New Roman" w:eastAsia="Calibri" w:hAnsi="Times New Roman" w:cs="Times New Roman"/>
                    <w:sz w:val="20"/>
                    <w:szCs w:val="20"/>
                  </w:rPr>
                  <w:t>☐</w:t>
                </w:r>
              </w:sdtContent>
            </w:sdt>
          </w:p>
          <w:p w14:paraId="00A0B6DF" w14:textId="0AD36DCB" w:rsidR="00393F85" w:rsidRPr="00EF75D3" w:rsidRDefault="00393F85" w:rsidP="00393F85">
            <w:pPr>
              <w:jc w:val="center"/>
              <w:rPr>
                <w:rFonts w:eastAsia="Open Sans" w:cs="Open Sans"/>
                <w:b/>
                <w:sz w:val="20"/>
                <w:szCs w:val="20"/>
              </w:rPr>
            </w:pPr>
            <w:r w:rsidRPr="00EF75D3">
              <w:rPr>
                <w:rFonts w:eastAsia="Calibri" w:cs="Open Sans"/>
                <w:sz w:val="20"/>
                <w:szCs w:val="20"/>
              </w:rPr>
              <w:t xml:space="preserve"> </w:t>
            </w:r>
          </w:p>
        </w:tc>
        <w:tc>
          <w:tcPr>
            <w:tcW w:w="1906" w:type="dxa"/>
            <w:tcBorders>
              <w:left w:val="nil"/>
            </w:tcBorders>
            <w:shd w:val="clear" w:color="auto" w:fill="auto"/>
            <w:vAlign w:val="center"/>
          </w:tcPr>
          <w:p w14:paraId="62EBC9AE" w14:textId="42949DE5" w:rsidR="00393F85" w:rsidRPr="00EF75D3" w:rsidRDefault="00393F85" w:rsidP="00F547D7">
            <w:pPr>
              <w:rPr>
                <w:rFonts w:eastAsia="Open Sans" w:cs="Open Sans"/>
                <w:b/>
                <w:sz w:val="20"/>
                <w:szCs w:val="20"/>
              </w:rPr>
            </w:pPr>
            <w:r>
              <w:rPr>
                <w:sz w:val="20"/>
                <w:szCs w:val="20"/>
              </w:rPr>
              <w:t>Meets Flow Based Criteria</w:t>
            </w:r>
          </w:p>
        </w:tc>
        <w:tc>
          <w:tcPr>
            <w:tcW w:w="4430" w:type="dxa"/>
            <w:gridSpan w:val="2"/>
          </w:tcPr>
          <w:p w14:paraId="34B7F033" w14:textId="77777777" w:rsidR="00393F85" w:rsidRPr="00F547D7" w:rsidRDefault="00393F85" w:rsidP="00F547D7">
            <w:pPr>
              <w:pStyle w:val="TableParagraph"/>
              <w:ind w:left="0" w:right="108"/>
              <w:jc w:val="both"/>
              <w:rPr>
                <w:rFonts w:ascii="Helvetica" w:hAnsi="Helvetica" w:cs="Helvetica"/>
                <w:sz w:val="20"/>
              </w:rPr>
            </w:pPr>
            <w:r w:rsidRPr="00F547D7">
              <w:rPr>
                <w:rFonts w:ascii="Helvetica" w:hAnsi="Helvetica" w:cs="Helvetica"/>
                <w:sz w:val="20"/>
              </w:rPr>
              <w:t xml:space="preserve">Use guidance from </w:t>
            </w:r>
            <w:r w:rsidRPr="00F547D7">
              <w:rPr>
                <w:rFonts w:ascii="Helvetica" w:hAnsi="Helvetica" w:cs="Helvetica"/>
                <w:b/>
                <w:sz w:val="20"/>
              </w:rPr>
              <w:t xml:space="preserve">Appendix F.2.2 </w:t>
            </w:r>
            <w:r w:rsidRPr="00F547D7">
              <w:rPr>
                <w:rFonts w:ascii="Helvetica" w:hAnsi="Helvetica" w:cs="Helvetica"/>
                <w:sz w:val="20"/>
              </w:rPr>
              <w:t xml:space="preserve">to size the compact biofiltration BMP to meet the </w:t>
            </w:r>
            <w:proofErr w:type="gramStart"/>
            <w:r w:rsidRPr="00F547D7">
              <w:rPr>
                <w:rFonts w:ascii="Helvetica" w:hAnsi="Helvetica" w:cs="Helvetica"/>
                <w:sz w:val="20"/>
              </w:rPr>
              <w:t>flow based</w:t>
            </w:r>
            <w:proofErr w:type="gramEnd"/>
            <w:r w:rsidRPr="00F547D7">
              <w:rPr>
                <w:rFonts w:ascii="Helvetica" w:hAnsi="Helvetica" w:cs="Helvetica"/>
                <w:sz w:val="20"/>
              </w:rPr>
              <w:t xml:space="preserve"> criteria. Include the calculations in the PDP SWQMP.</w:t>
            </w:r>
          </w:p>
          <w:p w14:paraId="577E13F4" w14:textId="77777777" w:rsidR="00393F85" w:rsidRDefault="00393F85" w:rsidP="00393F85">
            <w:pPr>
              <w:pStyle w:val="TableParagraph"/>
              <w:ind w:left="0" w:right="107"/>
              <w:jc w:val="both"/>
              <w:rPr>
                <w:rFonts w:ascii="Helvetica" w:hAnsi="Helvetica" w:cs="Helvetica"/>
                <w:sz w:val="20"/>
              </w:rPr>
            </w:pPr>
            <w:r w:rsidRPr="00F547D7">
              <w:rPr>
                <w:rFonts w:ascii="Helvetica" w:hAnsi="Helvetica" w:cs="Helvetica"/>
                <w:sz w:val="20"/>
              </w:rPr>
              <w:t xml:space="preserve">Use parameters for sizing consistent with manufacturer guidelines and conditions of its </w:t>
            </w:r>
            <w:proofErr w:type="gramStart"/>
            <w:r w:rsidRPr="00F547D7">
              <w:rPr>
                <w:rFonts w:ascii="Helvetica" w:hAnsi="Helvetica" w:cs="Helvetica"/>
                <w:sz w:val="20"/>
              </w:rPr>
              <w:t>third party</w:t>
            </w:r>
            <w:proofErr w:type="gramEnd"/>
            <w:r w:rsidRPr="00F547D7">
              <w:rPr>
                <w:rFonts w:ascii="Helvetica" w:hAnsi="Helvetica" w:cs="Helvetica"/>
                <w:sz w:val="20"/>
              </w:rPr>
              <w:t xml:space="preserve"> certifications (i.e. a BMP certified at a loading rate of 1 </w:t>
            </w:r>
            <w:proofErr w:type="spellStart"/>
            <w:r w:rsidRPr="00F547D7">
              <w:rPr>
                <w:rFonts w:ascii="Helvetica" w:hAnsi="Helvetica" w:cs="Helvetica"/>
                <w:sz w:val="20"/>
              </w:rPr>
              <w:t>gpm</w:t>
            </w:r>
            <w:proofErr w:type="spellEnd"/>
            <w:r w:rsidRPr="00F547D7">
              <w:rPr>
                <w:rFonts w:ascii="Helvetica" w:hAnsi="Helvetica" w:cs="Helvetica"/>
                <w:sz w:val="20"/>
              </w:rPr>
              <w:t xml:space="preserve">/sq. ft. cannot be designed using a loading rate of 1.5 </w:t>
            </w:r>
            <w:proofErr w:type="spellStart"/>
            <w:r w:rsidRPr="00F547D7">
              <w:rPr>
                <w:rFonts w:ascii="Helvetica" w:hAnsi="Helvetica" w:cs="Helvetica"/>
                <w:sz w:val="20"/>
              </w:rPr>
              <w:t>gpm</w:t>
            </w:r>
            <w:proofErr w:type="spellEnd"/>
            <w:r w:rsidRPr="00F547D7">
              <w:rPr>
                <w:rFonts w:ascii="Helvetica" w:hAnsi="Helvetica" w:cs="Helvetica"/>
                <w:sz w:val="20"/>
              </w:rPr>
              <w:t>/sq. ft.)</w:t>
            </w:r>
          </w:p>
          <w:p w14:paraId="0AA4F8DF" w14:textId="18B449C0" w:rsidR="00393F85" w:rsidRPr="00F547D7" w:rsidRDefault="00393F85" w:rsidP="00F547D7">
            <w:pPr>
              <w:pStyle w:val="TableParagraph"/>
              <w:ind w:left="0" w:right="107"/>
              <w:jc w:val="both"/>
              <w:rPr>
                <w:rFonts w:ascii="Helvetica" w:hAnsi="Helvetica" w:cs="Helvetica"/>
                <w:sz w:val="20"/>
              </w:rPr>
            </w:pPr>
            <w:r w:rsidRPr="00F547D7">
              <w:rPr>
                <w:rFonts w:ascii="Helvetica" w:hAnsi="Helvetica" w:cs="Helvetica"/>
                <w:b/>
                <w:sz w:val="20"/>
              </w:rPr>
              <w:t>Proceed to Criteria 4.</w:t>
            </w:r>
          </w:p>
        </w:tc>
      </w:tr>
      <w:tr w:rsidR="00514F75" w:rsidRPr="00EF75D3" w14:paraId="3E058CBA" w14:textId="77777777" w:rsidTr="00F547D7">
        <w:trPr>
          <w:trHeight w:val="1826"/>
        </w:trPr>
        <w:tc>
          <w:tcPr>
            <w:tcW w:w="3048" w:type="dxa"/>
            <w:vMerge/>
            <w:shd w:val="clear" w:color="auto" w:fill="auto"/>
            <w:vAlign w:val="center"/>
          </w:tcPr>
          <w:p w14:paraId="03C4D623" w14:textId="77777777" w:rsidR="00514F75" w:rsidRPr="00EF75D3" w:rsidRDefault="00514F75" w:rsidP="00514F75">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2A413546" w14:textId="77777777" w:rsidR="00514F75" w:rsidRDefault="00531C1F" w:rsidP="00514F75">
            <w:pPr>
              <w:jc w:val="center"/>
              <w:rPr>
                <w:rFonts w:eastAsia="Calibri" w:cs="Open Sans"/>
                <w:sz w:val="20"/>
                <w:szCs w:val="20"/>
              </w:rPr>
            </w:pPr>
            <w:sdt>
              <w:sdtPr>
                <w:rPr>
                  <w:rFonts w:eastAsia="Calibri" w:cs="Open Sans"/>
                  <w:sz w:val="20"/>
                  <w:szCs w:val="20"/>
                </w:rPr>
                <w:id w:val="1189792130"/>
                <w14:checkbox>
                  <w14:checked w14:val="0"/>
                  <w14:checkedState w14:val="00FC" w14:font="Wingdings"/>
                  <w14:uncheckedState w14:val="2610" w14:font="Times New Roman"/>
                </w14:checkbox>
              </w:sdtPr>
              <w:sdtEndPr/>
              <w:sdtContent>
                <w:r w:rsidR="00514F75">
                  <w:rPr>
                    <w:rFonts w:ascii="Times New Roman" w:eastAsia="Calibri" w:hAnsi="Times New Roman" w:cs="Times New Roman"/>
                    <w:sz w:val="20"/>
                    <w:szCs w:val="20"/>
                  </w:rPr>
                  <w:t>☐</w:t>
                </w:r>
              </w:sdtContent>
            </w:sdt>
          </w:p>
          <w:p w14:paraId="1CB187CC" w14:textId="22A57D99" w:rsidR="00514F75" w:rsidRPr="00EF75D3" w:rsidRDefault="00514F75" w:rsidP="00514F75">
            <w:pPr>
              <w:rPr>
                <w:rFonts w:eastAsia="Open Sans" w:cs="Open Sans"/>
                <w:b/>
                <w:sz w:val="20"/>
                <w:szCs w:val="20"/>
              </w:rPr>
            </w:pPr>
            <w:r w:rsidRPr="00EF75D3">
              <w:rPr>
                <w:rFonts w:eastAsia="Calibri" w:cs="Open Sans"/>
                <w:sz w:val="20"/>
                <w:szCs w:val="20"/>
              </w:rPr>
              <w:t xml:space="preserve"> </w:t>
            </w:r>
          </w:p>
        </w:tc>
        <w:tc>
          <w:tcPr>
            <w:tcW w:w="1906" w:type="dxa"/>
            <w:tcBorders>
              <w:left w:val="nil"/>
            </w:tcBorders>
            <w:shd w:val="clear" w:color="auto" w:fill="auto"/>
            <w:vAlign w:val="center"/>
          </w:tcPr>
          <w:p w14:paraId="3157A04F" w14:textId="4EF2E788" w:rsidR="00514F75" w:rsidRPr="00EF75D3" w:rsidRDefault="00514F75" w:rsidP="00F547D7">
            <w:pPr>
              <w:rPr>
                <w:rFonts w:eastAsia="Open Sans" w:cs="Open Sans"/>
                <w:b/>
                <w:sz w:val="20"/>
                <w:szCs w:val="20"/>
              </w:rPr>
            </w:pPr>
            <w:r>
              <w:rPr>
                <w:sz w:val="20"/>
                <w:szCs w:val="20"/>
              </w:rPr>
              <w:t>Meets Volume Based Criteria</w:t>
            </w:r>
          </w:p>
        </w:tc>
        <w:tc>
          <w:tcPr>
            <w:tcW w:w="4430" w:type="dxa"/>
            <w:gridSpan w:val="2"/>
          </w:tcPr>
          <w:p w14:paraId="78815D88" w14:textId="77777777" w:rsidR="00514F75" w:rsidRDefault="00514F75" w:rsidP="00514F75">
            <w:pPr>
              <w:pStyle w:val="TableParagraph"/>
              <w:ind w:left="0" w:right="106"/>
              <w:jc w:val="both"/>
              <w:rPr>
                <w:rFonts w:ascii="Helvetica" w:hAnsi="Helvetica" w:cs="Helvetica"/>
                <w:sz w:val="20"/>
              </w:rPr>
            </w:pPr>
            <w:r w:rsidRPr="00F547D7">
              <w:rPr>
                <w:rFonts w:ascii="Helvetica" w:hAnsi="Helvetica" w:cs="Helvetica"/>
                <w:sz w:val="20"/>
              </w:rPr>
              <w:t>Provide documentation that the compact biofiltration BMP has a total static (i.e. non- routed) storage volume, including pore-spaces and pre-filter detention volume (Refer to Appendix B.5 for a schematic) of at least 0.75 times the portion of the DCV not reliably retained onsite.</w:t>
            </w:r>
          </w:p>
          <w:p w14:paraId="64D0EC49" w14:textId="477BEEB4" w:rsidR="00514F75" w:rsidRPr="00F547D7" w:rsidRDefault="00514F75" w:rsidP="00F547D7">
            <w:pPr>
              <w:pStyle w:val="TableParagraph"/>
              <w:ind w:left="0" w:right="106"/>
              <w:jc w:val="both"/>
              <w:rPr>
                <w:rFonts w:ascii="Helvetica" w:hAnsi="Helvetica" w:cs="Helvetica"/>
                <w:sz w:val="20"/>
              </w:rPr>
            </w:pPr>
            <w:r w:rsidRPr="00F547D7">
              <w:rPr>
                <w:rFonts w:ascii="Helvetica" w:hAnsi="Helvetica" w:cs="Helvetica"/>
                <w:b/>
                <w:sz w:val="20"/>
              </w:rPr>
              <w:t>Proceed to Criteria 4.</w:t>
            </w:r>
          </w:p>
        </w:tc>
      </w:tr>
      <w:tr w:rsidR="00BB2ED0" w:rsidRPr="00EF75D3" w14:paraId="1A82B6EA" w14:textId="77777777" w:rsidTr="00F547D7">
        <w:trPr>
          <w:trHeight w:val="602"/>
        </w:trPr>
        <w:tc>
          <w:tcPr>
            <w:tcW w:w="3048" w:type="dxa"/>
            <w:vMerge/>
            <w:shd w:val="clear" w:color="auto" w:fill="auto"/>
            <w:vAlign w:val="center"/>
          </w:tcPr>
          <w:p w14:paraId="75F49E19" w14:textId="77777777" w:rsidR="00BB2ED0" w:rsidRPr="00EF75D3" w:rsidRDefault="00BB2ED0" w:rsidP="00BB2ED0">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1B0B3F1D" w14:textId="77777777" w:rsidR="00BB2ED0" w:rsidRDefault="00531C1F" w:rsidP="00BB2ED0">
            <w:pPr>
              <w:jc w:val="center"/>
              <w:rPr>
                <w:rFonts w:eastAsia="Calibri" w:cs="Open Sans"/>
                <w:sz w:val="20"/>
                <w:szCs w:val="20"/>
              </w:rPr>
            </w:pPr>
            <w:sdt>
              <w:sdtPr>
                <w:rPr>
                  <w:rFonts w:eastAsia="Calibri" w:cs="Open Sans"/>
                  <w:sz w:val="20"/>
                  <w:szCs w:val="20"/>
                </w:rPr>
                <w:id w:val="-862360780"/>
                <w14:checkbox>
                  <w14:checked w14:val="0"/>
                  <w14:checkedState w14:val="00FC" w14:font="Wingdings"/>
                  <w14:uncheckedState w14:val="2610" w14:font="Times New Roman"/>
                </w14:checkbox>
              </w:sdtPr>
              <w:sdtEndPr/>
              <w:sdtContent>
                <w:r w:rsidR="00BB2ED0">
                  <w:rPr>
                    <w:rFonts w:ascii="Times New Roman" w:eastAsia="Calibri" w:hAnsi="Times New Roman" w:cs="Times New Roman"/>
                    <w:sz w:val="20"/>
                    <w:szCs w:val="20"/>
                  </w:rPr>
                  <w:t>☐</w:t>
                </w:r>
              </w:sdtContent>
            </w:sdt>
          </w:p>
          <w:p w14:paraId="5C91088B" w14:textId="19810651" w:rsidR="00BB2ED0" w:rsidRPr="00EF75D3" w:rsidRDefault="00BB2ED0" w:rsidP="00BB2ED0">
            <w:pPr>
              <w:rPr>
                <w:rFonts w:eastAsia="Open Sans" w:cs="Open Sans"/>
                <w:b/>
                <w:sz w:val="20"/>
                <w:szCs w:val="20"/>
              </w:rPr>
            </w:pPr>
            <w:r w:rsidRPr="00EF75D3">
              <w:rPr>
                <w:rFonts w:eastAsia="Calibri" w:cs="Open Sans"/>
                <w:sz w:val="20"/>
                <w:szCs w:val="20"/>
              </w:rPr>
              <w:t xml:space="preserve"> </w:t>
            </w:r>
          </w:p>
        </w:tc>
        <w:tc>
          <w:tcPr>
            <w:tcW w:w="1906" w:type="dxa"/>
            <w:tcBorders>
              <w:left w:val="nil"/>
            </w:tcBorders>
            <w:shd w:val="clear" w:color="auto" w:fill="auto"/>
            <w:vAlign w:val="center"/>
          </w:tcPr>
          <w:p w14:paraId="44621FD1" w14:textId="117484D1" w:rsidR="00BB2ED0" w:rsidRPr="00EF75D3" w:rsidRDefault="00BB2ED0" w:rsidP="00F547D7">
            <w:pPr>
              <w:rPr>
                <w:rFonts w:eastAsia="Open Sans" w:cs="Open Sans"/>
                <w:b/>
                <w:sz w:val="20"/>
                <w:szCs w:val="20"/>
              </w:rPr>
            </w:pPr>
            <w:r>
              <w:rPr>
                <w:sz w:val="20"/>
                <w:szCs w:val="20"/>
              </w:rPr>
              <w:t>Does not Meet either</w:t>
            </w:r>
          </w:p>
        </w:tc>
        <w:tc>
          <w:tcPr>
            <w:tcW w:w="4430" w:type="dxa"/>
            <w:gridSpan w:val="2"/>
          </w:tcPr>
          <w:p w14:paraId="0850B029" w14:textId="4A90BFEE" w:rsidR="00BB2ED0" w:rsidRPr="00F547D7" w:rsidRDefault="00BB2ED0" w:rsidP="00BB2ED0">
            <w:pPr>
              <w:rPr>
                <w:rFonts w:eastAsia="Open Sans" w:cs="Helvetica"/>
                <w:b/>
                <w:sz w:val="20"/>
                <w:szCs w:val="20"/>
              </w:rPr>
            </w:pPr>
            <w:r w:rsidRPr="00F547D7">
              <w:rPr>
                <w:rFonts w:cs="Helvetica"/>
                <w:b/>
                <w:sz w:val="20"/>
              </w:rPr>
              <w:t>Stop</w:t>
            </w:r>
            <w:r w:rsidRPr="00F547D7">
              <w:rPr>
                <w:rFonts w:cs="Helvetica"/>
                <w:sz w:val="20"/>
              </w:rPr>
              <w:t>. Compact biofiltration BMP is not allowed.</w:t>
            </w:r>
          </w:p>
        </w:tc>
      </w:tr>
      <w:tr w:rsidR="00514F75" w14:paraId="690ACE19" w14:textId="77777777" w:rsidTr="00F547D7">
        <w:trPr>
          <w:trHeight w:val="1016"/>
        </w:trPr>
        <w:tc>
          <w:tcPr>
            <w:tcW w:w="9810" w:type="dxa"/>
            <w:gridSpan w:val="5"/>
          </w:tcPr>
          <w:p w14:paraId="0253C5B7" w14:textId="77777777" w:rsidR="00514F75" w:rsidRPr="002959BE" w:rsidRDefault="00514F75" w:rsidP="00514F75">
            <w:pPr>
              <w:jc w:val="both"/>
              <w:rPr>
                <w:b/>
                <w:lang w:bidi="en-US"/>
              </w:rPr>
            </w:pPr>
            <w:r w:rsidRPr="002959BE">
              <w:rPr>
                <w:b/>
                <w:lang w:bidi="en-US"/>
              </w:rPr>
              <w:lastRenderedPageBreak/>
              <w:t>Provide basis for Criteria 2:</w:t>
            </w:r>
          </w:p>
          <w:p w14:paraId="125F31EB" w14:textId="15840DF2" w:rsidR="00514F75" w:rsidRDefault="00514F75" w:rsidP="00514F75">
            <w:pPr>
              <w:jc w:val="both"/>
              <w:rPr>
                <w:lang w:bidi="en-US"/>
              </w:rPr>
            </w:pPr>
            <w:r w:rsidRPr="002959BE">
              <w:rPr>
                <w:lang w:bidi="en-US"/>
              </w:rPr>
              <w:t>Provide documentation that the BMP meets the numeric criteria and is designed consistent with the manufacturer guidelines and conditions of its third-party certification (i.e., loading rate, etc., as applicable).</w:t>
            </w:r>
          </w:p>
        </w:tc>
      </w:tr>
      <w:tr w:rsidR="00F963F5" w14:paraId="04F5FAF9" w14:textId="77777777" w:rsidTr="00F547D7">
        <w:trPr>
          <w:trHeight w:val="1016"/>
        </w:trPr>
        <w:tc>
          <w:tcPr>
            <w:tcW w:w="9810" w:type="dxa"/>
            <w:gridSpan w:val="5"/>
          </w:tcPr>
          <w:p w14:paraId="28634FB7" w14:textId="77777777" w:rsidR="00F963F5" w:rsidRPr="002959BE" w:rsidRDefault="00F963F5" w:rsidP="00514F75">
            <w:pPr>
              <w:jc w:val="both"/>
              <w:rPr>
                <w:b/>
                <w:lang w:bidi="en-US"/>
              </w:rPr>
            </w:pPr>
          </w:p>
        </w:tc>
      </w:tr>
      <w:tr w:rsidR="006A7C92" w:rsidRPr="00EF75D3" w14:paraId="339CD5F5" w14:textId="77777777" w:rsidTr="00F963F5">
        <w:tc>
          <w:tcPr>
            <w:tcW w:w="3048" w:type="dxa"/>
            <w:shd w:val="clear" w:color="auto" w:fill="9CC2E5"/>
            <w:vAlign w:val="center"/>
          </w:tcPr>
          <w:p w14:paraId="7ACDF5A6" w14:textId="77777777" w:rsidR="00514F75" w:rsidRPr="00966F1B" w:rsidRDefault="00514F75" w:rsidP="00514F75">
            <w:pPr>
              <w:jc w:val="center"/>
              <w:rPr>
                <w:rFonts w:eastAsia="Open Sans" w:cs="Open Sans"/>
                <w:b/>
                <w:sz w:val="20"/>
                <w:szCs w:val="20"/>
              </w:rPr>
            </w:pPr>
            <w:r w:rsidRPr="009255DF">
              <w:rPr>
                <w:rFonts w:eastAsia="Open Sans" w:cs="Open Sans"/>
                <w:b/>
                <w:sz w:val="20"/>
                <w:szCs w:val="20"/>
              </w:rPr>
              <w:t>Criteria</w:t>
            </w:r>
          </w:p>
        </w:tc>
        <w:tc>
          <w:tcPr>
            <w:tcW w:w="2332" w:type="dxa"/>
            <w:gridSpan w:val="2"/>
            <w:shd w:val="clear" w:color="auto" w:fill="9CC2E5"/>
            <w:vAlign w:val="center"/>
          </w:tcPr>
          <w:p w14:paraId="4A55DD63" w14:textId="77777777" w:rsidR="00514F75" w:rsidRPr="00473037" w:rsidRDefault="00514F75" w:rsidP="00514F75">
            <w:pPr>
              <w:jc w:val="center"/>
              <w:rPr>
                <w:rFonts w:eastAsia="Open Sans" w:cs="Open Sans"/>
                <w:b/>
                <w:sz w:val="20"/>
                <w:szCs w:val="20"/>
              </w:rPr>
            </w:pPr>
            <w:r w:rsidRPr="00473037">
              <w:rPr>
                <w:rFonts w:eastAsia="Open Sans" w:cs="Open Sans"/>
                <w:b/>
                <w:sz w:val="20"/>
                <w:szCs w:val="20"/>
              </w:rPr>
              <w:t>Answer</w:t>
            </w:r>
          </w:p>
        </w:tc>
        <w:tc>
          <w:tcPr>
            <w:tcW w:w="4430" w:type="dxa"/>
            <w:gridSpan w:val="2"/>
            <w:shd w:val="clear" w:color="auto" w:fill="9CC2E5"/>
            <w:vAlign w:val="center"/>
          </w:tcPr>
          <w:p w14:paraId="5B1AF103" w14:textId="77777777" w:rsidR="00514F75" w:rsidRPr="00473037" w:rsidRDefault="00514F75" w:rsidP="00514F75">
            <w:pPr>
              <w:jc w:val="center"/>
              <w:rPr>
                <w:rFonts w:eastAsia="Open Sans" w:cs="Open Sans"/>
                <w:b/>
                <w:sz w:val="20"/>
                <w:szCs w:val="20"/>
              </w:rPr>
            </w:pPr>
            <w:r w:rsidRPr="00473037">
              <w:rPr>
                <w:rFonts w:eastAsia="Open Sans" w:cs="Open Sans"/>
                <w:b/>
                <w:sz w:val="20"/>
                <w:szCs w:val="20"/>
              </w:rPr>
              <w:t>Progression</w:t>
            </w:r>
          </w:p>
        </w:tc>
      </w:tr>
      <w:tr w:rsidR="006A7C92" w:rsidRPr="00EF75D3" w14:paraId="7194676D" w14:textId="77777777" w:rsidTr="00F547D7">
        <w:trPr>
          <w:trHeight w:val="2186"/>
        </w:trPr>
        <w:tc>
          <w:tcPr>
            <w:tcW w:w="3048" w:type="dxa"/>
            <w:vMerge w:val="restart"/>
          </w:tcPr>
          <w:p w14:paraId="3FCBE374" w14:textId="77777777" w:rsidR="006A7C92" w:rsidRPr="00F547D7" w:rsidRDefault="006A7C92" w:rsidP="00F547D7">
            <w:pPr>
              <w:pStyle w:val="TableParagraph"/>
              <w:ind w:left="0"/>
              <w:rPr>
                <w:rFonts w:ascii="Helvetica" w:hAnsi="Helvetica" w:cs="Helvetica"/>
                <w:b/>
                <w:sz w:val="20"/>
                <w:szCs w:val="20"/>
              </w:rPr>
            </w:pPr>
            <w:r w:rsidRPr="00F547D7">
              <w:rPr>
                <w:rFonts w:ascii="Helvetica" w:hAnsi="Helvetica" w:cs="Helvetica"/>
                <w:b/>
                <w:sz w:val="20"/>
                <w:szCs w:val="20"/>
                <w:u w:val="single"/>
              </w:rPr>
              <w:t>Criteria 4:</w:t>
            </w:r>
          </w:p>
          <w:p w14:paraId="0BE1A4E6" w14:textId="77777777" w:rsidR="006A7C92" w:rsidRPr="00F547D7" w:rsidRDefault="006A7C92" w:rsidP="006A7C92">
            <w:pPr>
              <w:pStyle w:val="TableParagraph"/>
              <w:spacing w:before="4"/>
              <w:ind w:left="0"/>
              <w:rPr>
                <w:rFonts w:ascii="Helvetica" w:hAnsi="Helvetica" w:cs="Helvetica"/>
                <w:sz w:val="20"/>
                <w:szCs w:val="20"/>
              </w:rPr>
            </w:pPr>
          </w:p>
          <w:p w14:paraId="6A7FB12B" w14:textId="77777777" w:rsidR="006A7C92" w:rsidRPr="00F547D7" w:rsidRDefault="006A7C92" w:rsidP="00F547D7">
            <w:pPr>
              <w:pStyle w:val="TableParagraph"/>
              <w:ind w:left="0" w:right="137"/>
              <w:rPr>
                <w:rFonts w:ascii="Helvetica" w:hAnsi="Helvetica" w:cs="Helvetica"/>
                <w:sz w:val="20"/>
                <w:szCs w:val="20"/>
              </w:rPr>
            </w:pPr>
            <w:r w:rsidRPr="00F547D7">
              <w:rPr>
                <w:rFonts w:ascii="Helvetica" w:hAnsi="Helvetica" w:cs="Helvetica"/>
                <w:sz w:val="20"/>
                <w:szCs w:val="20"/>
              </w:rPr>
              <w:t>Does the compact biofiltration BMP meet the pollutant treatment performance standard for the projects most significant pollutants of concern?</w:t>
            </w:r>
          </w:p>
          <w:p w14:paraId="3FBC9F81" w14:textId="77777777" w:rsidR="006A7C92" w:rsidRPr="00F547D7" w:rsidRDefault="006A7C92" w:rsidP="006A7C92">
            <w:pPr>
              <w:pStyle w:val="TableParagraph"/>
              <w:spacing w:before="4"/>
              <w:ind w:left="0"/>
              <w:rPr>
                <w:rFonts w:ascii="Helvetica" w:hAnsi="Helvetica" w:cs="Helvetica"/>
                <w:sz w:val="20"/>
                <w:szCs w:val="20"/>
              </w:rPr>
            </w:pPr>
          </w:p>
          <w:p w14:paraId="04846573" w14:textId="423FEC62" w:rsidR="006A7C92" w:rsidRPr="00F547D7" w:rsidRDefault="006A7C92" w:rsidP="006A7C92">
            <w:pPr>
              <w:rPr>
                <w:rFonts w:eastAsia="Open Sans" w:cs="Helvetica"/>
                <w:b/>
                <w:sz w:val="20"/>
                <w:szCs w:val="20"/>
              </w:rPr>
            </w:pPr>
            <w:r w:rsidRPr="00F547D7">
              <w:rPr>
                <w:rFonts w:cs="Helvetica"/>
                <w:sz w:val="20"/>
                <w:szCs w:val="20"/>
              </w:rPr>
              <w:t>Refer to Appendix B.6 and Appendix F.1 of the BMP Design Manual (Part 1 of Storm Water Standards) for guidance.</w:t>
            </w:r>
          </w:p>
        </w:tc>
        <w:tc>
          <w:tcPr>
            <w:tcW w:w="426" w:type="dxa"/>
            <w:tcBorders>
              <w:right w:val="nil"/>
            </w:tcBorders>
            <w:shd w:val="clear" w:color="auto" w:fill="auto"/>
            <w:vAlign w:val="center"/>
          </w:tcPr>
          <w:p w14:paraId="4FFFFD4E" w14:textId="54C1DCFA" w:rsidR="006A7C92" w:rsidRPr="00F547D7" w:rsidRDefault="00531C1F" w:rsidP="00F547D7">
            <w:pPr>
              <w:jc w:val="center"/>
              <w:rPr>
                <w:rFonts w:eastAsia="Calibri" w:cs="Open Sans"/>
                <w:sz w:val="20"/>
                <w:szCs w:val="20"/>
              </w:rPr>
            </w:pPr>
            <w:sdt>
              <w:sdtPr>
                <w:rPr>
                  <w:rFonts w:eastAsia="Calibri" w:cs="Open Sans"/>
                  <w:sz w:val="20"/>
                  <w:szCs w:val="20"/>
                </w:rPr>
                <w:id w:val="2005776330"/>
                <w14:checkbox>
                  <w14:checked w14:val="0"/>
                  <w14:checkedState w14:val="00FC" w14:font="Wingdings"/>
                  <w14:uncheckedState w14:val="2610" w14:font="Times New Roman"/>
                </w14:checkbox>
              </w:sdtPr>
              <w:sdtEndPr/>
              <w:sdtContent>
                <w:r w:rsidR="006A7C92">
                  <w:rPr>
                    <w:rFonts w:ascii="Segoe UI Symbol" w:eastAsia="Calibri" w:hAnsi="Segoe UI Symbol" w:cs="Segoe UI Symbol"/>
                    <w:sz w:val="20"/>
                    <w:szCs w:val="20"/>
                  </w:rPr>
                  <w:t>☐</w:t>
                </w:r>
              </w:sdtContent>
            </w:sdt>
            <w:r w:rsidR="006A7C92" w:rsidRPr="00EF75D3">
              <w:rPr>
                <w:rFonts w:eastAsia="Calibri" w:cs="Open Sans"/>
                <w:sz w:val="20"/>
                <w:szCs w:val="20"/>
              </w:rPr>
              <w:t xml:space="preserve"> </w:t>
            </w:r>
          </w:p>
          <w:p w14:paraId="1492A7BD" w14:textId="669A7ED1" w:rsidR="006A7C92" w:rsidRPr="00F547D7" w:rsidRDefault="006A7C92" w:rsidP="006A7C92">
            <w:pPr>
              <w:pStyle w:val="TableParagraph"/>
              <w:spacing w:before="10"/>
              <w:ind w:left="0"/>
              <w:jc w:val="center"/>
              <w:rPr>
                <w:rFonts w:ascii="Helvetica" w:hAnsi="Helvetica" w:cs="Helvetica"/>
                <w:sz w:val="20"/>
                <w:szCs w:val="20"/>
              </w:rPr>
            </w:pPr>
          </w:p>
        </w:tc>
        <w:tc>
          <w:tcPr>
            <w:tcW w:w="1906" w:type="dxa"/>
            <w:tcBorders>
              <w:left w:val="nil"/>
            </w:tcBorders>
            <w:shd w:val="clear" w:color="auto" w:fill="auto"/>
            <w:vAlign w:val="center"/>
          </w:tcPr>
          <w:p w14:paraId="6634A472" w14:textId="43CB3AC5" w:rsidR="006A7C92" w:rsidRPr="00F547D7" w:rsidRDefault="006A7C92" w:rsidP="00F547D7">
            <w:pPr>
              <w:pStyle w:val="TableParagraph"/>
              <w:ind w:left="0"/>
              <w:rPr>
                <w:sz w:val="20"/>
                <w:szCs w:val="20"/>
              </w:rPr>
            </w:pPr>
            <w:r w:rsidRPr="006A7C92">
              <w:rPr>
                <w:sz w:val="20"/>
                <w:szCs w:val="20"/>
              </w:rPr>
              <w:t>Yes, meets the TAPE</w:t>
            </w:r>
            <w:r>
              <w:rPr>
                <w:sz w:val="20"/>
                <w:szCs w:val="20"/>
              </w:rPr>
              <w:t xml:space="preserve"> </w:t>
            </w:r>
            <w:r w:rsidRPr="006A7C92">
              <w:rPr>
                <w:sz w:val="20"/>
                <w:szCs w:val="20"/>
              </w:rPr>
              <w:t>certification.</w:t>
            </w:r>
          </w:p>
        </w:tc>
        <w:tc>
          <w:tcPr>
            <w:tcW w:w="4430" w:type="dxa"/>
            <w:gridSpan w:val="2"/>
          </w:tcPr>
          <w:p w14:paraId="70C49C6B" w14:textId="77777777" w:rsidR="006A7C92" w:rsidRPr="00F547D7" w:rsidRDefault="006A7C92" w:rsidP="00F547D7">
            <w:pPr>
              <w:pStyle w:val="TableParagraph"/>
              <w:spacing w:before="59" w:line="259" w:lineRule="auto"/>
              <w:ind w:left="0" w:right="108"/>
              <w:jc w:val="both"/>
              <w:rPr>
                <w:rFonts w:ascii="Helvetica" w:hAnsi="Helvetica" w:cs="Helvetica"/>
                <w:sz w:val="20"/>
                <w:szCs w:val="20"/>
              </w:rPr>
            </w:pPr>
            <w:r w:rsidRPr="00F547D7">
              <w:rPr>
                <w:rFonts w:ascii="Helvetica" w:hAnsi="Helvetica" w:cs="Helvetica"/>
                <w:sz w:val="20"/>
                <w:szCs w:val="20"/>
              </w:rPr>
              <w:t>Provide documentation that the compact BMP has an appropriate TAPE certification for the projects most significant pollutants of concern.</w:t>
            </w:r>
          </w:p>
          <w:p w14:paraId="4CABB039" w14:textId="41B1A557" w:rsidR="006A7C92" w:rsidRPr="00F547D7" w:rsidRDefault="006A7C92" w:rsidP="006A7C92">
            <w:pPr>
              <w:pStyle w:val="TableParagraph"/>
              <w:ind w:left="0" w:right="107"/>
              <w:jc w:val="both"/>
              <w:rPr>
                <w:rFonts w:ascii="Helvetica" w:hAnsi="Helvetica" w:cs="Helvetica"/>
                <w:sz w:val="20"/>
                <w:szCs w:val="20"/>
              </w:rPr>
            </w:pPr>
            <w:r w:rsidRPr="00F547D7">
              <w:rPr>
                <w:rFonts w:ascii="Helvetica" w:hAnsi="Helvetica" w:cs="Helvetica"/>
                <w:b/>
                <w:sz w:val="20"/>
                <w:szCs w:val="20"/>
              </w:rPr>
              <w:t>Proceed to Criteria 5.</w:t>
            </w:r>
          </w:p>
        </w:tc>
      </w:tr>
      <w:tr w:rsidR="006A7C92" w:rsidRPr="00EF75D3" w14:paraId="402F8785" w14:textId="77777777" w:rsidTr="00F547D7">
        <w:trPr>
          <w:trHeight w:val="1826"/>
        </w:trPr>
        <w:tc>
          <w:tcPr>
            <w:tcW w:w="3048" w:type="dxa"/>
            <w:vMerge/>
          </w:tcPr>
          <w:p w14:paraId="6550AFF0" w14:textId="77777777" w:rsidR="006A7C92" w:rsidRPr="00F547D7" w:rsidRDefault="006A7C92" w:rsidP="006A7C92">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67101019" w14:textId="77777777" w:rsidR="006A7C92" w:rsidRDefault="00531C1F" w:rsidP="006A7C92">
            <w:pPr>
              <w:jc w:val="center"/>
              <w:rPr>
                <w:rFonts w:eastAsia="Calibri" w:cs="Open Sans"/>
                <w:sz w:val="20"/>
                <w:szCs w:val="20"/>
              </w:rPr>
            </w:pPr>
            <w:sdt>
              <w:sdtPr>
                <w:rPr>
                  <w:rFonts w:eastAsia="Calibri" w:cs="Open Sans"/>
                  <w:sz w:val="20"/>
                  <w:szCs w:val="20"/>
                </w:rPr>
                <w:id w:val="-709027761"/>
                <w14:checkbox>
                  <w14:checked w14:val="0"/>
                  <w14:checkedState w14:val="00FC" w14:font="Wingdings"/>
                  <w14:uncheckedState w14:val="2610" w14:font="Times New Roman"/>
                </w14:checkbox>
              </w:sdtPr>
              <w:sdtEndPr/>
              <w:sdtContent>
                <w:r w:rsidR="006A7C92">
                  <w:rPr>
                    <w:rFonts w:ascii="Times New Roman" w:eastAsia="Calibri" w:hAnsi="Times New Roman" w:cs="Times New Roman"/>
                    <w:sz w:val="20"/>
                    <w:szCs w:val="20"/>
                  </w:rPr>
                  <w:t>☐</w:t>
                </w:r>
              </w:sdtContent>
            </w:sdt>
          </w:p>
          <w:p w14:paraId="6E468F6F" w14:textId="77777777" w:rsidR="006A7C92" w:rsidRDefault="006A7C92" w:rsidP="006A7C92">
            <w:pPr>
              <w:pStyle w:val="TableParagraph"/>
              <w:spacing w:before="10"/>
              <w:ind w:left="0"/>
              <w:jc w:val="center"/>
              <w:rPr>
                <w:rFonts w:eastAsia="Calibri"/>
                <w:sz w:val="20"/>
                <w:szCs w:val="20"/>
              </w:rPr>
            </w:pPr>
            <w:r w:rsidRPr="00EF75D3">
              <w:rPr>
                <w:rFonts w:eastAsia="Calibri"/>
                <w:sz w:val="20"/>
                <w:szCs w:val="20"/>
              </w:rPr>
              <w:t xml:space="preserve"> </w:t>
            </w:r>
          </w:p>
          <w:p w14:paraId="4FC1F733" w14:textId="77777777" w:rsidR="006A7C92" w:rsidRPr="00F547D7" w:rsidRDefault="006A7C92" w:rsidP="006A7C92">
            <w:pPr>
              <w:pStyle w:val="TableParagraph"/>
              <w:ind w:left="0"/>
              <w:jc w:val="center"/>
              <w:rPr>
                <w:rFonts w:ascii="Helvetica" w:hAnsi="Helvetica" w:cs="Helvetica"/>
                <w:sz w:val="20"/>
                <w:szCs w:val="20"/>
              </w:rPr>
            </w:pPr>
          </w:p>
        </w:tc>
        <w:tc>
          <w:tcPr>
            <w:tcW w:w="1906" w:type="dxa"/>
            <w:tcBorders>
              <w:left w:val="nil"/>
            </w:tcBorders>
            <w:shd w:val="clear" w:color="auto" w:fill="auto"/>
            <w:vAlign w:val="center"/>
          </w:tcPr>
          <w:p w14:paraId="637A8764" w14:textId="119F9E1B" w:rsidR="006A7C92" w:rsidRPr="00F547D7" w:rsidRDefault="006A7C92" w:rsidP="00F547D7">
            <w:pPr>
              <w:rPr>
                <w:rFonts w:eastAsia="Open Sans" w:cs="Helvetica"/>
                <w:b/>
                <w:sz w:val="20"/>
                <w:szCs w:val="20"/>
              </w:rPr>
            </w:pPr>
            <w:r w:rsidRPr="006A7C92">
              <w:rPr>
                <w:rFonts w:ascii="Open Sans" w:eastAsia="Open Sans" w:hAnsi="Open Sans" w:cs="Open Sans"/>
                <w:sz w:val="20"/>
                <w:szCs w:val="20"/>
              </w:rPr>
              <w:t>Yes, through other third-party documentation</w:t>
            </w:r>
            <w:r w:rsidRPr="006A7C92">
              <w:rPr>
                <w:sz w:val="20"/>
                <w:szCs w:val="20"/>
              </w:rPr>
              <w:t>.</w:t>
            </w:r>
          </w:p>
        </w:tc>
        <w:tc>
          <w:tcPr>
            <w:tcW w:w="4430" w:type="dxa"/>
            <w:gridSpan w:val="2"/>
          </w:tcPr>
          <w:p w14:paraId="2C442D1E" w14:textId="77777777" w:rsidR="006A7C92" w:rsidRPr="00F547D7" w:rsidRDefault="006A7C92" w:rsidP="00F547D7">
            <w:pPr>
              <w:pStyle w:val="TableParagraph"/>
              <w:spacing w:before="59" w:line="259" w:lineRule="auto"/>
              <w:ind w:left="0" w:right="106"/>
              <w:jc w:val="both"/>
              <w:rPr>
                <w:rFonts w:ascii="Helvetica" w:hAnsi="Helvetica" w:cs="Helvetica"/>
                <w:sz w:val="20"/>
                <w:szCs w:val="20"/>
              </w:rPr>
            </w:pPr>
            <w:r w:rsidRPr="00F547D7">
              <w:rPr>
                <w:rFonts w:ascii="Helvetica" w:hAnsi="Helvetica" w:cs="Helvetica"/>
                <w:sz w:val="20"/>
                <w:szCs w:val="20"/>
              </w:rPr>
              <w:t>Acceptance of third-party documentation is at the discretion of the City Engineer. The City engineer will consider, (a) the data submitted; (b) representativeness of the data submitted; and (c) consistency of the BMP performance claims with pollutant control objectives in Table F.1-2 and Table F.1-1 while making this determination. If a compact biofiltration BMP is not accepted, a written explanation/ reason will be provided in Section</w:t>
            </w:r>
            <w:r w:rsidRPr="00F547D7">
              <w:rPr>
                <w:rFonts w:ascii="Helvetica" w:hAnsi="Helvetica" w:cs="Helvetica"/>
                <w:spacing w:val="-7"/>
                <w:sz w:val="20"/>
                <w:szCs w:val="20"/>
              </w:rPr>
              <w:t xml:space="preserve"> </w:t>
            </w:r>
            <w:r w:rsidRPr="00F547D7">
              <w:rPr>
                <w:rFonts w:ascii="Helvetica" w:hAnsi="Helvetica" w:cs="Helvetica"/>
                <w:sz w:val="20"/>
                <w:szCs w:val="20"/>
              </w:rPr>
              <w:t>2.</w:t>
            </w:r>
          </w:p>
          <w:p w14:paraId="62D27DC3" w14:textId="4E839FE7" w:rsidR="006A7C92" w:rsidRPr="00F547D7" w:rsidRDefault="006A7C92" w:rsidP="006A7C92">
            <w:pPr>
              <w:pStyle w:val="TableParagraph"/>
              <w:ind w:left="0" w:right="106"/>
              <w:jc w:val="both"/>
              <w:rPr>
                <w:rFonts w:ascii="Helvetica" w:hAnsi="Helvetica" w:cs="Helvetica"/>
                <w:sz w:val="20"/>
                <w:szCs w:val="20"/>
              </w:rPr>
            </w:pPr>
            <w:r w:rsidRPr="00F547D7">
              <w:rPr>
                <w:rFonts w:ascii="Helvetica" w:hAnsi="Helvetica" w:cs="Helvetica"/>
                <w:b/>
                <w:sz w:val="20"/>
                <w:szCs w:val="20"/>
              </w:rPr>
              <w:t>Proceed to Criteria 5.</w:t>
            </w:r>
          </w:p>
        </w:tc>
      </w:tr>
      <w:tr w:rsidR="006A7C92" w:rsidRPr="00EF75D3" w14:paraId="55E315EC" w14:textId="77777777" w:rsidTr="00F547D7">
        <w:trPr>
          <w:trHeight w:val="368"/>
        </w:trPr>
        <w:tc>
          <w:tcPr>
            <w:tcW w:w="3048" w:type="dxa"/>
            <w:vMerge/>
          </w:tcPr>
          <w:p w14:paraId="7A6EBF72" w14:textId="77777777" w:rsidR="006A7C92" w:rsidRPr="00F547D7" w:rsidRDefault="006A7C92" w:rsidP="006A7C92">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466EAC6B" w14:textId="1991A8D5" w:rsidR="006A7C92" w:rsidRPr="00F547D7" w:rsidRDefault="00531C1F" w:rsidP="00F547D7">
            <w:pPr>
              <w:jc w:val="center"/>
              <w:rPr>
                <w:rFonts w:eastAsia="Calibri" w:cs="Open Sans"/>
                <w:sz w:val="20"/>
                <w:szCs w:val="20"/>
              </w:rPr>
            </w:pPr>
            <w:sdt>
              <w:sdtPr>
                <w:rPr>
                  <w:rFonts w:eastAsia="Calibri" w:cs="Open Sans"/>
                  <w:sz w:val="20"/>
                  <w:szCs w:val="20"/>
                </w:rPr>
                <w:id w:val="646329723"/>
                <w14:checkbox>
                  <w14:checked w14:val="0"/>
                  <w14:checkedState w14:val="00FC" w14:font="Wingdings"/>
                  <w14:uncheckedState w14:val="2610" w14:font="Times New Roman"/>
                </w14:checkbox>
              </w:sdtPr>
              <w:sdtEndPr/>
              <w:sdtContent>
                <w:r w:rsidR="006A7C92">
                  <w:rPr>
                    <w:rFonts w:ascii="Times New Roman" w:eastAsia="Calibri" w:hAnsi="Times New Roman" w:cs="Times New Roman"/>
                    <w:sz w:val="20"/>
                    <w:szCs w:val="20"/>
                  </w:rPr>
                  <w:t>☐</w:t>
                </w:r>
              </w:sdtContent>
            </w:sdt>
          </w:p>
        </w:tc>
        <w:tc>
          <w:tcPr>
            <w:tcW w:w="1906" w:type="dxa"/>
            <w:tcBorders>
              <w:left w:val="nil"/>
            </w:tcBorders>
            <w:shd w:val="clear" w:color="auto" w:fill="auto"/>
            <w:vAlign w:val="center"/>
          </w:tcPr>
          <w:p w14:paraId="05B37938" w14:textId="6CB76BB8" w:rsidR="006A7C92" w:rsidRPr="00F547D7" w:rsidRDefault="006A7C92" w:rsidP="00F547D7">
            <w:pPr>
              <w:rPr>
                <w:rFonts w:eastAsia="Open Sans" w:cs="Helvetica"/>
                <w:b/>
                <w:sz w:val="20"/>
                <w:szCs w:val="20"/>
              </w:rPr>
            </w:pPr>
            <w:r>
              <w:rPr>
                <w:sz w:val="20"/>
                <w:szCs w:val="20"/>
              </w:rPr>
              <w:t xml:space="preserve">No </w:t>
            </w:r>
          </w:p>
        </w:tc>
        <w:tc>
          <w:tcPr>
            <w:tcW w:w="4430" w:type="dxa"/>
            <w:gridSpan w:val="2"/>
          </w:tcPr>
          <w:p w14:paraId="513E161C" w14:textId="0725069F" w:rsidR="006A7C92" w:rsidRPr="00F547D7" w:rsidRDefault="006A7C92" w:rsidP="006A7C92">
            <w:pPr>
              <w:rPr>
                <w:rFonts w:eastAsia="Open Sans" w:cs="Helvetica"/>
                <w:b/>
                <w:sz w:val="20"/>
                <w:szCs w:val="20"/>
              </w:rPr>
            </w:pPr>
            <w:r w:rsidRPr="00F547D7">
              <w:rPr>
                <w:rFonts w:cs="Helvetica"/>
                <w:b/>
                <w:sz w:val="20"/>
                <w:szCs w:val="20"/>
              </w:rPr>
              <w:t>Stop</w:t>
            </w:r>
            <w:r w:rsidRPr="00F547D7">
              <w:rPr>
                <w:rFonts w:cs="Helvetica"/>
                <w:sz w:val="20"/>
                <w:szCs w:val="20"/>
              </w:rPr>
              <w:t>. Compact biofiltration BMP is not allowed.</w:t>
            </w:r>
          </w:p>
        </w:tc>
      </w:tr>
      <w:tr w:rsidR="006A7C92" w14:paraId="2E5D5F3D" w14:textId="77777777" w:rsidTr="008F129B">
        <w:trPr>
          <w:trHeight w:val="1016"/>
        </w:trPr>
        <w:tc>
          <w:tcPr>
            <w:tcW w:w="9810" w:type="dxa"/>
            <w:gridSpan w:val="5"/>
          </w:tcPr>
          <w:p w14:paraId="6E2D0B89" w14:textId="06FB07A0" w:rsidR="006A7C92" w:rsidRPr="00FE6642" w:rsidRDefault="006A7C92" w:rsidP="006A7C92">
            <w:pPr>
              <w:jc w:val="both"/>
              <w:rPr>
                <w:b/>
                <w:lang w:bidi="en-US"/>
              </w:rPr>
            </w:pPr>
            <w:r w:rsidRPr="00FE6642">
              <w:rPr>
                <w:b/>
                <w:lang w:bidi="en-US"/>
              </w:rPr>
              <w:t>Provide basis for Criteria 4:</w:t>
            </w:r>
          </w:p>
          <w:p w14:paraId="4CFA034C" w14:textId="6BA9CD9D" w:rsidR="006A7C92" w:rsidRPr="00F547D7" w:rsidRDefault="006A7C92" w:rsidP="006A7C92">
            <w:pPr>
              <w:jc w:val="both"/>
              <w:rPr>
                <w:lang w:bidi="en-US"/>
              </w:rPr>
            </w:pPr>
            <w:r w:rsidRPr="00F547D7">
              <w:rPr>
                <w:lang w:bidi="en-US"/>
              </w:rPr>
              <w:t xml:space="preserve">Provide documentation that identifies the projects most significant pollutants of concern and TAPE certification or other </w:t>
            </w:r>
            <w:proofErr w:type="gramStart"/>
            <w:r w:rsidRPr="00F547D7">
              <w:rPr>
                <w:lang w:bidi="en-US"/>
              </w:rPr>
              <w:t>third party</w:t>
            </w:r>
            <w:proofErr w:type="gramEnd"/>
            <w:r w:rsidRPr="00F547D7">
              <w:rPr>
                <w:lang w:bidi="en-US"/>
              </w:rPr>
              <w:t xml:space="preserve"> documentation that shows that the compact biofiltration BMP meets the pollutant treatment performance standard for the projects most significant pollutants of concern.</w:t>
            </w:r>
          </w:p>
        </w:tc>
      </w:tr>
      <w:tr w:rsidR="00F963F5" w14:paraId="398A3AB5" w14:textId="77777777" w:rsidTr="008F129B">
        <w:trPr>
          <w:trHeight w:val="1016"/>
        </w:trPr>
        <w:tc>
          <w:tcPr>
            <w:tcW w:w="9810" w:type="dxa"/>
            <w:gridSpan w:val="5"/>
          </w:tcPr>
          <w:p w14:paraId="7253F302" w14:textId="77777777" w:rsidR="00F963F5" w:rsidRDefault="00F963F5" w:rsidP="006A7C92">
            <w:pPr>
              <w:jc w:val="both"/>
              <w:rPr>
                <w:b/>
                <w:lang w:bidi="en-US"/>
              </w:rPr>
            </w:pPr>
          </w:p>
          <w:p w14:paraId="74A6574F" w14:textId="77777777" w:rsidR="00F963F5" w:rsidRDefault="00F963F5" w:rsidP="006A7C92">
            <w:pPr>
              <w:jc w:val="both"/>
              <w:rPr>
                <w:b/>
                <w:lang w:bidi="en-US"/>
              </w:rPr>
            </w:pPr>
          </w:p>
          <w:p w14:paraId="6CB54BF1" w14:textId="77777777" w:rsidR="00F963F5" w:rsidRDefault="00F963F5" w:rsidP="006A7C92">
            <w:pPr>
              <w:jc w:val="both"/>
              <w:rPr>
                <w:b/>
                <w:lang w:bidi="en-US"/>
              </w:rPr>
            </w:pPr>
          </w:p>
          <w:p w14:paraId="6B7F6708" w14:textId="77777777" w:rsidR="00F963F5" w:rsidRDefault="00F963F5" w:rsidP="006A7C92">
            <w:pPr>
              <w:jc w:val="both"/>
              <w:rPr>
                <w:b/>
                <w:lang w:bidi="en-US"/>
              </w:rPr>
            </w:pPr>
          </w:p>
          <w:p w14:paraId="571E409B" w14:textId="77777777" w:rsidR="00F963F5" w:rsidRDefault="00F963F5" w:rsidP="006A7C92">
            <w:pPr>
              <w:jc w:val="both"/>
              <w:rPr>
                <w:b/>
                <w:lang w:bidi="en-US"/>
              </w:rPr>
            </w:pPr>
          </w:p>
          <w:p w14:paraId="4F98D6CB" w14:textId="77777777" w:rsidR="00F963F5" w:rsidRDefault="00F963F5" w:rsidP="006A7C92">
            <w:pPr>
              <w:jc w:val="both"/>
              <w:rPr>
                <w:b/>
                <w:lang w:bidi="en-US"/>
              </w:rPr>
            </w:pPr>
          </w:p>
          <w:p w14:paraId="65D7FA7F" w14:textId="77777777" w:rsidR="00F963F5" w:rsidRDefault="00F963F5" w:rsidP="006A7C92">
            <w:pPr>
              <w:jc w:val="both"/>
              <w:rPr>
                <w:b/>
                <w:lang w:bidi="en-US"/>
              </w:rPr>
            </w:pPr>
          </w:p>
          <w:p w14:paraId="25DE7B1E" w14:textId="77777777" w:rsidR="00F963F5" w:rsidRDefault="00F963F5" w:rsidP="006A7C92">
            <w:pPr>
              <w:jc w:val="both"/>
              <w:rPr>
                <w:b/>
                <w:lang w:bidi="en-US"/>
              </w:rPr>
            </w:pPr>
          </w:p>
          <w:p w14:paraId="4209F19B" w14:textId="77777777" w:rsidR="00F963F5" w:rsidRDefault="00F963F5" w:rsidP="006A7C92">
            <w:pPr>
              <w:jc w:val="both"/>
              <w:rPr>
                <w:b/>
                <w:lang w:bidi="en-US"/>
              </w:rPr>
            </w:pPr>
          </w:p>
          <w:p w14:paraId="4EBF048F" w14:textId="77777777" w:rsidR="00F963F5" w:rsidRDefault="00F963F5" w:rsidP="006A7C92">
            <w:pPr>
              <w:jc w:val="both"/>
              <w:rPr>
                <w:b/>
                <w:lang w:bidi="en-US"/>
              </w:rPr>
            </w:pPr>
          </w:p>
          <w:p w14:paraId="62DAA8C5" w14:textId="77777777" w:rsidR="00F963F5" w:rsidRDefault="00F963F5" w:rsidP="006A7C92">
            <w:pPr>
              <w:jc w:val="both"/>
              <w:rPr>
                <w:b/>
                <w:lang w:bidi="en-US"/>
              </w:rPr>
            </w:pPr>
          </w:p>
          <w:p w14:paraId="28B8224A" w14:textId="77777777" w:rsidR="00F963F5" w:rsidRDefault="00F963F5" w:rsidP="006A7C92">
            <w:pPr>
              <w:jc w:val="both"/>
              <w:rPr>
                <w:b/>
                <w:lang w:bidi="en-US"/>
              </w:rPr>
            </w:pPr>
          </w:p>
          <w:p w14:paraId="45A389D9" w14:textId="77777777" w:rsidR="00F963F5" w:rsidRDefault="00F963F5" w:rsidP="006A7C92">
            <w:pPr>
              <w:jc w:val="both"/>
              <w:rPr>
                <w:b/>
                <w:lang w:bidi="en-US"/>
              </w:rPr>
            </w:pPr>
          </w:p>
          <w:p w14:paraId="576C0BCB" w14:textId="77777777" w:rsidR="00F963F5" w:rsidRDefault="00F963F5" w:rsidP="006A7C92">
            <w:pPr>
              <w:jc w:val="both"/>
              <w:rPr>
                <w:b/>
                <w:lang w:bidi="en-US"/>
              </w:rPr>
            </w:pPr>
          </w:p>
          <w:p w14:paraId="38E80EBD" w14:textId="2DEC259F" w:rsidR="00F963F5" w:rsidRPr="00FE6642" w:rsidRDefault="00F963F5" w:rsidP="006A7C92">
            <w:pPr>
              <w:jc w:val="both"/>
              <w:rPr>
                <w:b/>
                <w:lang w:bidi="en-US"/>
              </w:rPr>
            </w:pPr>
          </w:p>
        </w:tc>
      </w:tr>
      <w:tr w:rsidR="006A7C92" w:rsidRPr="00EF75D3" w14:paraId="0B5E7FF7" w14:textId="77777777" w:rsidTr="00F963F5">
        <w:tc>
          <w:tcPr>
            <w:tcW w:w="3048" w:type="dxa"/>
            <w:shd w:val="clear" w:color="auto" w:fill="9CC2E5"/>
            <w:vAlign w:val="center"/>
          </w:tcPr>
          <w:p w14:paraId="191004D0" w14:textId="77777777" w:rsidR="006A7C92" w:rsidRPr="00EF75D3" w:rsidRDefault="006A7C92" w:rsidP="006A7C92">
            <w:pPr>
              <w:jc w:val="center"/>
              <w:rPr>
                <w:rFonts w:eastAsia="Open Sans" w:cs="Open Sans"/>
                <w:b/>
                <w:sz w:val="20"/>
                <w:szCs w:val="20"/>
              </w:rPr>
            </w:pPr>
            <w:bookmarkStart w:id="67" w:name="_Hlk7422793"/>
            <w:r w:rsidRPr="00EF75D3">
              <w:rPr>
                <w:rFonts w:eastAsia="Open Sans" w:cs="Open Sans"/>
                <w:b/>
                <w:sz w:val="20"/>
                <w:szCs w:val="20"/>
              </w:rPr>
              <w:lastRenderedPageBreak/>
              <w:t>Criteria</w:t>
            </w:r>
          </w:p>
        </w:tc>
        <w:tc>
          <w:tcPr>
            <w:tcW w:w="2332" w:type="dxa"/>
            <w:gridSpan w:val="2"/>
            <w:shd w:val="clear" w:color="auto" w:fill="9CC2E5"/>
            <w:vAlign w:val="center"/>
          </w:tcPr>
          <w:p w14:paraId="1695585C" w14:textId="77777777" w:rsidR="006A7C92" w:rsidRPr="00EF75D3" w:rsidRDefault="006A7C92" w:rsidP="006A7C92">
            <w:pPr>
              <w:jc w:val="center"/>
              <w:rPr>
                <w:rFonts w:eastAsia="Open Sans" w:cs="Open Sans"/>
                <w:b/>
                <w:sz w:val="20"/>
                <w:szCs w:val="20"/>
              </w:rPr>
            </w:pPr>
            <w:r w:rsidRPr="00EF75D3">
              <w:rPr>
                <w:rFonts w:eastAsia="Open Sans" w:cs="Open Sans"/>
                <w:b/>
                <w:sz w:val="20"/>
                <w:szCs w:val="20"/>
              </w:rPr>
              <w:t>Answer</w:t>
            </w:r>
          </w:p>
        </w:tc>
        <w:tc>
          <w:tcPr>
            <w:tcW w:w="4430" w:type="dxa"/>
            <w:gridSpan w:val="2"/>
            <w:shd w:val="clear" w:color="auto" w:fill="9CC2E5"/>
            <w:vAlign w:val="center"/>
          </w:tcPr>
          <w:p w14:paraId="7A6B8F1F" w14:textId="77777777" w:rsidR="006A7C92" w:rsidRPr="00EF75D3" w:rsidRDefault="006A7C92" w:rsidP="006A7C92">
            <w:pPr>
              <w:jc w:val="center"/>
              <w:rPr>
                <w:rFonts w:eastAsia="Open Sans" w:cs="Open Sans"/>
                <w:b/>
                <w:sz w:val="20"/>
                <w:szCs w:val="20"/>
              </w:rPr>
            </w:pPr>
            <w:r w:rsidRPr="00EF75D3">
              <w:rPr>
                <w:rFonts w:eastAsia="Open Sans" w:cs="Open Sans"/>
                <w:b/>
                <w:sz w:val="20"/>
                <w:szCs w:val="20"/>
              </w:rPr>
              <w:t>Progression</w:t>
            </w:r>
          </w:p>
        </w:tc>
      </w:tr>
      <w:bookmarkEnd w:id="67"/>
      <w:tr w:rsidR="006A7C92" w:rsidRPr="00EF75D3" w14:paraId="3967C2CA" w14:textId="77777777" w:rsidTr="00F547D7">
        <w:trPr>
          <w:trHeight w:val="1394"/>
        </w:trPr>
        <w:tc>
          <w:tcPr>
            <w:tcW w:w="3048" w:type="dxa"/>
            <w:vMerge w:val="restart"/>
          </w:tcPr>
          <w:p w14:paraId="4FE54EA1" w14:textId="77777777" w:rsidR="006A7C92" w:rsidRPr="00F547D7" w:rsidRDefault="006A7C92" w:rsidP="00F547D7">
            <w:pPr>
              <w:pStyle w:val="TableParagraph"/>
              <w:ind w:left="0"/>
              <w:rPr>
                <w:rFonts w:ascii="Helvetica" w:hAnsi="Helvetica" w:cs="Helvetica"/>
                <w:b/>
                <w:sz w:val="20"/>
                <w:szCs w:val="20"/>
              </w:rPr>
            </w:pPr>
            <w:r w:rsidRPr="00F547D7">
              <w:rPr>
                <w:rFonts w:ascii="Helvetica" w:hAnsi="Helvetica" w:cs="Helvetica"/>
                <w:b/>
                <w:sz w:val="20"/>
                <w:szCs w:val="20"/>
                <w:u w:val="single"/>
              </w:rPr>
              <w:t>Criteria 5</w:t>
            </w:r>
            <w:r w:rsidRPr="00F547D7">
              <w:rPr>
                <w:rFonts w:ascii="Helvetica" w:hAnsi="Helvetica" w:cs="Helvetica"/>
                <w:b/>
                <w:sz w:val="20"/>
                <w:szCs w:val="20"/>
              </w:rPr>
              <w:t>:</w:t>
            </w:r>
          </w:p>
          <w:p w14:paraId="2B06690E" w14:textId="77777777" w:rsidR="006A7C92" w:rsidRPr="00F547D7" w:rsidRDefault="006A7C92" w:rsidP="00F547D7">
            <w:pPr>
              <w:pStyle w:val="TableParagraph"/>
              <w:spacing w:before="22" w:line="259" w:lineRule="auto"/>
              <w:ind w:left="0" w:right="201"/>
              <w:rPr>
                <w:rFonts w:ascii="Helvetica" w:hAnsi="Helvetica" w:cs="Helvetica"/>
                <w:sz w:val="20"/>
                <w:szCs w:val="20"/>
              </w:rPr>
            </w:pPr>
            <w:r w:rsidRPr="00F547D7">
              <w:rPr>
                <w:rFonts w:ascii="Helvetica" w:hAnsi="Helvetica" w:cs="Helvetica"/>
                <w:sz w:val="20"/>
                <w:szCs w:val="20"/>
              </w:rPr>
              <w:t>Is the compact biofiltration BMP designed to promote appropriate biological activity to support and maintain treatment process?</w:t>
            </w:r>
          </w:p>
          <w:p w14:paraId="392908C4" w14:textId="2FF90D83" w:rsidR="006A7C92" w:rsidRPr="00F547D7" w:rsidRDefault="006A7C92" w:rsidP="006A7C92">
            <w:pPr>
              <w:rPr>
                <w:rFonts w:eastAsia="Open Sans" w:cs="Helvetica"/>
                <w:b/>
                <w:sz w:val="20"/>
                <w:szCs w:val="20"/>
              </w:rPr>
            </w:pPr>
            <w:r w:rsidRPr="00F547D7">
              <w:rPr>
                <w:rFonts w:cs="Helvetica"/>
                <w:sz w:val="20"/>
                <w:szCs w:val="20"/>
              </w:rPr>
              <w:t>Refer to Appendix F of the BMP Design Manual (Part 1 of Storm Water Standards) for guidance.</w:t>
            </w:r>
          </w:p>
        </w:tc>
        <w:tc>
          <w:tcPr>
            <w:tcW w:w="426" w:type="dxa"/>
            <w:tcBorders>
              <w:right w:val="nil"/>
            </w:tcBorders>
            <w:shd w:val="clear" w:color="auto" w:fill="auto"/>
            <w:vAlign w:val="center"/>
          </w:tcPr>
          <w:p w14:paraId="47AB230E" w14:textId="7D91D662" w:rsidR="006A7C92" w:rsidRPr="00EF75D3" w:rsidRDefault="00531C1F" w:rsidP="006A7C92">
            <w:pPr>
              <w:pStyle w:val="TableParagraph"/>
              <w:spacing w:before="4"/>
              <w:ind w:left="0"/>
              <w:jc w:val="center"/>
              <w:rPr>
                <w:rFonts w:ascii="Helvetica" w:hAnsi="Helvetica" w:cs="Helvetica"/>
                <w:sz w:val="20"/>
                <w:szCs w:val="20"/>
              </w:rPr>
            </w:pPr>
            <w:sdt>
              <w:sdtPr>
                <w:rPr>
                  <w:rFonts w:eastAsia="Calibri"/>
                  <w:sz w:val="20"/>
                  <w:szCs w:val="20"/>
                </w:rPr>
                <w:id w:val="-678886514"/>
                <w14:checkbox>
                  <w14:checked w14:val="0"/>
                  <w14:checkedState w14:val="00FC" w14:font="Wingdings"/>
                  <w14:uncheckedState w14:val="2610" w14:font="Times New Roman"/>
                </w14:checkbox>
              </w:sdtPr>
              <w:sdtEndPr/>
              <w:sdtContent>
                <w:r w:rsidR="006A7C92">
                  <w:rPr>
                    <w:rFonts w:ascii="Times New Roman" w:eastAsia="Calibri" w:hAnsi="Times New Roman" w:cs="Times New Roman"/>
                    <w:sz w:val="20"/>
                    <w:szCs w:val="20"/>
                  </w:rPr>
                  <w:t>☐</w:t>
                </w:r>
              </w:sdtContent>
            </w:sdt>
          </w:p>
        </w:tc>
        <w:tc>
          <w:tcPr>
            <w:tcW w:w="1906" w:type="dxa"/>
            <w:tcBorders>
              <w:left w:val="nil"/>
            </w:tcBorders>
            <w:shd w:val="clear" w:color="auto" w:fill="auto"/>
            <w:vAlign w:val="center"/>
          </w:tcPr>
          <w:p w14:paraId="633C662E" w14:textId="5EDAFEA4" w:rsidR="006A7C92" w:rsidRPr="00F547D7" w:rsidRDefault="006A7C92" w:rsidP="00F547D7">
            <w:pPr>
              <w:pStyle w:val="TableParagraph"/>
              <w:tabs>
                <w:tab w:val="left" w:pos="513"/>
                <w:tab w:val="left" w:pos="514"/>
              </w:tabs>
              <w:ind w:left="0" w:right="326"/>
              <w:rPr>
                <w:rFonts w:ascii="Helvetica" w:hAnsi="Helvetica" w:cs="Helvetica"/>
                <w:sz w:val="20"/>
                <w:szCs w:val="20"/>
              </w:rPr>
            </w:pPr>
            <w:r>
              <w:rPr>
                <w:sz w:val="20"/>
                <w:szCs w:val="20"/>
              </w:rPr>
              <w:t>Yes</w:t>
            </w:r>
          </w:p>
        </w:tc>
        <w:tc>
          <w:tcPr>
            <w:tcW w:w="4430" w:type="dxa"/>
            <w:gridSpan w:val="2"/>
          </w:tcPr>
          <w:p w14:paraId="7D7EA848" w14:textId="77777777" w:rsidR="006A7C92" w:rsidRPr="00F547D7" w:rsidRDefault="006A7C92" w:rsidP="00F547D7">
            <w:pPr>
              <w:pStyle w:val="TableParagraph"/>
              <w:spacing w:before="60" w:line="259" w:lineRule="auto"/>
              <w:ind w:left="0" w:right="210"/>
              <w:rPr>
                <w:rFonts w:ascii="Helvetica" w:hAnsi="Helvetica" w:cs="Helvetica"/>
                <w:sz w:val="20"/>
                <w:szCs w:val="20"/>
              </w:rPr>
            </w:pPr>
            <w:r w:rsidRPr="00F547D7">
              <w:rPr>
                <w:rFonts w:ascii="Helvetica" w:hAnsi="Helvetica" w:cs="Helvetica"/>
                <w:sz w:val="20"/>
                <w:szCs w:val="20"/>
              </w:rPr>
              <w:t>Provide documentation that the compact biofiltration BMP support appropriate biological activity. Refer to Appendix F for guidance.</w:t>
            </w:r>
          </w:p>
          <w:p w14:paraId="00C24F45" w14:textId="7F0ADFFE" w:rsidR="006A7C92" w:rsidRPr="00F547D7" w:rsidRDefault="006A7C92" w:rsidP="006A7C92">
            <w:pPr>
              <w:pStyle w:val="TableParagraph"/>
              <w:ind w:left="0" w:right="107"/>
              <w:jc w:val="both"/>
              <w:rPr>
                <w:rFonts w:ascii="Helvetica" w:hAnsi="Helvetica" w:cs="Helvetica"/>
                <w:sz w:val="20"/>
                <w:szCs w:val="20"/>
              </w:rPr>
            </w:pPr>
            <w:r w:rsidRPr="00F547D7">
              <w:rPr>
                <w:rFonts w:ascii="Helvetica" w:hAnsi="Helvetica" w:cs="Helvetica"/>
                <w:b/>
                <w:sz w:val="20"/>
                <w:szCs w:val="20"/>
              </w:rPr>
              <w:t>Proceed to Criteria 6.</w:t>
            </w:r>
          </w:p>
        </w:tc>
      </w:tr>
      <w:tr w:rsidR="006A7C92" w:rsidRPr="00EF75D3" w14:paraId="3C4DFC44" w14:textId="77777777" w:rsidTr="00F547D7">
        <w:trPr>
          <w:trHeight w:val="890"/>
        </w:trPr>
        <w:tc>
          <w:tcPr>
            <w:tcW w:w="3048" w:type="dxa"/>
            <w:vMerge/>
          </w:tcPr>
          <w:p w14:paraId="5CA8861D" w14:textId="77777777" w:rsidR="006A7C92" w:rsidRPr="00F547D7" w:rsidRDefault="006A7C92" w:rsidP="006A7C92">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10C7882E" w14:textId="39362B18" w:rsidR="006A7C92" w:rsidRPr="00F547D7" w:rsidRDefault="00531C1F" w:rsidP="006A7C92">
            <w:pPr>
              <w:pStyle w:val="TableParagraph"/>
              <w:spacing w:before="4"/>
              <w:ind w:left="0"/>
              <w:jc w:val="center"/>
              <w:rPr>
                <w:rFonts w:ascii="Helvetica" w:hAnsi="Helvetica" w:cs="Helvetica"/>
                <w:sz w:val="20"/>
                <w:szCs w:val="20"/>
              </w:rPr>
            </w:pPr>
            <w:sdt>
              <w:sdtPr>
                <w:rPr>
                  <w:rFonts w:eastAsia="Calibri"/>
                  <w:sz w:val="20"/>
                  <w:szCs w:val="20"/>
                </w:rPr>
                <w:id w:val="-168406555"/>
                <w14:checkbox>
                  <w14:checked w14:val="0"/>
                  <w14:checkedState w14:val="00FC" w14:font="Wingdings"/>
                  <w14:uncheckedState w14:val="2610" w14:font="Times New Roman"/>
                </w14:checkbox>
              </w:sdtPr>
              <w:sdtEndPr/>
              <w:sdtContent>
                <w:r w:rsidR="006A7C92">
                  <w:rPr>
                    <w:rFonts w:ascii="Times New Roman" w:eastAsia="Calibri" w:hAnsi="Times New Roman" w:cs="Times New Roman"/>
                    <w:sz w:val="20"/>
                    <w:szCs w:val="20"/>
                  </w:rPr>
                  <w:t>☐</w:t>
                </w:r>
              </w:sdtContent>
            </w:sdt>
          </w:p>
        </w:tc>
        <w:tc>
          <w:tcPr>
            <w:tcW w:w="1906" w:type="dxa"/>
            <w:tcBorders>
              <w:left w:val="nil"/>
            </w:tcBorders>
            <w:shd w:val="clear" w:color="auto" w:fill="auto"/>
            <w:vAlign w:val="center"/>
          </w:tcPr>
          <w:p w14:paraId="6BF9BD29" w14:textId="6E200784" w:rsidR="006A7C92" w:rsidRPr="00F547D7" w:rsidRDefault="006A7C92" w:rsidP="00F547D7">
            <w:pPr>
              <w:rPr>
                <w:rFonts w:eastAsia="Open Sans" w:cs="Helvetica"/>
                <w:b/>
                <w:sz w:val="20"/>
                <w:szCs w:val="20"/>
              </w:rPr>
            </w:pPr>
            <w:r>
              <w:rPr>
                <w:sz w:val="20"/>
                <w:szCs w:val="20"/>
              </w:rPr>
              <w:t xml:space="preserve">No </w:t>
            </w:r>
          </w:p>
        </w:tc>
        <w:tc>
          <w:tcPr>
            <w:tcW w:w="4430" w:type="dxa"/>
            <w:gridSpan w:val="2"/>
          </w:tcPr>
          <w:p w14:paraId="719D5836" w14:textId="4FB1AD03" w:rsidR="006A7C92" w:rsidRPr="00F547D7" w:rsidRDefault="006A7C92" w:rsidP="006A7C92">
            <w:pPr>
              <w:pStyle w:val="TableParagraph"/>
              <w:ind w:left="0" w:right="106"/>
              <w:jc w:val="both"/>
              <w:rPr>
                <w:rFonts w:ascii="Helvetica" w:hAnsi="Helvetica" w:cs="Helvetica"/>
                <w:sz w:val="20"/>
                <w:szCs w:val="20"/>
              </w:rPr>
            </w:pPr>
            <w:r w:rsidRPr="00F547D7">
              <w:rPr>
                <w:rFonts w:ascii="Helvetica" w:hAnsi="Helvetica" w:cs="Helvetica"/>
                <w:b/>
                <w:sz w:val="20"/>
                <w:szCs w:val="20"/>
              </w:rPr>
              <w:t>Stop</w:t>
            </w:r>
            <w:r w:rsidRPr="00F547D7">
              <w:rPr>
                <w:rFonts w:ascii="Helvetica" w:hAnsi="Helvetica" w:cs="Helvetica"/>
                <w:sz w:val="20"/>
                <w:szCs w:val="20"/>
              </w:rPr>
              <w:t>. Compact biofiltration BMP is not allowed.</w:t>
            </w:r>
          </w:p>
        </w:tc>
      </w:tr>
      <w:tr w:rsidR="006A7C92" w:rsidRPr="00EF75D3" w14:paraId="1CC7DC01" w14:textId="77777777" w:rsidTr="008F129B">
        <w:trPr>
          <w:trHeight w:val="1016"/>
        </w:trPr>
        <w:tc>
          <w:tcPr>
            <w:tcW w:w="9810" w:type="dxa"/>
            <w:gridSpan w:val="5"/>
          </w:tcPr>
          <w:p w14:paraId="21105A36" w14:textId="77777777" w:rsidR="006A7C92" w:rsidRPr="00F547D7" w:rsidRDefault="006A7C92" w:rsidP="00F547D7">
            <w:pPr>
              <w:pStyle w:val="TableParagraph"/>
              <w:ind w:left="0"/>
              <w:rPr>
                <w:rFonts w:ascii="Helvetica" w:hAnsi="Helvetica" w:cs="Helvetica"/>
                <w:b/>
              </w:rPr>
            </w:pPr>
            <w:r w:rsidRPr="00F547D7">
              <w:rPr>
                <w:rFonts w:ascii="Helvetica" w:hAnsi="Helvetica" w:cs="Helvetica"/>
                <w:b/>
              </w:rPr>
              <w:t>Provide basis for Criteria 5:</w:t>
            </w:r>
          </w:p>
          <w:p w14:paraId="0B617F58" w14:textId="77777777" w:rsidR="006A7C92" w:rsidRPr="00F547D7" w:rsidRDefault="006A7C92" w:rsidP="006A7C92">
            <w:pPr>
              <w:pStyle w:val="TableParagraph"/>
              <w:spacing w:before="8"/>
              <w:ind w:left="0"/>
              <w:rPr>
                <w:rFonts w:ascii="Helvetica" w:hAnsi="Helvetica" w:cs="Helvetica"/>
              </w:rPr>
            </w:pPr>
          </w:p>
          <w:p w14:paraId="64C2B5DD" w14:textId="5868DB97" w:rsidR="006A7C92" w:rsidRPr="00F547D7" w:rsidRDefault="006A7C92" w:rsidP="006A7C92">
            <w:pPr>
              <w:jc w:val="both"/>
              <w:rPr>
                <w:rFonts w:cs="Helvetica"/>
              </w:rPr>
            </w:pPr>
            <w:r w:rsidRPr="00F547D7">
              <w:rPr>
                <w:rFonts w:cs="Helvetica"/>
              </w:rPr>
              <w:t>Provide documentation that appropriate biological activity is supported by the compact biofiltration BMP to maintain treatment proces</w:t>
            </w:r>
            <w:r w:rsidR="008F164A">
              <w:rPr>
                <w:rFonts w:cs="Helvetica"/>
              </w:rPr>
              <w:t>s.</w:t>
            </w:r>
          </w:p>
        </w:tc>
      </w:tr>
      <w:tr w:rsidR="008F164A" w:rsidRPr="00EF75D3" w14:paraId="5924816F" w14:textId="77777777" w:rsidTr="008F129B">
        <w:trPr>
          <w:trHeight w:val="1016"/>
        </w:trPr>
        <w:tc>
          <w:tcPr>
            <w:tcW w:w="9810" w:type="dxa"/>
            <w:gridSpan w:val="5"/>
          </w:tcPr>
          <w:p w14:paraId="76DBA44B" w14:textId="77777777" w:rsidR="008F164A" w:rsidRDefault="008F164A" w:rsidP="00F547D7">
            <w:pPr>
              <w:pStyle w:val="TableParagraph"/>
              <w:ind w:left="0"/>
              <w:rPr>
                <w:rFonts w:ascii="Helvetica" w:hAnsi="Helvetica" w:cs="Helvetica"/>
                <w:b/>
              </w:rPr>
            </w:pPr>
          </w:p>
          <w:p w14:paraId="63B2ACD0" w14:textId="77777777" w:rsidR="008F164A" w:rsidRDefault="008F164A" w:rsidP="00F547D7">
            <w:pPr>
              <w:pStyle w:val="TableParagraph"/>
              <w:ind w:left="0"/>
              <w:rPr>
                <w:rFonts w:ascii="Helvetica" w:hAnsi="Helvetica" w:cs="Helvetica"/>
                <w:b/>
              </w:rPr>
            </w:pPr>
          </w:p>
          <w:p w14:paraId="0B9DCA3C" w14:textId="77777777" w:rsidR="008F164A" w:rsidRDefault="008F164A" w:rsidP="00F547D7">
            <w:pPr>
              <w:pStyle w:val="TableParagraph"/>
              <w:ind w:left="0"/>
              <w:rPr>
                <w:rFonts w:ascii="Helvetica" w:hAnsi="Helvetica" w:cs="Helvetica"/>
                <w:b/>
              </w:rPr>
            </w:pPr>
          </w:p>
          <w:p w14:paraId="7CC2DBEB" w14:textId="77777777" w:rsidR="008F164A" w:rsidRDefault="008F164A" w:rsidP="00F547D7">
            <w:pPr>
              <w:pStyle w:val="TableParagraph"/>
              <w:ind w:left="0"/>
              <w:rPr>
                <w:rFonts w:ascii="Helvetica" w:hAnsi="Helvetica" w:cs="Helvetica"/>
                <w:b/>
              </w:rPr>
            </w:pPr>
          </w:p>
          <w:p w14:paraId="587832D7" w14:textId="77777777" w:rsidR="008F164A" w:rsidRDefault="008F164A" w:rsidP="00F547D7">
            <w:pPr>
              <w:pStyle w:val="TableParagraph"/>
              <w:ind w:left="0"/>
              <w:rPr>
                <w:rFonts w:ascii="Helvetica" w:hAnsi="Helvetica" w:cs="Helvetica"/>
                <w:b/>
              </w:rPr>
            </w:pPr>
          </w:p>
          <w:p w14:paraId="30C37205" w14:textId="77777777" w:rsidR="008F164A" w:rsidRDefault="008F164A" w:rsidP="00F547D7">
            <w:pPr>
              <w:pStyle w:val="TableParagraph"/>
              <w:ind w:left="0"/>
              <w:rPr>
                <w:rFonts w:ascii="Helvetica" w:hAnsi="Helvetica" w:cs="Helvetica"/>
                <w:b/>
              </w:rPr>
            </w:pPr>
          </w:p>
          <w:p w14:paraId="1656F69C" w14:textId="77777777" w:rsidR="008F164A" w:rsidRDefault="008F164A" w:rsidP="00F547D7">
            <w:pPr>
              <w:pStyle w:val="TableParagraph"/>
              <w:ind w:left="0"/>
              <w:rPr>
                <w:rFonts w:ascii="Helvetica" w:hAnsi="Helvetica" w:cs="Helvetica"/>
                <w:b/>
              </w:rPr>
            </w:pPr>
          </w:p>
          <w:p w14:paraId="1E4C5C77" w14:textId="7283FF45" w:rsidR="008F164A" w:rsidRDefault="008F164A" w:rsidP="00F547D7">
            <w:pPr>
              <w:pStyle w:val="TableParagraph"/>
              <w:ind w:left="0"/>
              <w:rPr>
                <w:rFonts w:ascii="Helvetica" w:hAnsi="Helvetica" w:cs="Helvetica"/>
                <w:b/>
              </w:rPr>
            </w:pPr>
          </w:p>
          <w:p w14:paraId="4CE4E331" w14:textId="03ECA2A6" w:rsidR="008F164A" w:rsidRDefault="008F164A" w:rsidP="00F547D7">
            <w:pPr>
              <w:pStyle w:val="TableParagraph"/>
              <w:ind w:left="0"/>
              <w:rPr>
                <w:rFonts w:ascii="Helvetica" w:hAnsi="Helvetica" w:cs="Helvetica"/>
                <w:b/>
              </w:rPr>
            </w:pPr>
          </w:p>
          <w:p w14:paraId="28287799" w14:textId="77777777" w:rsidR="008F164A" w:rsidRDefault="008F164A" w:rsidP="00F547D7">
            <w:pPr>
              <w:pStyle w:val="TableParagraph"/>
              <w:ind w:left="0"/>
              <w:rPr>
                <w:rFonts w:ascii="Helvetica" w:hAnsi="Helvetica" w:cs="Helvetica"/>
                <w:b/>
              </w:rPr>
            </w:pPr>
          </w:p>
          <w:p w14:paraId="14248C3B" w14:textId="213F8E8C" w:rsidR="008F164A" w:rsidRPr="00F547D7" w:rsidRDefault="008F164A" w:rsidP="00F547D7">
            <w:pPr>
              <w:pStyle w:val="TableParagraph"/>
              <w:ind w:left="0"/>
              <w:rPr>
                <w:rFonts w:ascii="Helvetica" w:hAnsi="Helvetica" w:cs="Helvetica"/>
                <w:b/>
              </w:rPr>
            </w:pPr>
          </w:p>
        </w:tc>
      </w:tr>
      <w:tr w:rsidR="003E1A7B" w:rsidRPr="00EF75D3" w14:paraId="6DAFD8C5" w14:textId="77777777" w:rsidTr="008F164A">
        <w:tc>
          <w:tcPr>
            <w:tcW w:w="3048" w:type="dxa"/>
            <w:shd w:val="clear" w:color="auto" w:fill="9CC2E5"/>
            <w:vAlign w:val="center"/>
          </w:tcPr>
          <w:p w14:paraId="5129097D" w14:textId="77777777" w:rsidR="003E1A7B" w:rsidRPr="00EF75D3" w:rsidRDefault="003E1A7B" w:rsidP="008F129B">
            <w:pPr>
              <w:jc w:val="center"/>
              <w:rPr>
                <w:rFonts w:eastAsia="Open Sans" w:cs="Open Sans"/>
                <w:b/>
                <w:sz w:val="20"/>
                <w:szCs w:val="20"/>
              </w:rPr>
            </w:pPr>
            <w:r w:rsidRPr="00EF75D3">
              <w:rPr>
                <w:rFonts w:eastAsia="Open Sans" w:cs="Open Sans"/>
                <w:b/>
                <w:sz w:val="20"/>
                <w:szCs w:val="20"/>
              </w:rPr>
              <w:t>Criteria</w:t>
            </w:r>
          </w:p>
        </w:tc>
        <w:tc>
          <w:tcPr>
            <w:tcW w:w="2332" w:type="dxa"/>
            <w:gridSpan w:val="2"/>
            <w:shd w:val="clear" w:color="auto" w:fill="9CC2E5"/>
            <w:vAlign w:val="center"/>
          </w:tcPr>
          <w:p w14:paraId="2E5DEC4F" w14:textId="77777777" w:rsidR="003E1A7B" w:rsidRPr="00EF75D3" w:rsidRDefault="003E1A7B" w:rsidP="008F129B">
            <w:pPr>
              <w:jc w:val="center"/>
              <w:rPr>
                <w:rFonts w:eastAsia="Open Sans" w:cs="Open Sans"/>
                <w:b/>
                <w:sz w:val="20"/>
                <w:szCs w:val="20"/>
              </w:rPr>
            </w:pPr>
            <w:r w:rsidRPr="00EF75D3">
              <w:rPr>
                <w:rFonts w:eastAsia="Open Sans" w:cs="Open Sans"/>
                <w:b/>
                <w:sz w:val="20"/>
                <w:szCs w:val="20"/>
              </w:rPr>
              <w:t>Answer</w:t>
            </w:r>
          </w:p>
        </w:tc>
        <w:tc>
          <w:tcPr>
            <w:tcW w:w="4430" w:type="dxa"/>
            <w:gridSpan w:val="2"/>
            <w:shd w:val="clear" w:color="auto" w:fill="9CC2E5"/>
            <w:vAlign w:val="center"/>
          </w:tcPr>
          <w:p w14:paraId="643F5BC1" w14:textId="77777777" w:rsidR="003E1A7B" w:rsidRPr="00EF75D3" w:rsidRDefault="003E1A7B" w:rsidP="008F129B">
            <w:pPr>
              <w:jc w:val="center"/>
              <w:rPr>
                <w:rFonts w:eastAsia="Open Sans" w:cs="Open Sans"/>
                <w:b/>
                <w:sz w:val="20"/>
                <w:szCs w:val="20"/>
              </w:rPr>
            </w:pPr>
            <w:r w:rsidRPr="00EF75D3">
              <w:rPr>
                <w:rFonts w:eastAsia="Open Sans" w:cs="Open Sans"/>
                <w:b/>
                <w:sz w:val="20"/>
                <w:szCs w:val="20"/>
              </w:rPr>
              <w:t>Progression</w:t>
            </w:r>
          </w:p>
        </w:tc>
      </w:tr>
      <w:tr w:rsidR="003E1A7B" w:rsidRPr="00EF75D3" w14:paraId="330469ED" w14:textId="77777777" w:rsidTr="00F547D7">
        <w:trPr>
          <w:trHeight w:val="1394"/>
        </w:trPr>
        <w:tc>
          <w:tcPr>
            <w:tcW w:w="3048" w:type="dxa"/>
            <w:vMerge w:val="restart"/>
          </w:tcPr>
          <w:p w14:paraId="0129A328" w14:textId="77777777" w:rsidR="003E1A7B" w:rsidRPr="00AF7E6E" w:rsidRDefault="003E1A7B" w:rsidP="003E1A7B">
            <w:pPr>
              <w:pStyle w:val="TableParagraph"/>
              <w:ind w:left="0"/>
              <w:rPr>
                <w:rFonts w:cs="Helvetica"/>
                <w:b/>
                <w:sz w:val="20"/>
                <w:szCs w:val="20"/>
                <w:u w:val="single"/>
              </w:rPr>
            </w:pPr>
            <w:r w:rsidRPr="00AF7E6E">
              <w:rPr>
                <w:rFonts w:cs="Helvetica"/>
                <w:b/>
                <w:sz w:val="20"/>
                <w:szCs w:val="20"/>
                <w:u w:val="single"/>
              </w:rPr>
              <w:t>Criteria 6:</w:t>
            </w:r>
          </w:p>
          <w:p w14:paraId="764DDE93" w14:textId="3564F11A" w:rsidR="003E1A7B" w:rsidRPr="00EF75D3" w:rsidRDefault="003E1A7B" w:rsidP="003E1A7B">
            <w:pPr>
              <w:rPr>
                <w:rFonts w:eastAsia="Open Sans" w:cs="Helvetica"/>
                <w:b/>
                <w:sz w:val="20"/>
                <w:szCs w:val="20"/>
              </w:rPr>
            </w:pPr>
            <w:r w:rsidRPr="00EF75D3">
              <w:rPr>
                <w:rFonts w:eastAsia="Open Sans" w:cs="Helvetica"/>
                <w:sz w:val="20"/>
                <w:szCs w:val="20"/>
              </w:rPr>
              <w:t>Is the compact biofiltration BMP designed with a hydraulic loading rate to prevent erosion, scour and channeling within the BMP?</w:t>
            </w:r>
          </w:p>
        </w:tc>
        <w:tc>
          <w:tcPr>
            <w:tcW w:w="426" w:type="dxa"/>
            <w:tcBorders>
              <w:right w:val="nil"/>
            </w:tcBorders>
            <w:shd w:val="clear" w:color="auto" w:fill="auto"/>
            <w:vAlign w:val="center"/>
          </w:tcPr>
          <w:p w14:paraId="2460A79D" w14:textId="77777777" w:rsidR="003E1A7B" w:rsidRPr="00EF75D3" w:rsidRDefault="00531C1F" w:rsidP="003E1A7B">
            <w:pPr>
              <w:pStyle w:val="TableParagraph"/>
              <w:spacing w:before="4"/>
              <w:ind w:left="0"/>
              <w:jc w:val="center"/>
              <w:rPr>
                <w:rFonts w:ascii="Helvetica" w:hAnsi="Helvetica" w:cs="Helvetica"/>
                <w:sz w:val="20"/>
                <w:szCs w:val="20"/>
              </w:rPr>
            </w:pPr>
            <w:sdt>
              <w:sdtPr>
                <w:rPr>
                  <w:rFonts w:eastAsia="Calibri"/>
                  <w:sz w:val="20"/>
                  <w:szCs w:val="20"/>
                </w:rPr>
                <w:id w:val="-317269809"/>
                <w14:checkbox>
                  <w14:checked w14:val="0"/>
                  <w14:checkedState w14:val="00FC" w14:font="Wingdings"/>
                  <w14:uncheckedState w14:val="2610" w14:font="Times New Roman"/>
                </w14:checkbox>
              </w:sdtPr>
              <w:sdtEndPr/>
              <w:sdtContent>
                <w:r w:rsidR="003E1A7B">
                  <w:rPr>
                    <w:rFonts w:ascii="Segoe UI Symbol" w:eastAsia="Calibri" w:hAnsi="Segoe UI Symbol" w:cs="Segoe UI Symbol"/>
                    <w:sz w:val="20"/>
                    <w:szCs w:val="20"/>
                  </w:rPr>
                  <w:t>☐</w:t>
                </w:r>
              </w:sdtContent>
            </w:sdt>
          </w:p>
        </w:tc>
        <w:tc>
          <w:tcPr>
            <w:tcW w:w="1906" w:type="dxa"/>
            <w:tcBorders>
              <w:left w:val="nil"/>
            </w:tcBorders>
            <w:shd w:val="clear" w:color="auto" w:fill="auto"/>
            <w:vAlign w:val="center"/>
          </w:tcPr>
          <w:p w14:paraId="2B0AEF67" w14:textId="77777777" w:rsidR="003E1A7B" w:rsidRPr="00EF75D3" w:rsidRDefault="003E1A7B" w:rsidP="003E1A7B">
            <w:pPr>
              <w:pStyle w:val="TableParagraph"/>
              <w:tabs>
                <w:tab w:val="left" w:pos="513"/>
                <w:tab w:val="left" w:pos="514"/>
              </w:tabs>
              <w:ind w:left="0" w:right="326"/>
              <w:rPr>
                <w:rFonts w:ascii="Helvetica" w:hAnsi="Helvetica" w:cs="Helvetica"/>
                <w:sz w:val="20"/>
                <w:szCs w:val="20"/>
              </w:rPr>
            </w:pPr>
            <w:r>
              <w:rPr>
                <w:sz w:val="20"/>
                <w:szCs w:val="20"/>
              </w:rPr>
              <w:t>Yes</w:t>
            </w:r>
          </w:p>
        </w:tc>
        <w:tc>
          <w:tcPr>
            <w:tcW w:w="4430" w:type="dxa"/>
            <w:gridSpan w:val="2"/>
          </w:tcPr>
          <w:p w14:paraId="428AB0E3" w14:textId="77777777" w:rsidR="003E1A7B" w:rsidRPr="00EF75D3" w:rsidRDefault="003E1A7B" w:rsidP="003E1A7B">
            <w:pPr>
              <w:pStyle w:val="TableParagraph"/>
              <w:spacing w:before="59" w:line="259" w:lineRule="auto"/>
              <w:ind w:left="0" w:right="205"/>
              <w:jc w:val="both"/>
              <w:rPr>
                <w:rFonts w:ascii="Helvetica" w:hAnsi="Helvetica" w:cs="Helvetica"/>
                <w:sz w:val="20"/>
              </w:rPr>
            </w:pPr>
            <w:r w:rsidRPr="00EF75D3">
              <w:rPr>
                <w:rFonts w:ascii="Helvetica" w:hAnsi="Helvetica" w:cs="Helvetica"/>
                <w:sz w:val="20"/>
              </w:rPr>
              <w:t>Provide documentation that the compact biofiltration BMP is used in a manner consistent with manufacturer guidelines and conditions of its third-party certification.</w:t>
            </w:r>
          </w:p>
          <w:p w14:paraId="54E0114C" w14:textId="5DB0D3B2" w:rsidR="003E1A7B" w:rsidRPr="00EF75D3" w:rsidRDefault="003E1A7B" w:rsidP="003E1A7B">
            <w:pPr>
              <w:pStyle w:val="TableParagraph"/>
              <w:ind w:left="0" w:right="107"/>
              <w:jc w:val="both"/>
              <w:rPr>
                <w:rFonts w:ascii="Helvetica" w:hAnsi="Helvetica" w:cs="Helvetica"/>
                <w:sz w:val="20"/>
                <w:szCs w:val="20"/>
              </w:rPr>
            </w:pPr>
            <w:r w:rsidRPr="00EF75D3">
              <w:rPr>
                <w:rFonts w:ascii="Helvetica" w:hAnsi="Helvetica" w:cs="Helvetica"/>
                <w:b/>
                <w:sz w:val="20"/>
              </w:rPr>
              <w:t>Proceed to Criteria 7.</w:t>
            </w:r>
          </w:p>
        </w:tc>
      </w:tr>
      <w:tr w:rsidR="003E1A7B" w:rsidRPr="00EF75D3" w14:paraId="68FD211F" w14:textId="77777777" w:rsidTr="00F547D7">
        <w:trPr>
          <w:trHeight w:val="890"/>
        </w:trPr>
        <w:tc>
          <w:tcPr>
            <w:tcW w:w="3048" w:type="dxa"/>
            <w:vMerge/>
          </w:tcPr>
          <w:p w14:paraId="4B60705B" w14:textId="77777777" w:rsidR="003E1A7B" w:rsidRPr="00EF75D3" w:rsidRDefault="003E1A7B" w:rsidP="003E1A7B">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4DC322EE" w14:textId="77777777" w:rsidR="003E1A7B" w:rsidRPr="00EF75D3" w:rsidRDefault="00531C1F" w:rsidP="003E1A7B">
            <w:pPr>
              <w:pStyle w:val="TableParagraph"/>
              <w:spacing w:before="4"/>
              <w:ind w:left="0"/>
              <w:jc w:val="center"/>
              <w:rPr>
                <w:rFonts w:ascii="Helvetica" w:hAnsi="Helvetica" w:cs="Helvetica"/>
                <w:sz w:val="20"/>
                <w:szCs w:val="20"/>
              </w:rPr>
            </w:pPr>
            <w:sdt>
              <w:sdtPr>
                <w:rPr>
                  <w:rFonts w:eastAsia="Calibri"/>
                  <w:sz w:val="20"/>
                  <w:szCs w:val="20"/>
                </w:rPr>
                <w:id w:val="-282277711"/>
                <w14:checkbox>
                  <w14:checked w14:val="0"/>
                  <w14:checkedState w14:val="00FC" w14:font="Wingdings"/>
                  <w14:uncheckedState w14:val="2610" w14:font="Times New Roman"/>
                </w14:checkbox>
              </w:sdtPr>
              <w:sdtEndPr/>
              <w:sdtContent>
                <w:r w:rsidR="003E1A7B">
                  <w:rPr>
                    <w:rFonts w:ascii="Times New Roman" w:eastAsia="Calibri" w:hAnsi="Times New Roman" w:cs="Times New Roman"/>
                    <w:sz w:val="20"/>
                    <w:szCs w:val="20"/>
                  </w:rPr>
                  <w:t>☐</w:t>
                </w:r>
              </w:sdtContent>
            </w:sdt>
          </w:p>
        </w:tc>
        <w:tc>
          <w:tcPr>
            <w:tcW w:w="1906" w:type="dxa"/>
            <w:tcBorders>
              <w:left w:val="nil"/>
            </w:tcBorders>
            <w:shd w:val="clear" w:color="auto" w:fill="auto"/>
            <w:vAlign w:val="center"/>
          </w:tcPr>
          <w:p w14:paraId="521FF66D" w14:textId="77777777" w:rsidR="003E1A7B" w:rsidRPr="00EF75D3" w:rsidRDefault="003E1A7B" w:rsidP="003E1A7B">
            <w:pPr>
              <w:rPr>
                <w:rFonts w:eastAsia="Open Sans" w:cs="Helvetica"/>
                <w:b/>
                <w:sz w:val="20"/>
                <w:szCs w:val="20"/>
              </w:rPr>
            </w:pPr>
            <w:r>
              <w:rPr>
                <w:sz w:val="20"/>
                <w:szCs w:val="20"/>
              </w:rPr>
              <w:t xml:space="preserve">No </w:t>
            </w:r>
          </w:p>
        </w:tc>
        <w:tc>
          <w:tcPr>
            <w:tcW w:w="4430" w:type="dxa"/>
            <w:gridSpan w:val="2"/>
          </w:tcPr>
          <w:p w14:paraId="2F3D9801" w14:textId="6B8EC1B8" w:rsidR="003E1A7B" w:rsidRPr="00EF75D3" w:rsidRDefault="003E1A7B" w:rsidP="003E1A7B">
            <w:pPr>
              <w:pStyle w:val="TableParagraph"/>
              <w:ind w:left="0" w:right="106"/>
              <w:jc w:val="both"/>
              <w:rPr>
                <w:rFonts w:ascii="Helvetica" w:hAnsi="Helvetica" w:cs="Helvetica"/>
                <w:sz w:val="20"/>
                <w:szCs w:val="20"/>
              </w:rPr>
            </w:pPr>
            <w:r w:rsidRPr="00EF75D3">
              <w:rPr>
                <w:rFonts w:ascii="Helvetica" w:hAnsi="Helvetica" w:cs="Helvetica"/>
                <w:b/>
                <w:sz w:val="20"/>
              </w:rPr>
              <w:t>Stop</w:t>
            </w:r>
            <w:r w:rsidRPr="00EF75D3">
              <w:rPr>
                <w:rFonts w:ascii="Helvetica" w:hAnsi="Helvetica" w:cs="Helvetica"/>
                <w:sz w:val="20"/>
              </w:rPr>
              <w:t>. Compact biofiltration BMP is not allowed.</w:t>
            </w:r>
          </w:p>
        </w:tc>
      </w:tr>
      <w:tr w:rsidR="006A7C92" w:rsidRPr="00EF75D3" w14:paraId="68DBEA6E" w14:textId="77777777" w:rsidTr="008F129B">
        <w:trPr>
          <w:trHeight w:val="1016"/>
        </w:trPr>
        <w:tc>
          <w:tcPr>
            <w:tcW w:w="9810" w:type="dxa"/>
            <w:gridSpan w:val="5"/>
          </w:tcPr>
          <w:p w14:paraId="5ED75D98" w14:textId="77777777" w:rsidR="006A7C92" w:rsidRPr="00F547D7" w:rsidRDefault="006A7C92" w:rsidP="00F547D7">
            <w:pPr>
              <w:pStyle w:val="TableParagraph"/>
              <w:ind w:left="0"/>
              <w:jc w:val="both"/>
              <w:rPr>
                <w:rFonts w:ascii="Helvetica" w:hAnsi="Helvetica" w:cs="Helvetica"/>
                <w:b/>
              </w:rPr>
            </w:pPr>
            <w:r w:rsidRPr="00F547D7">
              <w:rPr>
                <w:rFonts w:ascii="Helvetica" w:hAnsi="Helvetica" w:cs="Helvetica"/>
                <w:b/>
              </w:rPr>
              <w:t>Provide basis for Criteria 6:</w:t>
            </w:r>
          </w:p>
          <w:p w14:paraId="072E68CA" w14:textId="77777777" w:rsidR="006A7C92" w:rsidRPr="00F547D7" w:rsidRDefault="006A7C92" w:rsidP="006A7C92">
            <w:pPr>
              <w:pStyle w:val="TableParagraph"/>
              <w:spacing w:before="8"/>
              <w:ind w:left="0"/>
              <w:rPr>
                <w:rFonts w:ascii="Helvetica" w:hAnsi="Helvetica" w:cs="Helvetica"/>
                <w:sz w:val="24"/>
              </w:rPr>
            </w:pPr>
          </w:p>
          <w:p w14:paraId="4742CDBF" w14:textId="3380F263" w:rsidR="006A7C92" w:rsidRPr="008F164A" w:rsidRDefault="006A7C92" w:rsidP="006A7C92">
            <w:pPr>
              <w:jc w:val="both"/>
              <w:rPr>
                <w:rFonts w:cs="Helvetica"/>
                <w:sz w:val="24"/>
                <w:lang w:bidi="en-US"/>
              </w:rPr>
            </w:pPr>
            <w:r w:rsidRPr="00F547D7">
              <w:rPr>
                <w:rFonts w:cs="Helvetica"/>
              </w:rPr>
              <w:t>Provide documentation that the BMP meets the numeric criteria and is designed consistent with the manufacturer guidelines and conditions of its third-party certification (i.e., maximum tributary area, maximum inflow velocities, etc., as applicable).</w:t>
            </w:r>
          </w:p>
        </w:tc>
      </w:tr>
      <w:tr w:rsidR="008F164A" w:rsidRPr="00EF75D3" w14:paraId="6ECF9C64" w14:textId="77777777" w:rsidTr="008F129B">
        <w:trPr>
          <w:trHeight w:val="1016"/>
        </w:trPr>
        <w:tc>
          <w:tcPr>
            <w:tcW w:w="9810" w:type="dxa"/>
            <w:gridSpan w:val="5"/>
          </w:tcPr>
          <w:p w14:paraId="43C4FF0D" w14:textId="77777777" w:rsidR="008F164A" w:rsidRDefault="008F164A" w:rsidP="00F547D7">
            <w:pPr>
              <w:pStyle w:val="TableParagraph"/>
              <w:ind w:left="0"/>
              <w:jc w:val="both"/>
              <w:rPr>
                <w:rFonts w:ascii="Helvetica" w:hAnsi="Helvetica" w:cs="Helvetica"/>
                <w:b/>
              </w:rPr>
            </w:pPr>
          </w:p>
          <w:p w14:paraId="0957D1E0" w14:textId="77777777" w:rsidR="008F164A" w:rsidRDefault="008F164A" w:rsidP="00F547D7">
            <w:pPr>
              <w:pStyle w:val="TableParagraph"/>
              <w:ind w:left="0"/>
              <w:jc w:val="both"/>
              <w:rPr>
                <w:rFonts w:ascii="Helvetica" w:hAnsi="Helvetica" w:cs="Helvetica"/>
                <w:b/>
              </w:rPr>
            </w:pPr>
          </w:p>
          <w:p w14:paraId="73CD046F" w14:textId="77777777" w:rsidR="008F164A" w:rsidRDefault="008F164A" w:rsidP="00F547D7">
            <w:pPr>
              <w:pStyle w:val="TableParagraph"/>
              <w:ind w:left="0"/>
              <w:jc w:val="both"/>
              <w:rPr>
                <w:rFonts w:ascii="Helvetica" w:hAnsi="Helvetica" w:cs="Helvetica"/>
                <w:b/>
              </w:rPr>
            </w:pPr>
          </w:p>
          <w:p w14:paraId="1BDAAD74" w14:textId="77777777" w:rsidR="008F164A" w:rsidRDefault="008F164A" w:rsidP="00F547D7">
            <w:pPr>
              <w:pStyle w:val="TableParagraph"/>
              <w:ind w:left="0"/>
              <w:jc w:val="both"/>
              <w:rPr>
                <w:rFonts w:ascii="Helvetica" w:hAnsi="Helvetica" w:cs="Helvetica"/>
                <w:b/>
              </w:rPr>
            </w:pPr>
          </w:p>
          <w:p w14:paraId="4F5E97C9" w14:textId="77777777" w:rsidR="008F164A" w:rsidRDefault="008F164A" w:rsidP="00F547D7">
            <w:pPr>
              <w:pStyle w:val="TableParagraph"/>
              <w:ind w:left="0"/>
              <w:jc w:val="both"/>
              <w:rPr>
                <w:rFonts w:ascii="Helvetica" w:hAnsi="Helvetica" w:cs="Helvetica"/>
                <w:b/>
              </w:rPr>
            </w:pPr>
          </w:p>
          <w:p w14:paraId="2BC0C06E" w14:textId="77777777" w:rsidR="008F164A" w:rsidRDefault="008F164A" w:rsidP="00F547D7">
            <w:pPr>
              <w:pStyle w:val="TableParagraph"/>
              <w:ind w:left="0"/>
              <w:jc w:val="both"/>
              <w:rPr>
                <w:rFonts w:ascii="Helvetica" w:hAnsi="Helvetica" w:cs="Helvetica"/>
                <w:b/>
              </w:rPr>
            </w:pPr>
          </w:p>
          <w:p w14:paraId="3504481D" w14:textId="77777777" w:rsidR="008F164A" w:rsidRDefault="008F164A" w:rsidP="00F547D7">
            <w:pPr>
              <w:pStyle w:val="TableParagraph"/>
              <w:ind w:left="0"/>
              <w:jc w:val="both"/>
              <w:rPr>
                <w:rFonts w:ascii="Helvetica" w:hAnsi="Helvetica" w:cs="Helvetica"/>
                <w:b/>
              </w:rPr>
            </w:pPr>
          </w:p>
          <w:p w14:paraId="7F95A32E" w14:textId="77777777" w:rsidR="008F164A" w:rsidRDefault="008F164A" w:rsidP="00F547D7">
            <w:pPr>
              <w:pStyle w:val="TableParagraph"/>
              <w:ind w:left="0"/>
              <w:jc w:val="both"/>
              <w:rPr>
                <w:rFonts w:ascii="Helvetica" w:hAnsi="Helvetica" w:cs="Helvetica"/>
                <w:b/>
              </w:rPr>
            </w:pPr>
          </w:p>
          <w:p w14:paraId="40A0AB12" w14:textId="004F5C54" w:rsidR="008F164A" w:rsidRPr="00F547D7" w:rsidRDefault="008F164A" w:rsidP="00F547D7">
            <w:pPr>
              <w:pStyle w:val="TableParagraph"/>
              <w:ind w:left="0"/>
              <w:jc w:val="both"/>
              <w:rPr>
                <w:rFonts w:ascii="Helvetica" w:hAnsi="Helvetica" w:cs="Helvetica"/>
                <w:b/>
              </w:rPr>
            </w:pPr>
          </w:p>
        </w:tc>
      </w:tr>
      <w:tr w:rsidR="006A7C92" w:rsidRPr="00EF75D3" w14:paraId="5AC06EC4" w14:textId="77777777" w:rsidTr="008F164A">
        <w:tc>
          <w:tcPr>
            <w:tcW w:w="3048" w:type="dxa"/>
            <w:shd w:val="clear" w:color="auto" w:fill="9CC2E5"/>
            <w:vAlign w:val="center"/>
          </w:tcPr>
          <w:p w14:paraId="2DA9FFD3" w14:textId="77777777" w:rsidR="006A7C92" w:rsidRPr="00EF75D3" w:rsidRDefault="006A7C92" w:rsidP="006A7C92">
            <w:pPr>
              <w:jc w:val="center"/>
              <w:rPr>
                <w:rFonts w:eastAsia="Open Sans" w:cs="Open Sans"/>
                <w:b/>
                <w:sz w:val="20"/>
                <w:szCs w:val="20"/>
              </w:rPr>
            </w:pPr>
            <w:r w:rsidRPr="00EF75D3">
              <w:rPr>
                <w:rFonts w:eastAsia="Open Sans" w:cs="Open Sans"/>
                <w:b/>
                <w:sz w:val="20"/>
                <w:szCs w:val="20"/>
              </w:rPr>
              <w:lastRenderedPageBreak/>
              <w:t>Criteria</w:t>
            </w:r>
          </w:p>
        </w:tc>
        <w:tc>
          <w:tcPr>
            <w:tcW w:w="2332" w:type="dxa"/>
            <w:gridSpan w:val="2"/>
            <w:shd w:val="clear" w:color="auto" w:fill="9CC2E5"/>
            <w:vAlign w:val="center"/>
          </w:tcPr>
          <w:p w14:paraId="6DC81CFD" w14:textId="77777777" w:rsidR="006A7C92" w:rsidRPr="00EF75D3" w:rsidRDefault="006A7C92" w:rsidP="006A7C92">
            <w:pPr>
              <w:jc w:val="center"/>
              <w:rPr>
                <w:rFonts w:eastAsia="Open Sans" w:cs="Open Sans"/>
                <w:b/>
                <w:sz w:val="20"/>
                <w:szCs w:val="20"/>
              </w:rPr>
            </w:pPr>
            <w:r w:rsidRPr="00EF75D3">
              <w:rPr>
                <w:rFonts w:eastAsia="Open Sans" w:cs="Open Sans"/>
                <w:b/>
                <w:sz w:val="20"/>
                <w:szCs w:val="20"/>
              </w:rPr>
              <w:t>Answer</w:t>
            </w:r>
          </w:p>
        </w:tc>
        <w:tc>
          <w:tcPr>
            <w:tcW w:w="4430" w:type="dxa"/>
            <w:gridSpan w:val="2"/>
            <w:shd w:val="clear" w:color="auto" w:fill="9CC2E5"/>
            <w:vAlign w:val="center"/>
          </w:tcPr>
          <w:p w14:paraId="310CFFDC" w14:textId="77777777" w:rsidR="006A7C92" w:rsidRPr="00EF75D3" w:rsidRDefault="006A7C92" w:rsidP="006A7C92">
            <w:pPr>
              <w:jc w:val="center"/>
              <w:rPr>
                <w:rFonts w:eastAsia="Open Sans" w:cs="Open Sans"/>
                <w:b/>
                <w:sz w:val="20"/>
                <w:szCs w:val="20"/>
              </w:rPr>
            </w:pPr>
            <w:r w:rsidRPr="00EF75D3">
              <w:rPr>
                <w:rFonts w:eastAsia="Open Sans" w:cs="Open Sans"/>
                <w:b/>
                <w:sz w:val="20"/>
                <w:szCs w:val="20"/>
              </w:rPr>
              <w:t>Progression</w:t>
            </w:r>
          </w:p>
        </w:tc>
      </w:tr>
      <w:tr w:rsidR="00B126E9" w:rsidRPr="00EF75D3" w14:paraId="24D83E7C" w14:textId="77777777" w:rsidTr="008F129B">
        <w:trPr>
          <w:trHeight w:val="2204"/>
        </w:trPr>
        <w:tc>
          <w:tcPr>
            <w:tcW w:w="3048" w:type="dxa"/>
            <w:vMerge w:val="restart"/>
          </w:tcPr>
          <w:p w14:paraId="21C085B5" w14:textId="77777777" w:rsidR="00B126E9" w:rsidRPr="00EF75D3" w:rsidRDefault="00B126E9" w:rsidP="00B126E9">
            <w:pPr>
              <w:pStyle w:val="TableParagraph"/>
              <w:ind w:left="0"/>
              <w:rPr>
                <w:rFonts w:ascii="Helvetica" w:hAnsi="Helvetica" w:cs="Helvetica"/>
                <w:b/>
                <w:sz w:val="20"/>
                <w:szCs w:val="20"/>
              </w:rPr>
            </w:pPr>
            <w:r w:rsidRPr="00EF75D3">
              <w:rPr>
                <w:rFonts w:ascii="Helvetica" w:hAnsi="Helvetica" w:cs="Helvetica"/>
                <w:b/>
                <w:sz w:val="20"/>
                <w:szCs w:val="20"/>
                <w:u w:val="single"/>
              </w:rPr>
              <w:t>Criteria 7:</w:t>
            </w:r>
          </w:p>
          <w:p w14:paraId="1FA1D9B4" w14:textId="71D63C81" w:rsidR="00B126E9" w:rsidRPr="00EF75D3" w:rsidRDefault="00B126E9" w:rsidP="00B126E9">
            <w:pPr>
              <w:rPr>
                <w:rFonts w:eastAsia="Open Sans" w:cs="Helvetica"/>
                <w:b/>
                <w:sz w:val="20"/>
                <w:szCs w:val="20"/>
              </w:rPr>
            </w:pPr>
            <w:r w:rsidRPr="00EF75D3">
              <w:rPr>
                <w:rFonts w:cs="Helvetica"/>
                <w:sz w:val="20"/>
                <w:szCs w:val="20"/>
              </w:rPr>
              <w:t>Is the compact biofiltration BMP maintenance plan consistent with manufacturer guidelines and conditions of its third-party certification (i.e., maintenance activities, frequencies)?</w:t>
            </w:r>
          </w:p>
        </w:tc>
        <w:tc>
          <w:tcPr>
            <w:tcW w:w="426" w:type="dxa"/>
            <w:tcBorders>
              <w:right w:val="nil"/>
            </w:tcBorders>
            <w:shd w:val="clear" w:color="auto" w:fill="auto"/>
            <w:vAlign w:val="center"/>
          </w:tcPr>
          <w:p w14:paraId="6DBF68AC" w14:textId="77777777" w:rsidR="00B126E9" w:rsidRDefault="00531C1F" w:rsidP="00B126E9">
            <w:pPr>
              <w:pStyle w:val="TableParagraph"/>
              <w:spacing w:before="4"/>
              <w:ind w:left="0"/>
              <w:jc w:val="center"/>
              <w:rPr>
                <w:rFonts w:eastAsia="Calibri"/>
                <w:sz w:val="20"/>
                <w:szCs w:val="20"/>
              </w:rPr>
            </w:pPr>
            <w:sdt>
              <w:sdtPr>
                <w:rPr>
                  <w:rFonts w:eastAsia="Calibri"/>
                  <w:sz w:val="20"/>
                  <w:szCs w:val="20"/>
                </w:rPr>
                <w:id w:val="-1291818091"/>
                <w14:checkbox>
                  <w14:checked w14:val="0"/>
                  <w14:checkedState w14:val="00FC" w14:font="Wingdings"/>
                  <w14:uncheckedState w14:val="2610" w14:font="Times New Roman"/>
                </w14:checkbox>
              </w:sdtPr>
              <w:sdtEndPr/>
              <w:sdtContent>
                <w:r w:rsidR="00B126E9">
                  <w:rPr>
                    <w:rFonts w:ascii="Segoe UI Symbol" w:eastAsia="Calibri" w:hAnsi="Segoe UI Symbol" w:cs="Segoe UI Symbol"/>
                    <w:sz w:val="20"/>
                    <w:szCs w:val="20"/>
                  </w:rPr>
                  <w:t>☐</w:t>
                </w:r>
              </w:sdtContent>
            </w:sdt>
          </w:p>
          <w:p w14:paraId="48453AA3" w14:textId="77777777" w:rsidR="00C43983" w:rsidRDefault="00C43983" w:rsidP="00B126E9">
            <w:pPr>
              <w:pStyle w:val="TableParagraph"/>
              <w:spacing w:before="4"/>
              <w:ind w:left="0"/>
              <w:jc w:val="center"/>
              <w:rPr>
                <w:rFonts w:ascii="Helvetica" w:hAnsi="Helvetica" w:cs="Helvetica"/>
                <w:sz w:val="20"/>
                <w:szCs w:val="20"/>
              </w:rPr>
            </w:pPr>
          </w:p>
          <w:p w14:paraId="23277F0A" w14:textId="77777777" w:rsidR="00C43983" w:rsidRDefault="00C43983" w:rsidP="00B126E9">
            <w:pPr>
              <w:pStyle w:val="TableParagraph"/>
              <w:spacing w:before="4"/>
              <w:ind w:left="0"/>
              <w:jc w:val="center"/>
              <w:rPr>
                <w:rFonts w:ascii="Helvetica" w:hAnsi="Helvetica" w:cs="Helvetica"/>
                <w:sz w:val="20"/>
                <w:szCs w:val="20"/>
              </w:rPr>
            </w:pPr>
          </w:p>
          <w:p w14:paraId="133A2C2D" w14:textId="77777777" w:rsidR="00C43983" w:rsidRDefault="00C43983" w:rsidP="00B126E9">
            <w:pPr>
              <w:pStyle w:val="TableParagraph"/>
              <w:spacing w:before="4"/>
              <w:ind w:left="0"/>
              <w:jc w:val="center"/>
              <w:rPr>
                <w:rFonts w:ascii="Helvetica" w:hAnsi="Helvetica" w:cs="Helvetica"/>
                <w:sz w:val="20"/>
                <w:szCs w:val="20"/>
              </w:rPr>
            </w:pPr>
          </w:p>
          <w:p w14:paraId="3583CE4C" w14:textId="77777777" w:rsidR="00C43983" w:rsidRDefault="00C43983" w:rsidP="00B126E9">
            <w:pPr>
              <w:pStyle w:val="TableParagraph"/>
              <w:spacing w:before="4"/>
              <w:ind w:left="0"/>
              <w:jc w:val="center"/>
              <w:rPr>
                <w:rFonts w:ascii="Helvetica" w:hAnsi="Helvetica" w:cs="Helvetica"/>
                <w:sz w:val="20"/>
                <w:szCs w:val="20"/>
              </w:rPr>
            </w:pPr>
          </w:p>
          <w:p w14:paraId="0EE3B31A" w14:textId="77777777" w:rsidR="00C43983" w:rsidRDefault="00C43983" w:rsidP="00B126E9">
            <w:pPr>
              <w:pStyle w:val="TableParagraph"/>
              <w:spacing w:before="4"/>
              <w:ind w:left="0"/>
              <w:jc w:val="center"/>
              <w:rPr>
                <w:rFonts w:ascii="Helvetica" w:hAnsi="Helvetica" w:cs="Helvetica"/>
                <w:sz w:val="20"/>
                <w:szCs w:val="20"/>
              </w:rPr>
            </w:pPr>
          </w:p>
          <w:p w14:paraId="424834CA" w14:textId="77777777" w:rsidR="00C43983" w:rsidRDefault="00C43983" w:rsidP="00B126E9">
            <w:pPr>
              <w:pStyle w:val="TableParagraph"/>
              <w:spacing w:before="4"/>
              <w:ind w:left="0"/>
              <w:jc w:val="center"/>
              <w:rPr>
                <w:rFonts w:ascii="Helvetica" w:hAnsi="Helvetica" w:cs="Helvetica"/>
                <w:sz w:val="20"/>
                <w:szCs w:val="20"/>
              </w:rPr>
            </w:pPr>
          </w:p>
          <w:p w14:paraId="1F2998B9" w14:textId="505AB114" w:rsidR="00C43983" w:rsidRPr="00EF75D3" w:rsidRDefault="00C43983" w:rsidP="00B126E9">
            <w:pPr>
              <w:pStyle w:val="TableParagraph"/>
              <w:spacing w:before="4"/>
              <w:ind w:left="0"/>
              <w:jc w:val="center"/>
              <w:rPr>
                <w:rFonts w:ascii="Helvetica" w:hAnsi="Helvetica" w:cs="Helvetica"/>
                <w:sz w:val="20"/>
                <w:szCs w:val="20"/>
              </w:rPr>
            </w:pPr>
          </w:p>
        </w:tc>
        <w:tc>
          <w:tcPr>
            <w:tcW w:w="1906" w:type="dxa"/>
            <w:tcBorders>
              <w:left w:val="nil"/>
            </w:tcBorders>
            <w:shd w:val="clear" w:color="auto" w:fill="auto"/>
            <w:vAlign w:val="center"/>
          </w:tcPr>
          <w:p w14:paraId="19D4ABE1" w14:textId="75F3C93B" w:rsidR="00B126E9" w:rsidRPr="00EF75D3" w:rsidRDefault="00B126E9" w:rsidP="00F547D7">
            <w:pPr>
              <w:pStyle w:val="TableParagraph"/>
              <w:tabs>
                <w:tab w:val="left" w:pos="513"/>
                <w:tab w:val="left" w:pos="514"/>
              </w:tabs>
              <w:ind w:left="0" w:right="326"/>
              <w:rPr>
                <w:rFonts w:ascii="Helvetica" w:hAnsi="Helvetica" w:cs="Helvetica"/>
                <w:sz w:val="20"/>
                <w:szCs w:val="20"/>
              </w:rPr>
            </w:pPr>
            <w:r w:rsidRPr="00EF75D3">
              <w:rPr>
                <w:rFonts w:ascii="Helvetica" w:hAnsi="Helvetica" w:cs="Helvetica"/>
                <w:sz w:val="20"/>
                <w:szCs w:val="20"/>
              </w:rPr>
              <w:t>Yes, and the compact BMP</w:t>
            </w:r>
            <w:r>
              <w:rPr>
                <w:rFonts w:ascii="Helvetica" w:hAnsi="Helvetica" w:cs="Helvetica"/>
                <w:sz w:val="20"/>
                <w:szCs w:val="20"/>
              </w:rPr>
              <w:t xml:space="preserve"> </w:t>
            </w:r>
            <w:r w:rsidRPr="00EF75D3">
              <w:rPr>
                <w:rFonts w:ascii="Helvetica" w:hAnsi="Helvetica" w:cs="Helvetica"/>
                <w:sz w:val="20"/>
                <w:szCs w:val="20"/>
              </w:rPr>
              <w:t>is privately</w:t>
            </w:r>
            <w:r w:rsidRPr="00EF75D3">
              <w:rPr>
                <w:rFonts w:ascii="Helvetica" w:hAnsi="Helvetica" w:cs="Helvetica"/>
                <w:spacing w:val="-7"/>
                <w:sz w:val="20"/>
                <w:szCs w:val="20"/>
              </w:rPr>
              <w:t xml:space="preserve"> </w:t>
            </w:r>
            <w:r w:rsidRPr="00EF75D3">
              <w:rPr>
                <w:rFonts w:ascii="Helvetica" w:hAnsi="Helvetica" w:cs="Helvetica"/>
                <w:sz w:val="20"/>
                <w:szCs w:val="20"/>
              </w:rPr>
              <w:t>owned, operated and not in the public right of</w:t>
            </w:r>
            <w:r w:rsidRPr="00EF75D3">
              <w:rPr>
                <w:rFonts w:ascii="Helvetica" w:hAnsi="Helvetica" w:cs="Helvetica"/>
                <w:spacing w:val="-7"/>
                <w:sz w:val="20"/>
                <w:szCs w:val="20"/>
              </w:rPr>
              <w:t xml:space="preserve"> </w:t>
            </w:r>
            <w:r w:rsidRPr="00EF75D3">
              <w:rPr>
                <w:rFonts w:ascii="Helvetica" w:hAnsi="Helvetica" w:cs="Helvetica"/>
                <w:sz w:val="20"/>
                <w:szCs w:val="20"/>
              </w:rPr>
              <w:t>way.</w:t>
            </w:r>
          </w:p>
        </w:tc>
        <w:tc>
          <w:tcPr>
            <w:tcW w:w="4430" w:type="dxa"/>
            <w:gridSpan w:val="2"/>
          </w:tcPr>
          <w:p w14:paraId="45AEDEEA" w14:textId="77777777" w:rsidR="00B126E9" w:rsidRPr="00EF75D3" w:rsidRDefault="00B126E9" w:rsidP="00B126E9">
            <w:pPr>
              <w:pStyle w:val="TableParagraph"/>
              <w:spacing w:before="59" w:line="259" w:lineRule="auto"/>
              <w:ind w:left="0" w:right="107"/>
              <w:jc w:val="both"/>
              <w:rPr>
                <w:rFonts w:ascii="Helvetica" w:hAnsi="Helvetica" w:cs="Helvetica"/>
                <w:sz w:val="20"/>
                <w:szCs w:val="20"/>
              </w:rPr>
            </w:pPr>
            <w:r w:rsidRPr="00EF75D3">
              <w:rPr>
                <w:rFonts w:ascii="Helvetica" w:hAnsi="Helvetica" w:cs="Helvetica"/>
                <w:sz w:val="20"/>
                <w:szCs w:val="20"/>
              </w:rPr>
              <w:t>Submit a maintenance agreement that will also include a statement that the BMP will be maintained in accordance with manufacturer guidelines and conditions of third-party certification.</w:t>
            </w:r>
          </w:p>
          <w:p w14:paraId="3F57C2C8" w14:textId="60AA83F5" w:rsidR="00B126E9" w:rsidRPr="00EF75D3" w:rsidRDefault="00B126E9" w:rsidP="00B126E9">
            <w:pPr>
              <w:pStyle w:val="TableParagraph"/>
              <w:ind w:left="0" w:right="107"/>
              <w:jc w:val="both"/>
              <w:rPr>
                <w:rFonts w:ascii="Helvetica" w:hAnsi="Helvetica" w:cs="Helvetica"/>
                <w:sz w:val="20"/>
                <w:szCs w:val="20"/>
              </w:rPr>
            </w:pPr>
            <w:r w:rsidRPr="00EF75D3">
              <w:rPr>
                <w:rFonts w:ascii="Helvetica" w:hAnsi="Helvetica" w:cs="Helvetica"/>
                <w:b/>
                <w:sz w:val="20"/>
                <w:szCs w:val="20"/>
              </w:rPr>
              <w:t>Stop</w:t>
            </w:r>
            <w:r w:rsidRPr="00EF75D3">
              <w:rPr>
                <w:rFonts w:ascii="Helvetica" w:hAnsi="Helvetica" w:cs="Helvetica"/>
                <w:sz w:val="20"/>
                <w:szCs w:val="20"/>
              </w:rPr>
              <w:t>. The compact biofiltration BMP meets the required criteria.</w:t>
            </w:r>
          </w:p>
        </w:tc>
      </w:tr>
      <w:tr w:rsidR="00B126E9" w:rsidRPr="00EF75D3" w14:paraId="2C6A0AF2" w14:textId="77777777" w:rsidTr="00F547D7">
        <w:trPr>
          <w:trHeight w:val="1520"/>
        </w:trPr>
        <w:tc>
          <w:tcPr>
            <w:tcW w:w="3048" w:type="dxa"/>
            <w:vMerge/>
          </w:tcPr>
          <w:p w14:paraId="16E1EDFF" w14:textId="77777777" w:rsidR="00B126E9" w:rsidRPr="00EF75D3" w:rsidRDefault="00B126E9" w:rsidP="00B126E9">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46C143B0" w14:textId="7DF36060" w:rsidR="00B126E9" w:rsidRDefault="00531C1F" w:rsidP="00B126E9">
            <w:pPr>
              <w:pStyle w:val="TableParagraph"/>
              <w:spacing w:before="4"/>
              <w:ind w:left="0"/>
              <w:jc w:val="center"/>
              <w:rPr>
                <w:rFonts w:eastAsia="Calibri"/>
                <w:sz w:val="20"/>
                <w:szCs w:val="20"/>
              </w:rPr>
            </w:pPr>
            <w:sdt>
              <w:sdtPr>
                <w:rPr>
                  <w:rFonts w:eastAsia="Calibri"/>
                  <w:sz w:val="20"/>
                  <w:szCs w:val="20"/>
                </w:rPr>
                <w:id w:val="2125960279"/>
                <w14:checkbox>
                  <w14:checked w14:val="0"/>
                  <w14:checkedState w14:val="00FC" w14:font="Wingdings"/>
                  <w14:uncheckedState w14:val="2610" w14:font="Times New Roman"/>
                </w14:checkbox>
              </w:sdtPr>
              <w:sdtEndPr/>
              <w:sdtContent>
                <w:r w:rsidR="00B126E9">
                  <w:rPr>
                    <w:rFonts w:ascii="Times New Roman" w:eastAsia="Calibri" w:hAnsi="Times New Roman" w:cs="Times New Roman"/>
                    <w:sz w:val="20"/>
                    <w:szCs w:val="20"/>
                  </w:rPr>
                  <w:t>☐</w:t>
                </w:r>
              </w:sdtContent>
            </w:sdt>
          </w:p>
          <w:p w14:paraId="05F7F53F" w14:textId="77777777" w:rsidR="00B126E9" w:rsidRDefault="00B126E9" w:rsidP="00B126E9">
            <w:pPr>
              <w:pStyle w:val="TableParagraph"/>
              <w:spacing w:before="4"/>
              <w:ind w:left="0"/>
              <w:jc w:val="center"/>
              <w:rPr>
                <w:rFonts w:ascii="Helvetica" w:hAnsi="Helvetica" w:cs="Helvetica"/>
                <w:sz w:val="20"/>
                <w:szCs w:val="20"/>
              </w:rPr>
            </w:pPr>
          </w:p>
          <w:p w14:paraId="445F05DB" w14:textId="77777777" w:rsidR="00B126E9" w:rsidRDefault="00B126E9" w:rsidP="00B126E9">
            <w:pPr>
              <w:pStyle w:val="TableParagraph"/>
              <w:spacing w:before="4"/>
              <w:ind w:left="0"/>
              <w:jc w:val="center"/>
              <w:rPr>
                <w:rFonts w:ascii="Helvetica" w:hAnsi="Helvetica" w:cs="Helvetica"/>
                <w:sz w:val="20"/>
                <w:szCs w:val="20"/>
              </w:rPr>
            </w:pPr>
          </w:p>
          <w:p w14:paraId="52F6A000" w14:textId="77777777" w:rsidR="00B126E9" w:rsidRDefault="00B126E9" w:rsidP="00B126E9">
            <w:pPr>
              <w:pStyle w:val="TableParagraph"/>
              <w:spacing w:before="4"/>
              <w:ind w:left="0"/>
              <w:jc w:val="center"/>
              <w:rPr>
                <w:rFonts w:ascii="Helvetica" w:hAnsi="Helvetica" w:cs="Helvetica"/>
                <w:sz w:val="20"/>
                <w:szCs w:val="20"/>
              </w:rPr>
            </w:pPr>
          </w:p>
          <w:p w14:paraId="74740608" w14:textId="0C70804C" w:rsidR="00B126E9" w:rsidRPr="00EF75D3" w:rsidRDefault="00B126E9" w:rsidP="00B126E9">
            <w:pPr>
              <w:pStyle w:val="TableParagraph"/>
              <w:spacing w:before="4"/>
              <w:ind w:left="0"/>
              <w:jc w:val="center"/>
              <w:rPr>
                <w:rFonts w:ascii="Helvetica" w:hAnsi="Helvetica" w:cs="Helvetica"/>
                <w:sz w:val="20"/>
                <w:szCs w:val="20"/>
              </w:rPr>
            </w:pPr>
          </w:p>
        </w:tc>
        <w:tc>
          <w:tcPr>
            <w:tcW w:w="1906" w:type="dxa"/>
            <w:tcBorders>
              <w:left w:val="nil"/>
            </w:tcBorders>
            <w:shd w:val="clear" w:color="auto" w:fill="auto"/>
            <w:vAlign w:val="center"/>
          </w:tcPr>
          <w:p w14:paraId="22185C2A" w14:textId="53BC0506" w:rsidR="00B126E9" w:rsidRPr="00EF75D3" w:rsidRDefault="00B126E9" w:rsidP="00B126E9">
            <w:pPr>
              <w:rPr>
                <w:rFonts w:eastAsia="Open Sans" w:cs="Helvetica"/>
                <w:b/>
                <w:sz w:val="20"/>
                <w:szCs w:val="20"/>
              </w:rPr>
            </w:pPr>
            <w:r w:rsidRPr="00EF75D3">
              <w:rPr>
                <w:rFonts w:cs="Helvetica"/>
                <w:sz w:val="20"/>
                <w:szCs w:val="20"/>
              </w:rPr>
              <w:t>Yes, and the BMP is either owned or operated by the City or in the public right of way.</w:t>
            </w:r>
          </w:p>
        </w:tc>
        <w:tc>
          <w:tcPr>
            <w:tcW w:w="4430" w:type="dxa"/>
            <w:gridSpan w:val="2"/>
          </w:tcPr>
          <w:p w14:paraId="5240B4F6" w14:textId="77777777" w:rsidR="00B126E9" w:rsidRPr="00EF75D3" w:rsidRDefault="00B126E9" w:rsidP="00B126E9">
            <w:pPr>
              <w:pStyle w:val="TableParagraph"/>
              <w:spacing w:before="59" w:line="259" w:lineRule="auto"/>
              <w:ind w:left="0" w:right="105"/>
              <w:jc w:val="both"/>
              <w:rPr>
                <w:rFonts w:ascii="Helvetica" w:hAnsi="Helvetica" w:cs="Helvetica"/>
                <w:sz w:val="20"/>
                <w:szCs w:val="20"/>
              </w:rPr>
            </w:pPr>
            <w:r w:rsidRPr="00EF75D3">
              <w:rPr>
                <w:rFonts w:ascii="Helvetica" w:hAnsi="Helvetica" w:cs="Helvetica"/>
                <w:sz w:val="20"/>
                <w:szCs w:val="20"/>
              </w:rPr>
              <w:t>Approval is at the discretion of the City Engineer. The city engineer will consider maintenance requirements, cost of maintenance activities, relevant previous local experience with  operation and maintenance of the BMP type, ability to continue to operate the system in event that the vending company is no longer operating as a business or other relevant factors while making the</w:t>
            </w:r>
            <w:r w:rsidRPr="00EF75D3">
              <w:rPr>
                <w:rFonts w:ascii="Helvetica" w:hAnsi="Helvetica" w:cs="Helvetica"/>
                <w:spacing w:val="-15"/>
                <w:sz w:val="20"/>
                <w:szCs w:val="20"/>
              </w:rPr>
              <w:t xml:space="preserve"> </w:t>
            </w:r>
            <w:r w:rsidRPr="00EF75D3">
              <w:rPr>
                <w:rFonts w:ascii="Helvetica" w:hAnsi="Helvetica" w:cs="Helvetica"/>
                <w:sz w:val="20"/>
                <w:szCs w:val="20"/>
              </w:rPr>
              <w:t>determination.</w:t>
            </w:r>
          </w:p>
          <w:p w14:paraId="1B948975" w14:textId="176B2B65" w:rsidR="00B126E9" w:rsidRPr="00EF75D3" w:rsidRDefault="00B126E9" w:rsidP="00B126E9">
            <w:pPr>
              <w:pStyle w:val="TableParagraph"/>
              <w:ind w:left="0" w:right="106"/>
              <w:jc w:val="both"/>
              <w:rPr>
                <w:rFonts w:ascii="Helvetica" w:hAnsi="Helvetica" w:cs="Helvetica"/>
                <w:sz w:val="20"/>
                <w:szCs w:val="20"/>
              </w:rPr>
            </w:pPr>
            <w:r w:rsidRPr="00EF75D3">
              <w:rPr>
                <w:rFonts w:ascii="Helvetica" w:hAnsi="Helvetica" w:cs="Helvetica"/>
                <w:b/>
                <w:sz w:val="20"/>
                <w:szCs w:val="20"/>
              </w:rPr>
              <w:t>Stop</w:t>
            </w:r>
            <w:r w:rsidRPr="00EF75D3">
              <w:rPr>
                <w:rFonts w:ascii="Helvetica" w:hAnsi="Helvetica" w:cs="Helvetica"/>
                <w:sz w:val="20"/>
                <w:szCs w:val="20"/>
              </w:rPr>
              <w:t>. Consult the City Engineer for a determination.</w:t>
            </w:r>
          </w:p>
        </w:tc>
      </w:tr>
      <w:tr w:rsidR="00B126E9" w:rsidRPr="00EF75D3" w14:paraId="1B3D7346" w14:textId="77777777" w:rsidTr="00F547D7">
        <w:trPr>
          <w:trHeight w:val="404"/>
        </w:trPr>
        <w:tc>
          <w:tcPr>
            <w:tcW w:w="3048" w:type="dxa"/>
            <w:vMerge/>
          </w:tcPr>
          <w:p w14:paraId="2BCB18FD" w14:textId="77777777" w:rsidR="00B126E9" w:rsidRPr="00EF75D3" w:rsidRDefault="00B126E9" w:rsidP="00B126E9">
            <w:pPr>
              <w:pStyle w:val="TableParagraph"/>
              <w:jc w:val="both"/>
              <w:rPr>
                <w:rFonts w:ascii="Helvetica" w:hAnsi="Helvetica" w:cs="Helvetica"/>
                <w:b/>
                <w:sz w:val="20"/>
                <w:szCs w:val="20"/>
                <w:u w:val="single"/>
              </w:rPr>
            </w:pPr>
          </w:p>
        </w:tc>
        <w:tc>
          <w:tcPr>
            <w:tcW w:w="426" w:type="dxa"/>
            <w:tcBorders>
              <w:right w:val="nil"/>
            </w:tcBorders>
            <w:shd w:val="clear" w:color="auto" w:fill="auto"/>
            <w:vAlign w:val="center"/>
          </w:tcPr>
          <w:p w14:paraId="298A6ECA" w14:textId="391A7CB1" w:rsidR="00B126E9" w:rsidRPr="00EF75D3" w:rsidRDefault="00531C1F" w:rsidP="00B126E9">
            <w:pPr>
              <w:pStyle w:val="TableParagraph"/>
              <w:spacing w:before="4"/>
              <w:ind w:left="0"/>
              <w:jc w:val="center"/>
              <w:rPr>
                <w:rFonts w:eastAsia="Calibri"/>
                <w:sz w:val="20"/>
                <w:szCs w:val="20"/>
              </w:rPr>
            </w:pPr>
            <w:sdt>
              <w:sdtPr>
                <w:rPr>
                  <w:rFonts w:eastAsia="Calibri"/>
                  <w:sz w:val="20"/>
                  <w:szCs w:val="20"/>
                </w:rPr>
                <w:id w:val="2144614138"/>
                <w14:checkbox>
                  <w14:checked w14:val="0"/>
                  <w14:checkedState w14:val="00FC" w14:font="Wingdings"/>
                  <w14:uncheckedState w14:val="2610" w14:font="Times New Roman"/>
                </w14:checkbox>
              </w:sdtPr>
              <w:sdtEndPr/>
              <w:sdtContent>
                <w:r w:rsidR="00B126E9" w:rsidRPr="00EF75D3">
                  <w:rPr>
                    <w:rFonts w:ascii="Segoe UI Symbol" w:eastAsia="Calibri" w:hAnsi="Segoe UI Symbol" w:cs="Segoe UI Symbol"/>
                    <w:sz w:val="20"/>
                    <w:szCs w:val="20"/>
                  </w:rPr>
                  <w:t>☐</w:t>
                </w:r>
              </w:sdtContent>
            </w:sdt>
            <w:r w:rsidR="00B126E9" w:rsidRPr="00EF75D3">
              <w:rPr>
                <w:rFonts w:eastAsia="Calibri"/>
                <w:sz w:val="20"/>
                <w:szCs w:val="20"/>
              </w:rPr>
              <w:t xml:space="preserve"> </w:t>
            </w:r>
            <w:r w:rsidR="00B126E9">
              <w:rPr>
                <w:rFonts w:eastAsia="Calibri"/>
                <w:sz w:val="20"/>
                <w:szCs w:val="20"/>
              </w:rPr>
              <w:t xml:space="preserve"> </w:t>
            </w:r>
          </w:p>
        </w:tc>
        <w:tc>
          <w:tcPr>
            <w:tcW w:w="1906" w:type="dxa"/>
            <w:tcBorders>
              <w:left w:val="nil"/>
            </w:tcBorders>
            <w:shd w:val="clear" w:color="auto" w:fill="auto"/>
            <w:vAlign w:val="center"/>
          </w:tcPr>
          <w:p w14:paraId="3EC8FCCC" w14:textId="495A1334" w:rsidR="00B126E9" w:rsidRDefault="00B126E9" w:rsidP="00B126E9">
            <w:pPr>
              <w:rPr>
                <w:sz w:val="20"/>
                <w:szCs w:val="20"/>
              </w:rPr>
            </w:pPr>
            <w:r>
              <w:rPr>
                <w:sz w:val="20"/>
                <w:szCs w:val="20"/>
              </w:rPr>
              <w:t>No</w:t>
            </w:r>
          </w:p>
        </w:tc>
        <w:tc>
          <w:tcPr>
            <w:tcW w:w="4430" w:type="dxa"/>
            <w:gridSpan w:val="2"/>
          </w:tcPr>
          <w:p w14:paraId="3F96E78A" w14:textId="056C75FF" w:rsidR="00B126E9" w:rsidRPr="00EF75D3" w:rsidRDefault="00B126E9" w:rsidP="00B126E9">
            <w:pPr>
              <w:pStyle w:val="TableParagraph"/>
              <w:ind w:left="0" w:right="106"/>
              <w:jc w:val="both"/>
              <w:rPr>
                <w:rFonts w:ascii="Helvetica" w:hAnsi="Helvetica" w:cs="Helvetica"/>
                <w:b/>
                <w:sz w:val="20"/>
              </w:rPr>
            </w:pPr>
            <w:r w:rsidRPr="00EF75D3">
              <w:rPr>
                <w:rFonts w:ascii="Helvetica" w:hAnsi="Helvetica" w:cs="Helvetica"/>
                <w:b/>
                <w:sz w:val="20"/>
                <w:szCs w:val="20"/>
              </w:rPr>
              <w:t>Stop</w:t>
            </w:r>
            <w:r w:rsidRPr="00EF75D3">
              <w:rPr>
                <w:rFonts w:ascii="Helvetica" w:hAnsi="Helvetica" w:cs="Helvetica"/>
                <w:sz w:val="20"/>
                <w:szCs w:val="20"/>
              </w:rPr>
              <w:t>. Compact biofiltration BMP is not allowed.</w:t>
            </w:r>
          </w:p>
        </w:tc>
      </w:tr>
      <w:tr w:rsidR="006A7C92" w:rsidRPr="00EF75D3" w14:paraId="52235ACC" w14:textId="77777777" w:rsidTr="008F129B">
        <w:trPr>
          <w:trHeight w:val="1016"/>
        </w:trPr>
        <w:tc>
          <w:tcPr>
            <w:tcW w:w="9810" w:type="dxa"/>
            <w:gridSpan w:val="5"/>
          </w:tcPr>
          <w:p w14:paraId="13A7C3F8" w14:textId="77777777" w:rsidR="006A7C92" w:rsidRPr="00F547D7" w:rsidRDefault="006A7C92" w:rsidP="00F547D7">
            <w:pPr>
              <w:pStyle w:val="TableParagraph"/>
              <w:ind w:left="0"/>
              <w:jc w:val="both"/>
              <w:rPr>
                <w:rFonts w:ascii="Helvetica" w:hAnsi="Helvetica" w:cs="Helvetica"/>
                <w:b/>
                <w:szCs w:val="20"/>
              </w:rPr>
            </w:pPr>
            <w:r w:rsidRPr="00F547D7">
              <w:rPr>
                <w:rFonts w:ascii="Helvetica" w:hAnsi="Helvetica" w:cs="Helvetica"/>
                <w:b/>
                <w:szCs w:val="20"/>
              </w:rPr>
              <w:t>Provide basis for Criteria 7:</w:t>
            </w:r>
          </w:p>
          <w:p w14:paraId="2615AE6D" w14:textId="77777777" w:rsidR="006A7C92" w:rsidRPr="00F547D7" w:rsidRDefault="006A7C92" w:rsidP="006A7C92">
            <w:pPr>
              <w:pStyle w:val="TableParagraph"/>
              <w:spacing w:before="8"/>
              <w:ind w:left="0"/>
              <w:rPr>
                <w:rFonts w:ascii="Helvetica" w:hAnsi="Helvetica" w:cs="Helvetica"/>
                <w:szCs w:val="20"/>
              </w:rPr>
            </w:pPr>
          </w:p>
          <w:p w14:paraId="353BCC8F" w14:textId="1D84D6D9" w:rsidR="006A7C92" w:rsidRPr="00F547D7" w:rsidRDefault="006A7C92" w:rsidP="006A7C92">
            <w:pPr>
              <w:jc w:val="both"/>
              <w:rPr>
                <w:rFonts w:cs="Helvetica"/>
                <w:szCs w:val="20"/>
              </w:rPr>
            </w:pPr>
            <w:r w:rsidRPr="00F547D7">
              <w:rPr>
                <w:rFonts w:cs="Helvetica"/>
                <w:szCs w:val="20"/>
              </w:rPr>
              <w:t>Include copy of manufacturer guidelines and conditions of third-party certification in the maintenance agreement. PDP SWQMP must include a statement that the compact BMP will be maintained in accordance with manufacturer guidelines and conditions of third-party certification.</w:t>
            </w:r>
          </w:p>
        </w:tc>
      </w:tr>
      <w:tr w:rsidR="008F164A" w:rsidRPr="00EF75D3" w14:paraId="37E9C059" w14:textId="77777777" w:rsidTr="008F129B">
        <w:trPr>
          <w:trHeight w:val="1016"/>
        </w:trPr>
        <w:tc>
          <w:tcPr>
            <w:tcW w:w="9810" w:type="dxa"/>
            <w:gridSpan w:val="5"/>
          </w:tcPr>
          <w:p w14:paraId="1C61CC61" w14:textId="77777777" w:rsidR="008F164A" w:rsidRDefault="008F164A" w:rsidP="00F547D7">
            <w:pPr>
              <w:pStyle w:val="TableParagraph"/>
              <w:ind w:left="0"/>
              <w:jc w:val="both"/>
              <w:rPr>
                <w:rFonts w:ascii="Helvetica" w:hAnsi="Helvetica" w:cs="Helvetica"/>
                <w:b/>
                <w:szCs w:val="20"/>
              </w:rPr>
            </w:pPr>
          </w:p>
          <w:p w14:paraId="31A1BBE6" w14:textId="77777777" w:rsidR="008F164A" w:rsidRDefault="008F164A" w:rsidP="00F547D7">
            <w:pPr>
              <w:pStyle w:val="TableParagraph"/>
              <w:ind w:left="0"/>
              <w:jc w:val="both"/>
              <w:rPr>
                <w:rFonts w:ascii="Helvetica" w:hAnsi="Helvetica" w:cs="Helvetica"/>
                <w:b/>
                <w:szCs w:val="20"/>
              </w:rPr>
            </w:pPr>
          </w:p>
          <w:p w14:paraId="666B6834" w14:textId="77777777" w:rsidR="008F164A" w:rsidRDefault="008F164A" w:rsidP="00F547D7">
            <w:pPr>
              <w:pStyle w:val="TableParagraph"/>
              <w:ind w:left="0"/>
              <w:jc w:val="both"/>
              <w:rPr>
                <w:rFonts w:ascii="Helvetica" w:hAnsi="Helvetica" w:cs="Helvetica"/>
                <w:b/>
                <w:szCs w:val="20"/>
              </w:rPr>
            </w:pPr>
          </w:p>
          <w:p w14:paraId="553BD8A2" w14:textId="77777777" w:rsidR="008F164A" w:rsidRDefault="008F164A" w:rsidP="00F547D7">
            <w:pPr>
              <w:pStyle w:val="TableParagraph"/>
              <w:ind w:left="0"/>
              <w:jc w:val="both"/>
              <w:rPr>
                <w:rFonts w:ascii="Helvetica" w:hAnsi="Helvetica" w:cs="Helvetica"/>
                <w:b/>
                <w:szCs w:val="20"/>
              </w:rPr>
            </w:pPr>
          </w:p>
          <w:p w14:paraId="3CDE4FB7" w14:textId="77777777" w:rsidR="008F164A" w:rsidRDefault="008F164A" w:rsidP="00F547D7">
            <w:pPr>
              <w:pStyle w:val="TableParagraph"/>
              <w:ind w:left="0"/>
              <w:jc w:val="both"/>
              <w:rPr>
                <w:rFonts w:ascii="Helvetica" w:hAnsi="Helvetica" w:cs="Helvetica"/>
                <w:b/>
                <w:szCs w:val="20"/>
              </w:rPr>
            </w:pPr>
          </w:p>
          <w:p w14:paraId="4DB01F76" w14:textId="77777777" w:rsidR="008F164A" w:rsidRDefault="008F164A" w:rsidP="00F547D7">
            <w:pPr>
              <w:pStyle w:val="TableParagraph"/>
              <w:ind w:left="0"/>
              <w:jc w:val="both"/>
              <w:rPr>
                <w:rFonts w:ascii="Helvetica" w:hAnsi="Helvetica" w:cs="Helvetica"/>
                <w:b/>
                <w:szCs w:val="20"/>
              </w:rPr>
            </w:pPr>
          </w:p>
          <w:p w14:paraId="272FD2AF" w14:textId="77777777" w:rsidR="008F164A" w:rsidRDefault="008F164A" w:rsidP="00F547D7">
            <w:pPr>
              <w:pStyle w:val="TableParagraph"/>
              <w:ind w:left="0"/>
              <w:jc w:val="both"/>
              <w:rPr>
                <w:rFonts w:ascii="Helvetica" w:hAnsi="Helvetica" w:cs="Helvetica"/>
                <w:b/>
                <w:szCs w:val="20"/>
              </w:rPr>
            </w:pPr>
          </w:p>
          <w:p w14:paraId="0194ACC7" w14:textId="77777777" w:rsidR="008F164A" w:rsidRDefault="008F164A" w:rsidP="00F547D7">
            <w:pPr>
              <w:pStyle w:val="TableParagraph"/>
              <w:ind w:left="0"/>
              <w:jc w:val="both"/>
              <w:rPr>
                <w:rFonts w:ascii="Helvetica" w:hAnsi="Helvetica" w:cs="Helvetica"/>
                <w:b/>
                <w:szCs w:val="20"/>
              </w:rPr>
            </w:pPr>
          </w:p>
          <w:p w14:paraId="1B5453CC" w14:textId="77777777" w:rsidR="008F164A" w:rsidRDefault="008F164A" w:rsidP="00F547D7">
            <w:pPr>
              <w:pStyle w:val="TableParagraph"/>
              <w:ind w:left="0"/>
              <w:jc w:val="both"/>
              <w:rPr>
                <w:rFonts w:ascii="Helvetica" w:hAnsi="Helvetica" w:cs="Helvetica"/>
                <w:b/>
                <w:szCs w:val="20"/>
              </w:rPr>
            </w:pPr>
          </w:p>
          <w:p w14:paraId="0C728730" w14:textId="77777777" w:rsidR="008F164A" w:rsidRDefault="008F164A" w:rsidP="00F547D7">
            <w:pPr>
              <w:pStyle w:val="TableParagraph"/>
              <w:ind w:left="0"/>
              <w:jc w:val="both"/>
              <w:rPr>
                <w:rFonts w:ascii="Helvetica" w:hAnsi="Helvetica" w:cs="Helvetica"/>
                <w:b/>
                <w:szCs w:val="20"/>
              </w:rPr>
            </w:pPr>
          </w:p>
          <w:p w14:paraId="75456E3B" w14:textId="77777777" w:rsidR="008F164A" w:rsidRDefault="008F164A" w:rsidP="00F547D7">
            <w:pPr>
              <w:pStyle w:val="TableParagraph"/>
              <w:ind w:left="0"/>
              <w:jc w:val="both"/>
              <w:rPr>
                <w:rFonts w:ascii="Helvetica" w:hAnsi="Helvetica" w:cs="Helvetica"/>
                <w:b/>
                <w:szCs w:val="20"/>
              </w:rPr>
            </w:pPr>
          </w:p>
          <w:p w14:paraId="1902492B" w14:textId="77777777" w:rsidR="008F164A" w:rsidRDefault="008F164A" w:rsidP="00F547D7">
            <w:pPr>
              <w:pStyle w:val="TableParagraph"/>
              <w:ind w:left="0"/>
              <w:jc w:val="both"/>
              <w:rPr>
                <w:rFonts w:ascii="Helvetica" w:hAnsi="Helvetica" w:cs="Helvetica"/>
                <w:b/>
                <w:szCs w:val="20"/>
              </w:rPr>
            </w:pPr>
          </w:p>
          <w:p w14:paraId="123072E3" w14:textId="77777777" w:rsidR="008F164A" w:rsidRDefault="008F164A" w:rsidP="00F547D7">
            <w:pPr>
              <w:pStyle w:val="TableParagraph"/>
              <w:ind w:left="0"/>
              <w:jc w:val="both"/>
              <w:rPr>
                <w:rFonts w:ascii="Helvetica" w:hAnsi="Helvetica" w:cs="Helvetica"/>
                <w:b/>
                <w:szCs w:val="20"/>
              </w:rPr>
            </w:pPr>
          </w:p>
          <w:p w14:paraId="0513C5E4" w14:textId="77777777" w:rsidR="008F164A" w:rsidRDefault="008F164A" w:rsidP="00F547D7">
            <w:pPr>
              <w:pStyle w:val="TableParagraph"/>
              <w:ind w:left="0"/>
              <w:jc w:val="both"/>
              <w:rPr>
                <w:rFonts w:ascii="Helvetica" w:hAnsi="Helvetica" w:cs="Helvetica"/>
                <w:b/>
                <w:szCs w:val="20"/>
              </w:rPr>
            </w:pPr>
          </w:p>
          <w:p w14:paraId="7E74873D" w14:textId="77777777" w:rsidR="008F164A" w:rsidRDefault="008F164A" w:rsidP="00F547D7">
            <w:pPr>
              <w:pStyle w:val="TableParagraph"/>
              <w:ind w:left="0"/>
              <w:jc w:val="both"/>
              <w:rPr>
                <w:rFonts w:ascii="Helvetica" w:hAnsi="Helvetica" w:cs="Helvetica"/>
                <w:b/>
                <w:szCs w:val="20"/>
              </w:rPr>
            </w:pPr>
          </w:p>
          <w:p w14:paraId="466D2B89" w14:textId="77777777" w:rsidR="008F164A" w:rsidRDefault="008F164A" w:rsidP="00F547D7">
            <w:pPr>
              <w:pStyle w:val="TableParagraph"/>
              <w:ind w:left="0"/>
              <w:jc w:val="both"/>
              <w:rPr>
                <w:rFonts w:ascii="Helvetica" w:hAnsi="Helvetica" w:cs="Helvetica"/>
                <w:b/>
                <w:szCs w:val="20"/>
              </w:rPr>
            </w:pPr>
          </w:p>
          <w:p w14:paraId="61B06E68" w14:textId="77777777" w:rsidR="008F164A" w:rsidRDefault="008F164A" w:rsidP="00F547D7">
            <w:pPr>
              <w:pStyle w:val="TableParagraph"/>
              <w:ind w:left="0"/>
              <w:jc w:val="both"/>
              <w:rPr>
                <w:rFonts w:ascii="Helvetica" w:hAnsi="Helvetica" w:cs="Helvetica"/>
                <w:b/>
                <w:szCs w:val="20"/>
              </w:rPr>
            </w:pPr>
          </w:p>
          <w:p w14:paraId="356722A6" w14:textId="77777777" w:rsidR="008F164A" w:rsidRDefault="008F164A" w:rsidP="00F547D7">
            <w:pPr>
              <w:pStyle w:val="TableParagraph"/>
              <w:ind w:left="0"/>
              <w:jc w:val="both"/>
              <w:rPr>
                <w:rFonts w:ascii="Helvetica" w:hAnsi="Helvetica" w:cs="Helvetica"/>
                <w:b/>
                <w:szCs w:val="20"/>
              </w:rPr>
            </w:pPr>
          </w:p>
          <w:p w14:paraId="7EE45EBA" w14:textId="77777777" w:rsidR="008F164A" w:rsidRDefault="008F164A" w:rsidP="00F547D7">
            <w:pPr>
              <w:pStyle w:val="TableParagraph"/>
              <w:ind w:left="0"/>
              <w:jc w:val="both"/>
              <w:rPr>
                <w:rFonts w:ascii="Helvetica" w:hAnsi="Helvetica" w:cs="Helvetica"/>
                <w:b/>
                <w:szCs w:val="20"/>
              </w:rPr>
            </w:pPr>
          </w:p>
          <w:p w14:paraId="6472C9E3" w14:textId="77777777" w:rsidR="008F164A" w:rsidRDefault="008F164A" w:rsidP="00F547D7">
            <w:pPr>
              <w:pStyle w:val="TableParagraph"/>
              <w:ind w:left="0"/>
              <w:jc w:val="both"/>
              <w:rPr>
                <w:rFonts w:ascii="Helvetica" w:hAnsi="Helvetica" w:cs="Helvetica"/>
                <w:b/>
                <w:szCs w:val="20"/>
              </w:rPr>
            </w:pPr>
          </w:p>
          <w:p w14:paraId="78FA5DB4" w14:textId="1A12F5F7" w:rsidR="008F164A" w:rsidRPr="00F547D7" w:rsidRDefault="008F164A" w:rsidP="00F547D7">
            <w:pPr>
              <w:pStyle w:val="TableParagraph"/>
              <w:ind w:left="0"/>
              <w:jc w:val="both"/>
              <w:rPr>
                <w:rFonts w:ascii="Helvetica" w:hAnsi="Helvetica" w:cs="Helvetica"/>
                <w:b/>
                <w:szCs w:val="20"/>
              </w:rPr>
            </w:pPr>
          </w:p>
        </w:tc>
      </w:tr>
      <w:tr w:rsidR="006A7C92" w14:paraId="3C7EC330" w14:textId="77777777" w:rsidTr="008F164A">
        <w:tc>
          <w:tcPr>
            <w:tcW w:w="9810" w:type="dxa"/>
            <w:gridSpan w:val="5"/>
            <w:shd w:val="clear" w:color="auto" w:fill="9CC2E5"/>
            <w:vAlign w:val="center"/>
          </w:tcPr>
          <w:p w14:paraId="503280A9" w14:textId="77777777" w:rsidR="006A7C92" w:rsidRDefault="006A7C92" w:rsidP="006A7C92">
            <w:pPr>
              <w:rPr>
                <w:rFonts w:ascii="Garamond" w:eastAsiaTheme="minorEastAsia" w:hAnsi="Garamond" w:cs="Times New Roman"/>
                <w:b/>
                <w:bCs/>
                <w:color w:val="365F91" w:themeColor="accent1" w:themeShade="BF"/>
                <w:sz w:val="28"/>
                <w:szCs w:val="28"/>
                <w:lang w:bidi="en-US"/>
              </w:rPr>
            </w:pPr>
            <w:r>
              <w:rPr>
                <w:rFonts w:eastAsia="Open Sans" w:cs="Open Sans"/>
                <w:b/>
                <w:sz w:val="20"/>
                <w:szCs w:val="20"/>
              </w:rPr>
              <w:lastRenderedPageBreak/>
              <w:t>Section 1: Biofiltration Criteria Checklist (Appendix F)</w:t>
            </w:r>
          </w:p>
        </w:tc>
      </w:tr>
      <w:tr w:rsidR="006A7C92" w14:paraId="7D8B0EF2" w14:textId="77777777" w:rsidTr="00F547D7">
        <w:tc>
          <w:tcPr>
            <w:tcW w:w="5380" w:type="dxa"/>
            <w:gridSpan w:val="3"/>
          </w:tcPr>
          <w:p w14:paraId="23FC8550" w14:textId="5B7574AC" w:rsidR="006A7C92" w:rsidRDefault="006A7C92" w:rsidP="006A7C92">
            <w:pPr>
              <w:jc w:val="both"/>
              <w:rPr>
                <w:lang w:bidi="en-US"/>
              </w:rPr>
            </w:pPr>
            <w:r>
              <w:rPr>
                <w:sz w:val="20"/>
              </w:rPr>
              <w:t>Is the proposed compact BMP accepted by the City Engineer for onsite pollutant control compliance for the DMA?</w:t>
            </w:r>
          </w:p>
        </w:tc>
        <w:tc>
          <w:tcPr>
            <w:tcW w:w="4430" w:type="dxa"/>
            <w:gridSpan w:val="2"/>
          </w:tcPr>
          <w:p w14:paraId="4409D149" w14:textId="6545FD0A" w:rsidR="006A7C92" w:rsidRDefault="00531C1F" w:rsidP="00F547D7">
            <w:pPr>
              <w:pStyle w:val="TableParagraph"/>
              <w:tabs>
                <w:tab w:val="left" w:pos="628"/>
                <w:tab w:val="left" w:pos="629"/>
              </w:tabs>
              <w:ind w:left="0"/>
              <w:rPr>
                <w:sz w:val="20"/>
              </w:rPr>
            </w:pPr>
            <w:sdt>
              <w:sdtPr>
                <w:rPr>
                  <w:rFonts w:eastAsia="Calibri"/>
                  <w:sz w:val="20"/>
                  <w:szCs w:val="20"/>
                </w:rPr>
                <w:id w:val="1087730938"/>
                <w14:checkbox>
                  <w14:checked w14:val="0"/>
                  <w14:checkedState w14:val="00FC" w14:font="Wingdings"/>
                  <w14:uncheckedState w14:val="2610" w14:font="Times New Roman"/>
                </w14:checkbox>
              </w:sdtPr>
              <w:sdtEndPr/>
              <w:sdtContent>
                <w:r w:rsidR="006A7C92" w:rsidRPr="00EF75D3">
                  <w:rPr>
                    <w:rFonts w:ascii="Segoe UI Symbol" w:eastAsia="Calibri" w:hAnsi="Segoe UI Symbol" w:cs="Segoe UI Symbol"/>
                    <w:sz w:val="20"/>
                    <w:szCs w:val="20"/>
                  </w:rPr>
                  <w:t>☐</w:t>
                </w:r>
              </w:sdtContent>
            </w:sdt>
            <w:r w:rsidR="006A7C92" w:rsidRPr="00EF75D3">
              <w:rPr>
                <w:rFonts w:eastAsia="Calibri"/>
                <w:sz w:val="20"/>
                <w:szCs w:val="20"/>
              </w:rPr>
              <w:t xml:space="preserve"> </w:t>
            </w:r>
            <w:r w:rsidR="006A7C92">
              <w:rPr>
                <w:rFonts w:eastAsia="Calibri"/>
                <w:sz w:val="20"/>
                <w:szCs w:val="20"/>
              </w:rPr>
              <w:t xml:space="preserve"> </w:t>
            </w:r>
            <w:r w:rsidR="006A7C92">
              <w:rPr>
                <w:sz w:val="20"/>
              </w:rPr>
              <w:t>Yes</w:t>
            </w:r>
          </w:p>
          <w:p w14:paraId="6612E293" w14:textId="106F7F13" w:rsidR="006A7C92" w:rsidRDefault="00531C1F" w:rsidP="006A7C92">
            <w:pPr>
              <w:jc w:val="both"/>
              <w:rPr>
                <w:lang w:bidi="en-US"/>
              </w:rPr>
            </w:pPr>
            <w:sdt>
              <w:sdtPr>
                <w:rPr>
                  <w:rFonts w:eastAsia="Calibri" w:cs="Open Sans"/>
                  <w:sz w:val="20"/>
                  <w:szCs w:val="20"/>
                </w:rPr>
                <w:id w:val="565767728"/>
                <w14:checkbox>
                  <w14:checked w14:val="0"/>
                  <w14:checkedState w14:val="00FC" w14:font="Wingdings"/>
                  <w14:uncheckedState w14:val="2610" w14:font="Times New Roman"/>
                </w14:checkbox>
              </w:sdtPr>
              <w:sdtEndPr/>
              <w:sdtContent>
                <w:r w:rsidR="006A7C92" w:rsidRPr="00EF75D3">
                  <w:rPr>
                    <w:rFonts w:ascii="Segoe UI Symbol" w:eastAsia="Calibri" w:hAnsi="Segoe UI Symbol" w:cs="Segoe UI Symbol"/>
                    <w:sz w:val="20"/>
                    <w:szCs w:val="20"/>
                  </w:rPr>
                  <w:t>☐</w:t>
                </w:r>
              </w:sdtContent>
            </w:sdt>
            <w:r w:rsidR="006A7C92" w:rsidRPr="00EF75D3">
              <w:rPr>
                <w:rFonts w:eastAsia="Calibri" w:cs="Open Sans"/>
                <w:sz w:val="20"/>
                <w:szCs w:val="20"/>
              </w:rPr>
              <w:t xml:space="preserve"> </w:t>
            </w:r>
            <w:r w:rsidR="006A7C92">
              <w:rPr>
                <w:rFonts w:eastAsia="Calibri" w:cs="Open Sans"/>
                <w:sz w:val="20"/>
                <w:szCs w:val="20"/>
              </w:rPr>
              <w:t xml:space="preserve"> </w:t>
            </w:r>
            <w:r w:rsidR="006A7C92" w:rsidRPr="00EF75D3">
              <w:rPr>
                <w:rFonts w:cs="Helvetica"/>
                <w:sz w:val="20"/>
                <w:szCs w:val="20"/>
              </w:rPr>
              <w:t>No</w:t>
            </w:r>
            <w:r w:rsidR="006A7C92">
              <w:rPr>
                <w:sz w:val="20"/>
              </w:rPr>
              <w:t>, See explanation</w:t>
            </w:r>
            <w:r w:rsidR="006A7C92">
              <w:rPr>
                <w:spacing w:val="-8"/>
                <w:sz w:val="20"/>
              </w:rPr>
              <w:t xml:space="preserve"> </w:t>
            </w:r>
            <w:r w:rsidR="006A7C92">
              <w:rPr>
                <w:sz w:val="20"/>
              </w:rPr>
              <w:t>below</w:t>
            </w:r>
          </w:p>
        </w:tc>
      </w:tr>
      <w:tr w:rsidR="006A7C92" w14:paraId="1DBD0667" w14:textId="77777777" w:rsidTr="008F129B">
        <w:tc>
          <w:tcPr>
            <w:tcW w:w="9810" w:type="dxa"/>
            <w:gridSpan w:val="5"/>
          </w:tcPr>
          <w:p w14:paraId="51329CFA" w14:textId="4B70B029" w:rsidR="006A7C92" w:rsidRPr="00F547D7" w:rsidRDefault="006A7C92" w:rsidP="008F164A">
            <w:pPr>
              <w:pStyle w:val="TableParagraph"/>
              <w:tabs>
                <w:tab w:val="left" w:pos="628"/>
                <w:tab w:val="left" w:pos="629"/>
              </w:tabs>
              <w:ind w:left="0"/>
              <w:rPr>
                <w:rFonts w:ascii="Helvetica" w:eastAsia="Calibri" w:hAnsi="Helvetica" w:cs="Helvetica"/>
              </w:rPr>
            </w:pPr>
            <w:r w:rsidRPr="00F547D7">
              <w:rPr>
                <w:rFonts w:ascii="Helvetica" w:hAnsi="Helvetica" w:cs="Helvetica"/>
              </w:rPr>
              <w:t>Explanation/reason if the compact BMP is not accepted by the City for onsite pollutant control compliance:</w:t>
            </w:r>
          </w:p>
        </w:tc>
      </w:tr>
      <w:tr w:rsidR="008F164A" w14:paraId="2D35AAA4" w14:textId="77777777" w:rsidTr="008F129B">
        <w:tc>
          <w:tcPr>
            <w:tcW w:w="9810" w:type="dxa"/>
            <w:gridSpan w:val="5"/>
          </w:tcPr>
          <w:p w14:paraId="78E9D4A7" w14:textId="77777777" w:rsidR="008F164A" w:rsidRDefault="008F164A" w:rsidP="008F164A">
            <w:pPr>
              <w:pStyle w:val="TableParagraph"/>
              <w:tabs>
                <w:tab w:val="left" w:pos="628"/>
                <w:tab w:val="left" w:pos="629"/>
              </w:tabs>
              <w:ind w:left="0"/>
              <w:rPr>
                <w:rFonts w:ascii="Helvetica" w:hAnsi="Helvetica" w:cs="Helvetica"/>
              </w:rPr>
            </w:pPr>
          </w:p>
          <w:p w14:paraId="5968657B" w14:textId="77777777" w:rsidR="008F164A" w:rsidRDefault="008F164A" w:rsidP="008F164A">
            <w:pPr>
              <w:pStyle w:val="TableParagraph"/>
              <w:tabs>
                <w:tab w:val="left" w:pos="628"/>
                <w:tab w:val="left" w:pos="629"/>
              </w:tabs>
              <w:ind w:left="0"/>
              <w:rPr>
                <w:rFonts w:ascii="Helvetica" w:hAnsi="Helvetica" w:cs="Helvetica"/>
              </w:rPr>
            </w:pPr>
          </w:p>
          <w:p w14:paraId="3F0EC94E" w14:textId="77777777" w:rsidR="008F164A" w:rsidRDefault="008F164A" w:rsidP="008F164A">
            <w:pPr>
              <w:pStyle w:val="TableParagraph"/>
              <w:tabs>
                <w:tab w:val="left" w:pos="628"/>
                <w:tab w:val="left" w:pos="629"/>
              </w:tabs>
              <w:ind w:left="0"/>
              <w:rPr>
                <w:rFonts w:ascii="Helvetica" w:hAnsi="Helvetica" w:cs="Helvetica"/>
              </w:rPr>
            </w:pPr>
          </w:p>
          <w:p w14:paraId="781F09AF" w14:textId="77777777" w:rsidR="008F164A" w:rsidRDefault="008F164A" w:rsidP="008F164A">
            <w:pPr>
              <w:pStyle w:val="TableParagraph"/>
              <w:tabs>
                <w:tab w:val="left" w:pos="628"/>
                <w:tab w:val="left" w:pos="629"/>
              </w:tabs>
              <w:ind w:left="0"/>
              <w:rPr>
                <w:rFonts w:ascii="Helvetica" w:hAnsi="Helvetica" w:cs="Helvetica"/>
              </w:rPr>
            </w:pPr>
          </w:p>
          <w:p w14:paraId="3C818301" w14:textId="77777777" w:rsidR="008F164A" w:rsidRDefault="008F164A" w:rsidP="008F164A">
            <w:pPr>
              <w:pStyle w:val="TableParagraph"/>
              <w:tabs>
                <w:tab w:val="left" w:pos="628"/>
                <w:tab w:val="left" w:pos="629"/>
              </w:tabs>
              <w:ind w:left="0"/>
              <w:rPr>
                <w:rFonts w:ascii="Helvetica" w:hAnsi="Helvetica" w:cs="Helvetica"/>
              </w:rPr>
            </w:pPr>
          </w:p>
          <w:p w14:paraId="36013C6C" w14:textId="77777777" w:rsidR="008F164A" w:rsidRDefault="008F164A" w:rsidP="008F164A">
            <w:pPr>
              <w:pStyle w:val="TableParagraph"/>
              <w:tabs>
                <w:tab w:val="left" w:pos="628"/>
                <w:tab w:val="left" w:pos="629"/>
              </w:tabs>
              <w:ind w:left="0"/>
              <w:rPr>
                <w:rFonts w:ascii="Helvetica" w:hAnsi="Helvetica" w:cs="Helvetica"/>
              </w:rPr>
            </w:pPr>
          </w:p>
          <w:p w14:paraId="55EE85D4" w14:textId="77777777" w:rsidR="008F164A" w:rsidRDefault="008F164A" w:rsidP="008F164A">
            <w:pPr>
              <w:pStyle w:val="TableParagraph"/>
              <w:tabs>
                <w:tab w:val="left" w:pos="628"/>
                <w:tab w:val="left" w:pos="629"/>
              </w:tabs>
              <w:ind w:left="0"/>
              <w:rPr>
                <w:rFonts w:ascii="Helvetica" w:hAnsi="Helvetica" w:cs="Helvetica"/>
              </w:rPr>
            </w:pPr>
          </w:p>
          <w:p w14:paraId="6420A3CF" w14:textId="77777777" w:rsidR="008F164A" w:rsidRDefault="008F164A" w:rsidP="008F164A">
            <w:pPr>
              <w:pStyle w:val="TableParagraph"/>
              <w:tabs>
                <w:tab w:val="left" w:pos="628"/>
                <w:tab w:val="left" w:pos="629"/>
              </w:tabs>
              <w:ind w:left="0"/>
              <w:rPr>
                <w:rFonts w:ascii="Helvetica" w:hAnsi="Helvetica" w:cs="Helvetica"/>
              </w:rPr>
            </w:pPr>
          </w:p>
          <w:p w14:paraId="51991D96" w14:textId="77777777" w:rsidR="008F164A" w:rsidRDefault="008F164A" w:rsidP="008F164A">
            <w:pPr>
              <w:pStyle w:val="TableParagraph"/>
              <w:tabs>
                <w:tab w:val="left" w:pos="628"/>
                <w:tab w:val="left" w:pos="629"/>
              </w:tabs>
              <w:ind w:left="0"/>
              <w:rPr>
                <w:rFonts w:ascii="Helvetica" w:hAnsi="Helvetica" w:cs="Helvetica"/>
              </w:rPr>
            </w:pPr>
          </w:p>
          <w:p w14:paraId="75976592" w14:textId="77777777" w:rsidR="008F164A" w:rsidRDefault="008F164A" w:rsidP="008F164A">
            <w:pPr>
              <w:pStyle w:val="TableParagraph"/>
              <w:tabs>
                <w:tab w:val="left" w:pos="628"/>
                <w:tab w:val="left" w:pos="629"/>
              </w:tabs>
              <w:ind w:left="0"/>
              <w:rPr>
                <w:rFonts w:ascii="Helvetica" w:hAnsi="Helvetica" w:cs="Helvetica"/>
              </w:rPr>
            </w:pPr>
          </w:p>
          <w:p w14:paraId="18ED6265" w14:textId="77777777" w:rsidR="008F164A" w:rsidRDefault="008F164A" w:rsidP="008F164A">
            <w:pPr>
              <w:pStyle w:val="TableParagraph"/>
              <w:tabs>
                <w:tab w:val="left" w:pos="628"/>
                <w:tab w:val="left" w:pos="629"/>
              </w:tabs>
              <w:ind w:left="0"/>
              <w:rPr>
                <w:rFonts w:ascii="Helvetica" w:hAnsi="Helvetica" w:cs="Helvetica"/>
              </w:rPr>
            </w:pPr>
          </w:p>
          <w:p w14:paraId="076256CA" w14:textId="77777777" w:rsidR="008F164A" w:rsidRDefault="008F164A" w:rsidP="008F164A">
            <w:pPr>
              <w:pStyle w:val="TableParagraph"/>
              <w:tabs>
                <w:tab w:val="left" w:pos="628"/>
                <w:tab w:val="left" w:pos="629"/>
              </w:tabs>
              <w:ind w:left="0"/>
              <w:rPr>
                <w:rFonts w:ascii="Helvetica" w:hAnsi="Helvetica" w:cs="Helvetica"/>
              </w:rPr>
            </w:pPr>
          </w:p>
          <w:p w14:paraId="69A98EF7" w14:textId="77777777" w:rsidR="008F164A" w:rsidRDefault="008F164A" w:rsidP="008F164A">
            <w:pPr>
              <w:pStyle w:val="TableParagraph"/>
              <w:tabs>
                <w:tab w:val="left" w:pos="628"/>
                <w:tab w:val="left" w:pos="629"/>
              </w:tabs>
              <w:ind w:left="0"/>
              <w:rPr>
                <w:rFonts w:ascii="Helvetica" w:hAnsi="Helvetica" w:cs="Helvetica"/>
              </w:rPr>
            </w:pPr>
          </w:p>
          <w:p w14:paraId="79A85256" w14:textId="77777777" w:rsidR="008F164A" w:rsidRDefault="008F164A" w:rsidP="008F164A">
            <w:pPr>
              <w:pStyle w:val="TableParagraph"/>
              <w:tabs>
                <w:tab w:val="left" w:pos="628"/>
                <w:tab w:val="left" w:pos="629"/>
              </w:tabs>
              <w:ind w:left="0"/>
              <w:rPr>
                <w:rFonts w:ascii="Helvetica" w:hAnsi="Helvetica" w:cs="Helvetica"/>
              </w:rPr>
            </w:pPr>
          </w:p>
          <w:p w14:paraId="42236929" w14:textId="77777777" w:rsidR="008F164A" w:rsidRDefault="008F164A" w:rsidP="008F164A">
            <w:pPr>
              <w:pStyle w:val="TableParagraph"/>
              <w:tabs>
                <w:tab w:val="left" w:pos="628"/>
                <w:tab w:val="left" w:pos="629"/>
              </w:tabs>
              <w:ind w:left="0"/>
              <w:rPr>
                <w:rFonts w:ascii="Helvetica" w:hAnsi="Helvetica" w:cs="Helvetica"/>
              </w:rPr>
            </w:pPr>
          </w:p>
          <w:p w14:paraId="2AB9E49E" w14:textId="77777777" w:rsidR="008F164A" w:rsidRDefault="008F164A" w:rsidP="008F164A">
            <w:pPr>
              <w:pStyle w:val="TableParagraph"/>
              <w:tabs>
                <w:tab w:val="left" w:pos="628"/>
                <w:tab w:val="left" w:pos="629"/>
              </w:tabs>
              <w:ind w:left="0"/>
              <w:rPr>
                <w:rFonts w:ascii="Helvetica" w:hAnsi="Helvetica" w:cs="Helvetica"/>
              </w:rPr>
            </w:pPr>
          </w:p>
          <w:p w14:paraId="4898E5BD" w14:textId="77777777" w:rsidR="008F164A" w:rsidRDefault="008F164A" w:rsidP="008F164A">
            <w:pPr>
              <w:pStyle w:val="TableParagraph"/>
              <w:tabs>
                <w:tab w:val="left" w:pos="628"/>
                <w:tab w:val="left" w:pos="629"/>
              </w:tabs>
              <w:ind w:left="0"/>
              <w:rPr>
                <w:rFonts w:ascii="Helvetica" w:hAnsi="Helvetica" w:cs="Helvetica"/>
              </w:rPr>
            </w:pPr>
          </w:p>
          <w:p w14:paraId="503B7A5F" w14:textId="77777777" w:rsidR="008F164A" w:rsidRDefault="008F164A" w:rsidP="008F164A">
            <w:pPr>
              <w:pStyle w:val="TableParagraph"/>
              <w:tabs>
                <w:tab w:val="left" w:pos="628"/>
                <w:tab w:val="left" w:pos="629"/>
              </w:tabs>
              <w:ind w:left="0"/>
              <w:rPr>
                <w:rFonts w:ascii="Helvetica" w:hAnsi="Helvetica" w:cs="Helvetica"/>
              </w:rPr>
            </w:pPr>
          </w:p>
          <w:p w14:paraId="688F6421" w14:textId="77777777" w:rsidR="008F164A" w:rsidRDefault="008F164A" w:rsidP="008F164A">
            <w:pPr>
              <w:pStyle w:val="TableParagraph"/>
              <w:tabs>
                <w:tab w:val="left" w:pos="628"/>
                <w:tab w:val="left" w:pos="629"/>
              </w:tabs>
              <w:ind w:left="0"/>
              <w:rPr>
                <w:rFonts w:ascii="Helvetica" w:hAnsi="Helvetica" w:cs="Helvetica"/>
              </w:rPr>
            </w:pPr>
          </w:p>
          <w:p w14:paraId="2B05C1F3" w14:textId="77777777" w:rsidR="008F164A" w:rsidRDefault="008F164A" w:rsidP="008F164A">
            <w:pPr>
              <w:pStyle w:val="TableParagraph"/>
              <w:tabs>
                <w:tab w:val="left" w:pos="628"/>
                <w:tab w:val="left" w:pos="629"/>
              </w:tabs>
              <w:ind w:left="0"/>
              <w:rPr>
                <w:rFonts w:ascii="Helvetica" w:hAnsi="Helvetica" w:cs="Helvetica"/>
              </w:rPr>
            </w:pPr>
          </w:p>
          <w:p w14:paraId="50478222" w14:textId="77777777" w:rsidR="008F164A" w:rsidRDefault="008F164A" w:rsidP="008F164A">
            <w:pPr>
              <w:pStyle w:val="TableParagraph"/>
              <w:tabs>
                <w:tab w:val="left" w:pos="628"/>
                <w:tab w:val="left" w:pos="629"/>
              </w:tabs>
              <w:ind w:left="0"/>
              <w:rPr>
                <w:rFonts w:ascii="Helvetica" w:hAnsi="Helvetica" w:cs="Helvetica"/>
              </w:rPr>
            </w:pPr>
          </w:p>
          <w:p w14:paraId="6C08C0F2" w14:textId="77777777" w:rsidR="008F164A" w:rsidRDefault="008F164A" w:rsidP="008F164A">
            <w:pPr>
              <w:pStyle w:val="TableParagraph"/>
              <w:tabs>
                <w:tab w:val="left" w:pos="628"/>
                <w:tab w:val="left" w:pos="629"/>
              </w:tabs>
              <w:ind w:left="0"/>
              <w:rPr>
                <w:rFonts w:ascii="Helvetica" w:hAnsi="Helvetica" w:cs="Helvetica"/>
              </w:rPr>
            </w:pPr>
          </w:p>
          <w:p w14:paraId="503E57A7" w14:textId="77777777" w:rsidR="008F164A" w:rsidRDefault="008F164A" w:rsidP="008F164A">
            <w:pPr>
              <w:pStyle w:val="TableParagraph"/>
              <w:tabs>
                <w:tab w:val="left" w:pos="628"/>
                <w:tab w:val="left" w:pos="629"/>
              </w:tabs>
              <w:ind w:left="0"/>
              <w:rPr>
                <w:rFonts w:ascii="Helvetica" w:hAnsi="Helvetica" w:cs="Helvetica"/>
              </w:rPr>
            </w:pPr>
          </w:p>
          <w:p w14:paraId="09BA0019" w14:textId="77777777" w:rsidR="008F164A" w:rsidRDefault="008F164A" w:rsidP="008F164A">
            <w:pPr>
              <w:pStyle w:val="TableParagraph"/>
              <w:tabs>
                <w:tab w:val="left" w:pos="628"/>
                <w:tab w:val="left" w:pos="629"/>
              </w:tabs>
              <w:ind w:left="0"/>
              <w:rPr>
                <w:rFonts w:ascii="Helvetica" w:hAnsi="Helvetica" w:cs="Helvetica"/>
              </w:rPr>
            </w:pPr>
          </w:p>
          <w:p w14:paraId="5573A7BA" w14:textId="77777777" w:rsidR="008F164A" w:rsidRDefault="008F164A" w:rsidP="008F164A">
            <w:pPr>
              <w:pStyle w:val="TableParagraph"/>
              <w:tabs>
                <w:tab w:val="left" w:pos="628"/>
                <w:tab w:val="left" w:pos="629"/>
              </w:tabs>
              <w:ind w:left="0"/>
              <w:rPr>
                <w:rFonts w:ascii="Helvetica" w:hAnsi="Helvetica" w:cs="Helvetica"/>
              </w:rPr>
            </w:pPr>
          </w:p>
          <w:p w14:paraId="18F8107D" w14:textId="77777777" w:rsidR="008F164A" w:rsidRDefault="008F164A" w:rsidP="008F164A">
            <w:pPr>
              <w:pStyle w:val="TableParagraph"/>
              <w:tabs>
                <w:tab w:val="left" w:pos="628"/>
                <w:tab w:val="left" w:pos="629"/>
              </w:tabs>
              <w:ind w:left="0"/>
              <w:rPr>
                <w:rFonts w:ascii="Helvetica" w:hAnsi="Helvetica" w:cs="Helvetica"/>
              </w:rPr>
            </w:pPr>
          </w:p>
          <w:p w14:paraId="51EC34D2" w14:textId="77777777" w:rsidR="008F164A" w:rsidRDefault="008F164A" w:rsidP="008F164A">
            <w:pPr>
              <w:pStyle w:val="TableParagraph"/>
              <w:tabs>
                <w:tab w:val="left" w:pos="628"/>
                <w:tab w:val="left" w:pos="629"/>
              </w:tabs>
              <w:ind w:left="0"/>
              <w:rPr>
                <w:rFonts w:ascii="Helvetica" w:hAnsi="Helvetica" w:cs="Helvetica"/>
              </w:rPr>
            </w:pPr>
          </w:p>
          <w:p w14:paraId="111ECB6B" w14:textId="77777777" w:rsidR="008F164A" w:rsidRDefault="008F164A" w:rsidP="008F164A">
            <w:pPr>
              <w:pStyle w:val="TableParagraph"/>
              <w:tabs>
                <w:tab w:val="left" w:pos="628"/>
                <w:tab w:val="left" w:pos="629"/>
              </w:tabs>
              <w:ind w:left="0"/>
              <w:rPr>
                <w:rFonts w:ascii="Helvetica" w:hAnsi="Helvetica" w:cs="Helvetica"/>
              </w:rPr>
            </w:pPr>
          </w:p>
          <w:p w14:paraId="5D75B4DC" w14:textId="77777777" w:rsidR="008F164A" w:rsidRDefault="008F164A" w:rsidP="008F164A">
            <w:pPr>
              <w:pStyle w:val="TableParagraph"/>
              <w:tabs>
                <w:tab w:val="left" w:pos="628"/>
                <w:tab w:val="left" w:pos="629"/>
              </w:tabs>
              <w:ind w:left="0"/>
              <w:rPr>
                <w:rFonts w:ascii="Helvetica" w:hAnsi="Helvetica" w:cs="Helvetica"/>
              </w:rPr>
            </w:pPr>
          </w:p>
          <w:p w14:paraId="5EC0E1DE" w14:textId="77777777" w:rsidR="008F164A" w:rsidRDefault="008F164A" w:rsidP="008F164A">
            <w:pPr>
              <w:pStyle w:val="TableParagraph"/>
              <w:tabs>
                <w:tab w:val="left" w:pos="628"/>
                <w:tab w:val="left" w:pos="629"/>
              </w:tabs>
              <w:ind w:left="0"/>
              <w:rPr>
                <w:rFonts w:ascii="Helvetica" w:hAnsi="Helvetica" w:cs="Helvetica"/>
              </w:rPr>
            </w:pPr>
          </w:p>
          <w:p w14:paraId="002C81B4" w14:textId="77777777" w:rsidR="008F164A" w:rsidRDefault="008F164A" w:rsidP="008F164A">
            <w:pPr>
              <w:pStyle w:val="TableParagraph"/>
              <w:tabs>
                <w:tab w:val="left" w:pos="628"/>
                <w:tab w:val="left" w:pos="629"/>
              </w:tabs>
              <w:ind w:left="0"/>
              <w:rPr>
                <w:rFonts w:ascii="Helvetica" w:hAnsi="Helvetica" w:cs="Helvetica"/>
              </w:rPr>
            </w:pPr>
          </w:p>
          <w:p w14:paraId="19BB1669" w14:textId="77777777" w:rsidR="008F164A" w:rsidRDefault="008F164A" w:rsidP="008F164A">
            <w:pPr>
              <w:pStyle w:val="TableParagraph"/>
              <w:tabs>
                <w:tab w:val="left" w:pos="628"/>
                <w:tab w:val="left" w:pos="629"/>
              </w:tabs>
              <w:ind w:left="0"/>
              <w:rPr>
                <w:rFonts w:ascii="Helvetica" w:hAnsi="Helvetica" w:cs="Helvetica"/>
              </w:rPr>
            </w:pPr>
          </w:p>
          <w:p w14:paraId="6BB32BCF" w14:textId="77777777" w:rsidR="008F164A" w:rsidRDefault="008F164A" w:rsidP="008F164A">
            <w:pPr>
              <w:pStyle w:val="TableParagraph"/>
              <w:tabs>
                <w:tab w:val="left" w:pos="628"/>
                <w:tab w:val="left" w:pos="629"/>
              </w:tabs>
              <w:ind w:left="0"/>
              <w:rPr>
                <w:rFonts w:ascii="Helvetica" w:hAnsi="Helvetica" w:cs="Helvetica"/>
              </w:rPr>
            </w:pPr>
          </w:p>
          <w:p w14:paraId="6B80B4FA" w14:textId="77777777" w:rsidR="008F164A" w:rsidRDefault="008F164A" w:rsidP="008F164A">
            <w:pPr>
              <w:pStyle w:val="TableParagraph"/>
              <w:tabs>
                <w:tab w:val="left" w:pos="628"/>
                <w:tab w:val="left" w:pos="629"/>
              </w:tabs>
              <w:ind w:left="0"/>
              <w:rPr>
                <w:rFonts w:ascii="Helvetica" w:hAnsi="Helvetica" w:cs="Helvetica"/>
              </w:rPr>
            </w:pPr>
          </w:p>
          <w:p w14:paraId="30AB41A0" w14:textId="77777777" w:rsidR="008F164A" w:rsidRDefault="008F164A" w:rsidP="008F164A">
            <w:pPr>
              <w:pStyle w:val="TableParagraph"/>
              <w:tabs>
                <w:tab w:val="left" w:pos="628"/>
                <w:tab w:val="left" w:pos="629"/>
              </w:tabs>
              <w:ind w:left="0"/>
              <w:rPr>
                <w:rFonts w:ascii="Helvetica" w:hAnsi="Helvetica" w:cs="Helvetica"/>
              </w:rPr>
            </w:pPr>
          </w:p>
          <w:p w14:paraId="0EE258BF" w14:textId="77777777" w:rsidR="008F164A" w:rsidRDefault="008F164A" w:rsidP="008F164A">
            <w:pPr>
              <w:pStyle w:val="TableParagraph"/>
              <w:tabs>
                <w:tab w:val="left" w:pos="628"/>
                <w:tab w:val="left" w:pos="629"/>
              </w:tabs>
              <w:ind w:left="0"/>
              <w:rPr>
                <w:rFonts w:ascii="Helvetica" w:hAnsi="Helvetica" w:cs="Helvetica"/>
              </w:rPr>
            </w:pPr>
          </w:p>
          <w:p w14:paraId="11B207EE" w14:textId="77777777" w:rsidR="008F164A" w:rsidRDefault="008F164A" w:rsidP="008F164A">
            <w:pPr>
              <w:pStyle w:val="TableParagraph"/>
              <w:tabs>
                <w:tab w:val="left" w:pos="628"/>
                <w:tab w:val="left" w:pos="629"/>
              </w:tabs>
              <w:ind w:left="0"/>
              <w:rPr>
                <w:rFonts w:ascii="Helvetica" w:hAnsi="Helvetica" w:cs="Helvetica"/>
              </w:rPr>
            </w:pPr>
          </w:p>
          <w:p w14:paraId="36F32BD1" w14:textId="77777777" w:rsidR="008F164A" w:rsidRDefault="008F164A" w:rsidP="008F164A">
            <w:pPr>
              <w:pStyle w:val="TableParagraph"/>
              <w:tabs>
                <w:tab w:val="left" w:pos="628"/>
                <w:tab w:val="left" w:pos="629"/>
              </w:tabs>
              <w:ind w:left="0"/>
              <w:rPr>
                <w:rFonts w:ascii="Helvetica" w:hAnsi="Helvetica" w:cs="Helvetica"/>
              </w:rPr>
            </w:pPr>
          </w:p>
          <w:p w14:paraId="481E6011" w14:textId="77777777" w:rsidR="008F164A" w:rsidRDefault="008F164A" w:rsidP="008F164A">
            <w:pPr>
              <w:pStyle w:val="TableParagraph"/>
              <w:tabs>
                <w:tab w:val="left" w:pos="628"/>
                <w:tab w:val="left" w:pos="629"/>
              </w:tabs>
              <w:ind w:left="0"/>
              <w:rPr>
                <w:rFonts w:ascii="Helvetica" w:hAnsi="Helvetica" w:cs="Helvetica"/>
              </w:rPr>
            </w:pPr>
          </w:p>
          <w:p w14:paraId="65325CBF" w14:textId="77777777" w:rsidR="008F164A" w:rsidRDefault="008F164A" w:rsidP="008F164A">
            <w:pPr>
              <w:pStyle w:val="TableParagraph"/>
              <w:tabs>
                <w:tab w:val="left" w:pos="628"/>
                <w:tab w:val="left" w:pos="629"/>
              </w:tabs>
              <w:ind w:left="0"/>
              <w:rPr>
                <w:rFonts w:ascii="Helvetica" w:hAnsi="Helvetica" w:cs="Helvetica"/>
              </w:rPr>
            </w:pPr>
          </w:p>
          <w:p w14:paraId="678CF400" w14:textId="77777777" w:rsidR="008F164A" w:rsidRDefault="008F164A" w:rsidP="008F164A">
            <w:pPr>
              <w:pStyle w:val="TableParagraph"/>
              <w:tabs>
                <w:tab w:val="left" w:pos="628"/>
                <w:tab w:val="left" w:pos="629"/>
              </w:tabs>
              <w:ind w:left="0"/>
              <w:rPr>
                <w:rFonts w:ascii="Helvetica" w:hAnsi="Helvetica" w:cs="Helvetica"/>
              </w:rPr>
            </w:pPr>
          </w:p>
          <w:p w14:paraId="42086554" w14:textId="77777777" w:rsidR="008F164A" w:rsidRDefault="008F164A" w:rsidP="008F164A">
            <w:pPr>
              <w:pStyle w:val="TableParagraph"/>
              <w:tabs>
                <w:tab w:val="left" w:pos="628"/>
                <w:tab w:val="left" w:pos="629"/>
              </w:tabs>
              <w:ind w:left="0"/>
              <w:rPr>
                <w:rFonts w:ascii="Helvetica" w:hAnsi="Helvetica" w:cs="Helvetica"/>
              </w:rPr>
            </w:pPr>
          </w:p>
          <w:p w14:paraId="1F123DE4" w14:textId="77777777" w:rsidR="008F164A" w:rsidRDefault="008F164A" w:rsidP="008F164A">
            <w:pPr>
              <w:pStyle w:val="TableParagraph"/>
              <w:tabs>
                <w:tab w:val="left" w:pos="628"/>
                <w:tab w:val="left" w:pos="629"/>
              </w:tabs>
              <w:ind w:left="0"/>
              <w:rPr>
                <w:rFonts w:ascii="Helvetica" w:hAnsi="Helvetica" w:cs="Helvetica"/>
              </w:rPr>
            </w:pPr>
          </w:p>
          <w:p w14:paraId="03569F9B" w14:textId="19DD0A9A" w:rsidR="008F164A" w:rsidRPr="00F547D7" w:rsidRDefault="008F164A" w:rsidP="008F164A">
            <w:pPr>
              <w:pStyle w:val="TableParagraph"/>
              <w:tabs>
                <w:tab w:val="left" w:pos="628"/>
                <w:tab w:val="left" w:pos="629"/>
              </w:tabs>
              <w:ind w:left="0"/>
              <w:rPr>
                <w:rFonts w:ascii="Helvetica" w:hAnsi="Helvetica" w:cs="Helvetica"/>
              </w:rPr>
            </w:pPr>
          </w:p>
        </w:tc>
      </w:tr>
    </w:tbl>
    <w:bookmarkEnd w:id="65"/>
    <w:p w14:paraId="325424B0" w14:textId="201D9287" w:rsidR="00BC0DD8" w:rsidRPr="008F164A" w:rsidRDefault="00BC0DD8" w:rsidP="00F547D7">
      <w:pPr>
        <w:pStyle w:val="Caption"/>
        <w:rPr>
          <w:rFonts w:ascii="Helvetica" w:hAnsi="Helvetica" w:cs="Helvetica"/>
        </w:rPr>
      </w:pPr>
      <w:r w:rsidRPr="008F164A">
        <w:rPr>
          <w:rFonts w:ascii="Helvetica" w:hAnsi="Helvetica" w:cs="Helvetica"/>
        </w:rPr>
        <w:lastRenderedPageBreak/>
        <w:t>Worksheet C.4</w:t>
      </w:r>
      <w:r w:rsidRPr="008F164A">
        <w:rPr>
          <w:rFonts w:ascii="Helvetica" w:hAnsi="Helvetica" w:cs="Helvetica"/>
        </w:rPr>
        <w:noBreakHyphen/>
      </w:r>
      <w:r w:rsidR="00E10599" w:rsidRPr="008F164A">
        <w:rPr>
          <w:rFonts w:ascii="Helvetica" w:hAnsi="Helvetica" w:cs="Helvetica"/>
          <w:noProof/>
        </w:rPr>
        <w:fldChar w:fldCharType="begin"/>
      </w:r>
      <w:r w:rsidR="00E10599" w:rsidRPr="008F164A">
        <w:rPr>
          <w:rFonts w:ascii="Helvetica" w:hAnsi="Helvetica" w:cs="Helvetica"/>
          <w:noProof/>
        </w:rPr>
        <w:instrText xml:space="preserve"> SEQ Worksheet \* ARABIC \s 7 </w:instrText>
      </w:r>
      <w:r w:rsidR="00E10599" w:rsidRPr="008F164A">
        <w:rPr>
          <w:rFonts w:ascii="Helvetica" w:hAnsi="Helvetica" w:cs="Helvetica"/>
          <w:noProof/>
        </w:rPr>
        <w:fldChar w:fldCharType="separate"/>
      </w:r>
      <w:r w:rsidR="00805D7F" w:rsidRPr="008F164A">
        <w:rPr>
          <w:rFonts w:ascii="Helvetica" w:hAnsi="Helvetica" w:cs="Helvetica"/>
          <w:noProof/>
        </w:rPr>
        <w:t>12</w:t>
      </w:r>
      <w:r w:rsidR="00E10599" w:rsidRPr="008F164A">
        <w:rPr>
          <w:rFonts w:ascii="Helvetica" w:hAnsi="Helvetica" w:cs="Helvetica"/>
          <w:noProof/>
        </w:rPr>
        <w:fldChar w:fldCharType="end"/>
      </w:r>
      <w:r w:rsidRPr="008F164A">
        <w:rPr>
          <w:rFonts w:ascii="Helvetica" w:hAnsi="Helvetica" w:cs="Helvetica"/>
        </w:rPr>
        <w:t xml:space="preserve"> (Form I-8A): Categorization of Infiltration Feasibility Condition Based on Geotechnical Conditions</w:t>
      </w:r>
      <w:r w:rsidRPr="008F164A">
        <w:rPr>
          <w:rFonts w:ascii="Helvetica" w:hAnsi="Helvetica" w:cs="Helvetica"/>
          <w:vertAlign w:val="superscript"/>
        </w:rPr>
        <w:footnoteReference w:id="2"/>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1074"/>
        <w:gridCol w:w="5294"/>
        <w:gridCol w:w="1063"/>
        <w:gridCol w:w="92"/>
        <w:gridCol w:w="185"/>
        <w:gridCol w:w="12"/>
        <w:gridCol w:w="1082"/>
        <w:gridCol w:w="75"/>
        <w:gridCol w:w="734"/>
      </w:tblGrid>
      <w:tr w:rsidR="00BC0DD8" w:rsidRPr="00467040" w14:paraId="239546E0" w14:textId="77777777" w:rsidTr="008F164A">
        <w:trPr>
          <w:cantSplit/>
          <w:trHeight w:val="360"/>
          <w:tblHeader/>
          <w:jc w:val="center"/>
        </w:trPr>
        <w:tc>
          <w:tcPr>
            <w:tcW w:w="3313" w:type="pct"/>
            <w:gridSpan w:val="2"/>
            <w:shd w:val="clear" w:color="auto" w:fill="548DD4"/>
            <w:tcMar>
              <w:top w:w="43" w:type="dxa"/>
              <w:left w:w="115" w:type="dxa"/>
              <w:bottom w:w="43" w:type="dxa"/>
              <w:right w:w="115" w:type="dxa"/>
            </w:tcMar>
            <w:vAlign w:val="center"/>
          </w:tcPr>
          <w:p w14:paraId="61103546" w14:textId="77777777" w:rsidR="00BC0DD8" w:rsidRPr="00467040" w:rsidRDefault="00BC0DD8" w:rsidP="00864B85">
            <w:pPr>
              <w:spacing w:after="0" w:line="259" w:lineRule="auto"/>
              <w:jc w:val="center"/>
              <w:rPr>
                <w:rFonts w:eastAsia="Calibri" w:cs="Calibri"/>
                <w:b/>
                <w:color w:val="FFFFFF"/>
                <w:szCs w:val="20"/>
              </w:rPr>
            </w:pPr>
            <w:bookmarkStart w:id="68" w:name="_Hlk11319075"/>
            <w:r w:rsidRPr="008F164A">
              <w:rPr>
                <w:rFonts w:eastAsia="Calibri" w:cs="Calibri"/>
                <w:b/>
                <w:color w:val="FFFFFF"/>
                <w:sz w:val="28"/>
                <w:szCs w:val="20"/>
              </w:rPr>
              <w:t>Categorization of Infiltration Feasibility Condition based on Geotechnical Conditions</w:t>
            </w:r>
          </w:p>
        </w:tc>
        <w:tc>
          <w:tcPr>
            <w:tcW w:w="1687" w:type="pct"/>
            <w:gridSpan w:val="7"/>
            <w:shd w:val="clear" w:color="auto" w:fill="548DD4"/>
            <w:vAlign w:val="center"/>
          </w:tcPr>
          <w:p w14:paraId="45D8A741" w14:textId="77777777" w:rsidR="00BC0DD8" w:rsidRPr="00467040" w:rsidRDefault="00BC0DD8" w:rsidP="00864B85">
            <w:pPr>
              <w:spacing w:after="0" w:line="259" w:lineRule="auto"/>
              <w:jc w:val="center"/>
              <w:rPr>
                <w:rFonts w:eastAsia="Calibri" w:cs="Calibri"/>
                <w:b/>
                <w:color w:val="FFFFFF"/>
                <w:szCs w:val="20"/>
              </w:rPr>
            </w:pPr>
            <w:r w:rsidRPr="00467040">
              <w:rPr>
                <w:rFonts w:eastAsia="Calibri" w:cs="Calibri"/>
                <w:b/>
                <w:color w:val="FFFFFF"/>
                <w:szCs w:val="20"/>
              </w:rPr>
              <w:t>Worksheet C.4-1: Form I-8A</w:t>
            </w:r>
            <w:r w:rsidRPr="00467040">
              <w:rPr>
                <w:rFonts w:eastAsia="Calibri" w:cs="Calibri"/>
                <w:b/>
                <w:color w:val="FFFFFF"/>
                <w:szCs w:val="20"/>
                <w:vertAlign w:val="superscript"/>
              </w:rPr>
              <w:footnoteReference w:id="3"/>
            </w:r>
          </w:p>
        </w:tc>
      </w:tr>
      <w:tr w:rsidR="00BC0DD8" w:rsidRPr="00273DDD" w14:paraId="3ADBC580" w14:textId="77777777" w:rsidTr="008F164A">
        <w:trPr>
          <w:cantSplit/>
          <w:trHeight w:val="323"/>
          <w:jc w:val="center"/>
        </w:trPr>
        <w:tc>
          <w:tcPr>
            <w:tcW w:w="5000" w:type="pct"/>
            <w:gridSpan w:val="9"/>
            <w:tcBorders>
              <w:bottom w:val="single" w:sz="4" w:space="0" w:color="auto"/>
            </w:tcBorders>
            <w:shd w:val="clear" w:color="auto" w:fill="9CC2E5"/>
            <w:tcMar>
              <w:top w:w="43" w:type="dxa"/>
              <w:left w:w="115" w:type="dxa"/>
              <w:bottom w:w="43" w:type="dxa"/>
              <w:right w:w="115" w:type="dxa"/>
            </w:tcMar>
            <w:vAlign w:val="center"/>
          </w:tcPr>
          <w:p w14:paraId="30CCC62F" w14:textId="77777777" w:rsidR="00BC0DD8" w:rsidRPr="00273DDD" w:rsidRDefault="00BC0DD8" w:rsidP="00864B85">
            <w:pPr>
              <w:spacing w:after="0" w:line="259" w:lineRule="auto"/>
              <w:jc w:val="center"/>
              <w:rPr>
                <w:rFonts w:eastAsia="Open Sans" w:cs="Open Sans SemiBold"/>
                <w:b/>
                <w:sz w:val="20"/>
                <w:szCs w:val="20"/>
              </w:rPr>
            </w:pPr>
            <w:r w:rsidRPr="00273DDD">
              <w:rPr>
                <w:rFonts w:eastAsia="Open Sans" w:cs="Open Sans SemiBold"/>
                <w:b/>
                <w:sz w:val="20"/>
                <w:szCs w:val="20"/>
              </w:rPr>
              <w:t>Part 1 - Full Infiltration Feasibility Screening Criteria</w:t>
            </w:r>
          </w:p>
        </w:tc>
      </w:tr>
      <w:tr w:rsidR="00BC0DD8" w:rsidRPr="00273DDD" w14:paraId="39C115E0" w14:textId="77777777" w:rsidTr="008F164A">
        <w:trPr>
          <w:cantSplit/>
          <w:trHeight w:val="323"/>
          <w:jc w:val="center"/>
        </w:trPr>
        <w:tc>
          <w:tcPr>
            <w:tcW w:w="3313" w:type="pct"/>
            <w:gridSpan w:val="2"/>
            <w:tcBorders>
              <w:bottom w:val="single" w:sz="4" w:space="0" w:color="auto"/>
            </w:tcBorders>
            <w:shd w:val="clear" w:color="auto" w:fill="9CC2E5"/>
            <w:tcMar>
              <w:top w:w="43" w:type="dxa"/>
              <w:left w:w="115" w:type="dxa"/>
              <w:bottom w:w="43" w:type="dxa"/>
              <w:right w:w="115" w:type="dxa"/>
            </w:tcMar>
            <w:vAlign w:val="center"/>
          </w:tcPr>
          <w:p w14:paraId="1C34A3D5" w14:textId="77777777" w:rsidR="00BC0DD8" w:rsidRPr="00273DDD" w:rsidRDefault="00BC0DD8" w:rsidP="00864B85">
            <w:pPr>
              <w:spacing w:after="0" w:line="259" w:lineRule="auto"/>
              <w:rPr>
                <w:rFonts w:eastAsia="Open Sans" w:cs="Open Sans SemiBold"/>
                <w:b/>
                <w:sz w:val="20"/>
                <w:szCs w:val="20"/>
              </w:rPr>
            </w:pPr>
            <w:r w:rsidRPr="00273DDD">
              <w:rPr>
                <w:rFonts w:eastAsia="Open Sans" w:cs="Open Sans SemiBold"/>
                <w:b/>
                <w:sz w:val="20"/>
                <w:szCs w:val="20"/>
              </w:rPr>
              <w:t xml:space="preserve"> DMA(s) Being Analyzed:</w:t>
            </w:r>
            <w:r w:rsidRPr="00273DDD" w:rsidDel="0050761D">
              <w:rPr>
                <w:rFonts w:eastAsia="Open Sans" w:cs="Open Sans SemiBold"/>
                <w:b/>
                <w:sz w:val="20"/>
                <w:szCs w:val="20"/>
              </w:rPr>
              <w:t xml:space="preserve"> </w:t>
            </w:r>
          </w:p>
        </w:tc>
        <w:tc>
          <w:tcPr>
            <w:tcW w:w="1687" w:type="pct"/>
            <w:gridSpan w:val="7"/>
            <w:tcBorders>
              <w:bottom w:val="single" w:sz="4" w:space="0" w:color="auto"/>
            </w:tcBorders>
            <w:shd w:val="clear" w:color="auto" w:fill="9CC2E5"/>
            <w:vAlign w:val="center"/>
          </w:tcPr>
          <w:p w14:paraId="2A7DDE2C" w14:textId="77777777" w:rsidR="00BC0DD8" w:rsidRPr="00273DDD" w:rsidRDefault="00BC0DD8" w:rsidP="00864B85">
            <w:pPr>
              <w:spacing w:after="0" w:line="259" w:lineRule="auto"/>
              <w:rPr>
                <w:rFonts w:eastAsia="Calibri" w:cs="Open Sans SemiBold"/>
                <w:b/>
                <w:sz w:val="20"/>
                <w:szCs w:val="20"/>
              </w:rPr>
            </w:pPr>
            <w:r w:rsidRPr="00273DDD">
              <w:rPr>
                <w:rFonts w:eastAsia="Open Sans" w:cs="Open Sans SemiBold"/>
                <w:b/>
                <w:sz w:val="20"/>
                <w:szCs w:val="20"/>
              </w:rPr>
              <w:t>Project Phase:</w:t>
            </w:r>
          </w:p>
        </w:tc>
      </w:tr>
      <w:tr w:rsidR="00BC0DD8" w:rsidRPr="00273DDD" w14:paraId="02B86574" w14:textId="77777777" w:rsidTr="00864B85">
        <w:trPr>
          <w:cantSplit/>
          <w:trHeight w:val="206"/>
          <w:jc w:val="center"/>
        </w:trPr>
        <w:tc>
          <w:tcPr>
            <w:tcW w:w="3313" w:type="pct"/>
            <w:gridSpan w:val="2"/>
            <w:shd w:val="clear" w:color="auto" w:fill="auto"/>
            <w:tcMar>
              <w:top w:w="43" w:type="dxa"/>
              <w:left w:w="115" w:type="dxa"/>
              <w:bottom w:w="43" w:type="dxa"/>
              <w:right w:w="115" w:type="dxa"/>
            </w:tcMar>
            <w:vAlign w:val="center"/>
          </w:tcPr>
          <w:p w14:paraId="3F710EB0" w14:textId="77777777" w:rsidR="00BC0DD8" w:rsidRPr="00273DDD" w:rsidRDefault="00BC0DD8" w:rsidP="00864B85">
            <w:pPr>
              <w:spacing w:before="120" w:after="120" w:line="259" w:lineRule="auto"/>
              <w:rPr>
                <w:rFonts w:eastAsia="Calibri" w:cs="Times New Roman"/>
                <w:b/>
                <w:sz w:val="20"/>
                <w:szCs w:val="20"/>
              </w:rPr>
            </w:pPr>
          </w:p>
        </w:tc>
        <w:tc>
          <w:tcPr>
            <w:tcW w:w="1687" w:type="pct"/>
            <w:gridSpan w:val="7"/>
            <w:shd w:val="clear" w:color="auto" w:fill="FFFFFF"/>
            <w:vAlign w:val="center"/>
          </w:tcPr>
          <w:p w14:paraId="6F4D4762" w14:textId="77777777" w:rsidR="00BC0DD8" w:rsidRPr="00273DDD" w:rsidRDefault="00BC0DD8" w:rsidP="00864B85">
            <w:pPr>
              <w:spacing w:after="0" w:line="259" w:lineRule="auto"/>
              <w:jc w:val="center"/>
              <w:rPr>
                <w:rFonts w:eastAsia="Open Sans" w:cs="Open Sans SemiBold"/>
                <w:b/>
                <w:sz w:val="20"/>
                <w:szCs w:val="20"/>
              </w:rPr>
            </w:pPr>
          </w:p>
        </w:tc>
      </w:tr>
      <w:tr w:rsidR="00BC0DD8" w:rsidRPr="00273DDD" w14:paraId="0CAAEB86" w14:textId="77777777" w:rsidTr="008F164A">
        <w:trPr>
          <w:cantSplit/>
          <w:trHeight w:val="469"/>
          <w:jc w:val="center"/>
        </w:trPr>
        <w:tc>
          <w:tcPr>
            <w:tcW w:w="5000" w:type="pct"/>
            <w:gridSpan w:val="9"/>
            <w:shd w:val="clear" w:color="auto" w:fill="9CC2E5"/>
            <w:tcMar>
              <w:top w:w="43" w:type="dxa"/>
              <w:left w:w="115" w:type="dxa"/>
              <w:bottom w:w="43" w:type="dxa"/>
              <w:right w:w="115" w:type="dxa"/>
            </w:tcMar>
            <w:vAlign w:val="center"/>
          </w:tcPr>
          <w:p w14:paraId="7718C783" w14:textId="77777777" w:rsidR="00BC0DD8" w:rsidRPr="00273DDD" w:rsidRDefault="00BC0DD8" w:rsidP="00864B85">
            <w:pPr>
              <w:spacing w:before="120" w:after="120" w:line="259" w:lineRule="auto"/>
              <w:rPr>
                <w:rFonts w:eastAsia="Calibri" w:cs="Times New Roman"/>
                <w:b/>
                <w:sz w:val="20"/>
                <w:szCs w:val="20"/>
              </w:rPr>
            </w:pPr>
            <w:r w:rsidRPr="00273DDD">
              <w:rPr>
                <w:rFonts w:eastAsia="Calibri" w:cs="Times New Roman"/>
                <w:b/>
                <w:sz w:val="20"/>
                <w:szCs w:val="20"/>
              </w:rPr>
              <w:t>Criteria 1: Infiltration Rate Screening</w:t>
            </w:r>
          </w:p>
        </w:tc>
      </w:tr>
      <w:tr w:rsidR="00BC0DD8" w:rsidRPr="00273DDD" w14:paraId="2474F2F1"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141A32B3"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Open Sans" w:cs="Open Sans"/>
                <w:sz w:val="20"/>
                <w:szCs w:val="20"/>
              </w:rPr>
              <w:t>1A</w:t>
            </w:r>
          </w:p>
        </w:tc>
        <w:tc>
          <w:tcPr>
            <w:tcW w:w="4441" w:type="pct"/>
            <w:gridSpan w:val="8"/>
            <w:shd w:val="clear" w:color="auto" w:fill="auto"/>
            <w:vAlign w:val="center"/>
          </w:tcPr>
          <w:p w14:paraId="4C17A749" w14:textId="77777777" w:rsidR="00BC0DD8" w:rsidRPr="00273DDD" w:rsidRDefault="00BC0DD8" w:rsidP="00864B85">
            <w:pPr>
              <w:spacing w:before="60" w:after="60" w:line="259" w:lineRule="auto"/>
              <w:rPr>
                <w:rFonts w:eastAsia="Open Sans" w:cs="Open Sans"/>
                <w:sz w:val="20"/>
                <w:szCs w:val="20"/>
              </w:rPr>
            </w:pPr>
            <w:r w:rsidRPr="00273DDD">
              <w:rPr>
                <w:rFonts w:eastAsia="Open Sans" w:cs="Open Sans"/>
                <w:sz w:val="20"/>
                <w:szCs w:val="20"/>
              </w:rPr>
              <w:t>Is the mapped hydrologic soil group according to the NRCS Web Soil Survey or UC Davis Soil Web Mapper Type A or B and corroborated by available site soil data</w:t>
            </w:r>
            <w:r w:rsidRPr="00273DDD">
              <w:rPr>
                <w:rFonts w:eastAsia="Open Sans" w:cs="Open Sans"/>
                <w:sz w:val="20"/>
                <w:szCs w:val="20"/>
                <w:vertAlign w:val="superscript"/>
              </w:rPr>
              <w:footnoteReference w:id="4"/>
            </w:r>
            <w:r w:rsidRPr="00273DDD">
              <w:rPr>
                <w:rFonts w:eastAsia="Open Sans" w:cs="Open Sans"/>
                <w:sz w:val="20"/>
                <w:szCs w:val="20"/>
              </w:rPr>
              <w:t xml:space="preserve">? </w:t>
            </w:r>
          </w:p>
          <w:p w14:paraId="42798671" w14:textId="77777777" w:rsidR="00BC0DD8" w:rsidRPr="00273DDD" w:rsidRDefault="00BC0DD8" w:rsidP="00864B85">
            <w:pPr>
              <w:spacing w:before="60" w:after="60" w:line="259" w:lineRule="auto"/>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the DMA may feasibly support full infiltration. Answer “Yes” to Criteria 1 Result or continue to Step 1B if the applicant elects to perform infiltration testing.</w:t>
            </w:r>
          </w:p>
          <w:p w14:paraId="4B277E9B" w14:textId="77777777" w:rsidR="00BC0DD8" w:rsidRPr="00273DDD" w:rsidRDefault="00BC0DD8" w:rsidP="00864B85">
            <w:pPr>
              <w:spacing w:before="60" w:after="60" w:line="259" w:lineRule="auto"/>
              <w:rPr>
                <w:rFonts w:eastAsia="Open Sans" w:cs="Segoe UI Symbol"/>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the mapped soil types are A or B but is not corroborated by available site soil data (continue to Step 1B).</w:t>
            </w:r>
          </w:p>
          <w:p w14:paraId="4530ED2E" w14:textId="77777777" w:rsidR="00BC0DD8" w:rsidRPr="00273DDD" w:rsidRDefault="00BC0DD8" w:rsidP="00864B85">
            <w:pPr>
              <w:spacing w:before="60" w:after="60" w:line="259" w:lineRule="auto"/>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the mapped soil types are C, D, or “urban/unclassified” and is corroborated by available site soil data. Answer “No” to Criteria 1 Result.</w:t>
            </w:r>
          </w:p>
          <w:p w14:paraId="0107D4A2" w14:textId="77777777" w:rsidR="00BC0DD8" w:rsidRPr="00273DDD" w:rsidRDefault="00BC0DD8" w:rsidP="00864B85">
            <w:pPr>
              <w:spacing w:before="60" w:after="60" w:line="259" w:lineRule="auto"/>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the mapped soil types are C, D, or “urban/unclassified” but is not corroborated by available site soil data (continue to Step 1B). </w:t>
            </w:r>
          </w:p>
        </w:tc>
      </w:tr>
      <w:tr w:rsidR="00BC0DD8" w:rsidRPr="00273DDD" w14:paraId="2E36AB10" w14:textId="77777777" w:rsidTr="00864B85">
        <w:trPr>
          <w:cantSplit/>
          <w:trHeight w:val="944"/>
          <w:jc w:val="center"/>
        </w:trPr>
        <w:tc>
          <w:tcPr>
            <w:tcW w:w="559" w:type="pct"/>
            <w:shd w:val="clear" w:color="auto" w:fill="auto"/>
            <w:tcMar>
              <w:top w:w="43" w:type="dxa"/>
              <w:left w:w="115" w:type="dxa"/>
              <w:bottom w:w="43" w:type="dxa"/>
              <w:right w:w="115" w:type="dxa"/>
            </w:tcMar>
            <w:vAlign w:val="center"/>
          </w:tcPr>
          <w:p w14:paraId="3598C1D9"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Open Sans" w:cs="Open Sans"/>
                <w:sz w:val="20"/>
                <w:szCs w:val="20"/>
              </w:rPr>
              <w:t>1B</w:t>
            </w:r>
          </w:p>
        </w:tc>
        <w:tc>
          <w:tcPr>
            <w:tcW w:w="4441" w:type="pct"/>
            <w:gridSpan w:val="8"/>
            <w:shd w:val="clear" w:color="auto" w:fill="auto"/>
            <w:vAlign w:val="center"/>
          </w:tcPr>
          <w:p w14:paraId="40516CF3" w14:textId="77777777" w:rsidR="00BC0DD8" w:rsidRPr="00273DDD" w:rsidRDefault="00BC0DD8" w:rsidP="00864B85">
            <w:pPr>
              <w:spacing w:before="60" w:after="60" w:line="259" w:lineRule="auto"/>
              <w:contextualSpacing/>
              <w:rPr>
                <w:rFonts w:eastAsia="Open Sans" w:cs="Open Sans"/>
                <w:sz w:val="20"/>
                <w:szCs w:val="20"/>
              </w:rPr>
            </w:pPr>
            <w:r w:rsidRPr="00273DDD">
              <w:rPr>
                <w:rFonts w:eastAsia="Open Sans" w:cs="Open Sans"/>
                <w:sz w:val="20"/>
                <w:szCs w:val="20"/>
              </w:rPr>
              <w:t>Is the reliable infiltration rate calculated using planning phase methods from Table D.3-1?</w:t>
            </w:r>
          </w:p>
          <w:p w14:paraId="0ECD709C" w14:textId="77777777" w:rsidR="00BC0DD8" w:rsidRPr="00273DDD" w:rsidRDefault="00BC0DD8" w:rsidP="00864B85">
            <w:pPr>
              <w:spacing w:before="60" w:after="60" w:line="259" w:lineRule="auto"/>
              <w:ind w:left="870" w:hanging="870"/>
              <w:rPr>
                <w:rFonts w:eastAsia="Open Sans" w:cs="Segoe UI Symbol"/>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Continue to Step 1C.</w:t>
            </w:r>
          </w:p>
          <w:p w14:paraId="7A65CB56" w14:textId="77777777" w:rsidR="00BC0DD8" w:rsidRPr="00273DDD" w:rsidRDefault="00BC0DD8" w:rsidP="00864B85">
            <w:pPr>
              <w:spacing w:before="60" w:after="60" w:line="259" w:lineRule="auto"/>
              <w:contextualSpacing/>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Skip to Step 1D.</w:t>
            </w:r>
          </w:p>
        </w:tc>
      </w:tr>
      <w:tr w:rsidR="00BC0DD8" w:rsidRPr="00273DDD" w14:paraId="375C45E5"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024D525E"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Open Sans" w:cs="Open Sans"/>
                <w:sz w:val="20"/>
                <w:szCs w:val="20"/>
              </w:rPr>
              <w:t>1C</w:t>
            </w:r>
          </w:p>
        </w:tc>
        <w:tc>
          <w:tcPr>
            <w:tcW w:w="4441" w:type="pct"/>
            <w:gridSpan w:val="8"/>
            <w:shd w:val="clear" w:color="auto" w:fill="auto"/>
            <w:vAlign w:val="center"/>
          </w:tcPr>
          <w:p w14:paraId="6B5D938C" w14:textId="77777777" w:rsidR="00BC0DD8" w:rsidRPr="00273DDD" w:rsidRDefault="00BC0DD8" w:rsidP="00864B85">
            <w:pPr>
              <w:spacing w:before="60" w:after="60" w:line="259" w:lineRule="auto"/>
              <w:contextualSpacing/>
              <w:rPr>
                <w:rFonts w:eastAsia="Open Sans" w:cs="Open Sans"/>
                <w:sz w:val="20"/>
                <w:szCs w:val="20"/>
              </w:rPr>
            </w:pPr>
            <w:r w:rsidRPr="00273DDD">
              <w:rPr>
                <w:rFonts w:eastAsia="Open Sans" w:cs="Open Sans"/>
                <w:sz w:val="20"/>
                <w:szCs w:val="20"/>
              </w:rPr>
              <w:t>Is the reliable infiltration rate calculated using planning phase methods from Table D.3-1 greater than 0.5 inches per hour?</w:t>
            </w:r>
          </w:p>
          <w:p w14:paraId="7FF252ED" w14:textId="77777777" w:rsidR="00BC0DD8" w:rsidRPr="00273DDD" w:rsidRDefault="00BC0DD8" w:rsidP="00864B85">
            <w:pPr>
              <w:spacing w:before="60" w:after="60" w:line="259" w:lineRule="auto"/>
              <w:ind w:left="870" w:hanging="870"/>
              <w:rPr>
                <w:rFonts w:eastAsia="Open Sans" w:cs="Segoe UI Symbol"/>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the DMA may feasibly support full infiltration. Answer “Yes” to Criteria 1 Result.</w:t>
            </w:r>
          </w:p>
          <w:p w14:paraId="0E64429D" w14:textId="77777777" w:rsidR="00BC0DD8" w:rsidRPr="00273DDD" w:rsidRDefault="00BC0DD8" w:rsidP="00864B85">
            <w:pPr>
              <w:spacing w:before="60" w:after="60" w:line="259" w:lineRule="auto"/>
              <w:ind w:left="870" w:hanging="870"/>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full infiltration is not required. Answer “No” to Criteria 1 Result.</w:t>
            </w:r>
          </w:p>
        </w:tc>
      </w:tr>
      <w:tr w:rsidR="00BC0DD8" w:rsidRPr="00273DDD" w14:paraId="64FF6893"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69F23941"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Calibri" w:cs="Times New Roman"/>
                <w:sz w:val="20"/>
                <w:szCs w:val="20"/>
              </w:rPr>
              <w:t>1D</w:t>
            </w:r>
          </w:p>
        </w:tc>
        <w:tc>
          <w:tcPr>
            <w:tcW w:w="4441" w:type="pct"/>
            <w:gridSpan w:val="8"/>
            <w:shd w:val="clear" w:color="auto" w:fill="auto"/>
            <w:vAlign w:val="center"/>
          </w:tcPr>
          <w:p w14:paraId="0C8B755E" w14:textId="77777777" w:rsidR="00BC0DD8" w:rsidRPr="00273DDD" w:rsidRDefault="00BC0DD8" w:rsidP="00864B85">
            <w:pPr>
              <w:keepNext/>
              <w:spacing w:before="120" w:after="120" w:line="259" w:lineRule="auto"/>
              <w:contextualSpacing/>
              <w:rPr>
                <w:rFonts w:eastAsia="Calibri" w:cs="Open Sans"/>
                <w:sz w:val="20"/>
                <w:szCs w:val="20"/>
              </w:rPr>
            </w:pPr>
            <w:r w:rsidRPr="00273DDD">
              <w:rPr>
                <w:rFonts w:eastAsia="Calibri" w:cs="Open Sans"/>
                <w:b/>
                <w:sz w:val="20"/>
                <w:szCs w:val="20"/>
              </w:rPr>
              <w:t xml:space="preserve">Infiltration Testing Method. </w:t>
            </w:r>
            <w:r w:rsidRPr="00273DDD">
              <w:rPr>
                <w:rFonts w:eastAsia="Calibri" w:cs="Open Sans"/>
                <w:sz w:val="20"/>
                <w:szCs w:val="20"/>
              </w:rPr>
              <w:t>Is the selected infiltration testing method suitable during the design phase (see Appendix D.3)? Note: Alternative testing standards may be allowed with appropriate rationales and documentation.</w:t>
            </w:r>
          </w:p>
          <w:p w14:paraId="5D224933" w14:textId="77777777" w:rsidR="00BC0DD8" w:rsidRPr="00273DDD" w:rsidRDefault="00BC0DD8" w:rsidP="00864B85">
            <w:pPr>
              <w:spacing w:before="120" w:after="120" w:line="259" w:lineRule="auto"/>
              <w:ind w:hanging="300"/>
              <w:contextualSpacing/>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continue to Step 1E.</w:t>
            </w:r>
          </w:p>
          <w:p w14:paraId="075F1042" w14:textId="77777777" w:rsidR="00BC0DD8" w:rsidRPr="00273DDD" w:rsidRDefault="00BC0DD8" w:rsidP="00864B85">
            <w:pPr>
              <w:spacing w:before="60" w:after="60" w:line="259" w:lineRule="auto"/>
              <w:contextualSpacing/>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select an appropriate infiltration testing method. </w:t>
            </w:r>
          </w:p>
        </w:tc>
      </w:tr>
      <w:tr w:rsidR="00BC0DD8" w:rsidRPr="00273DDD" w14:paraId="709DD6FD"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355BBCE0"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Calibri" w:cs="Times New Roman"/>
                <w:sz w:val="20"/>
                <w:szCs w:val="20"/>
              </w:rPr>
              <w:lastRenderedPageBreak/>
              <w:t>1E</w:t>
            </w:r>
          </w:p>
        </w:tc>
        <w:tc>
          <w:tcPr>
            <w:tcW w:w="4441" w:type="pct"/>
            <w:gridSpan w:val="8"/>
            <w:shd w:val="clear" w:color="auto" w:fill="auto"/>
            <w:vAlign w:val="center"/>
          </w:tcPr>
          <w:p w14:paraId="1B699F51" w14:textId="77777777" w:rsidR="00BC0DD8" w:rsidRPr="00273DDD" w:rsidRDefault="00BC0DD8" w:rsidP="00864B85">
            <w:pPr>
              <w:keepNext/>
              <w:spacing w:before="120" w:after="120" w:line="259" w:lineRule="auto"/>
              <w:contextualSpacing/>
              <w:rPr>
                <w:rFonts w:eastAsia="Calibri" w:cs="Open Sans"/>
                <w:sz w:val="20"/>
                <w:szCs w:val="20"/>
              </w:rPr>
            </w:pPr>
            <w:r w:rsidRPr="00273DDD">
              <w:rPr>
                <w:rFonts w:eastAsia="Calibri" w:cs="Open Sans"/>
                <w:b/>
                <w:sz w:val="20"/>
                <w:szCs w:val="20"/>
              </w:rPr>
              <w:t xml:space="preserve">Number of Percolation/Infiltration Tests. </w:t>
            </w:r>
            <w:r w:rsidRPr="00273DDD">
              <w:rPr>
                <w:rFonts w:eastAsia="Calibri" w:cs="Open Sans"/>
                <w:sz w:val="20"/>
                <w:szCs w:val="20"/>
              </w:rPr>
              <w:t>Does the infiltration testing method performed satisfy the minimum number of tests specified in Table D.3-2?</w:t>
            </w:r>
          </w:p>
          <w:p w14:paraId="3E1193E8" w14:textId="77777777" w:rsidR="00BC0DD8" w:rsidRPr="00273DDD" w:rsidRDefault="00BC0DD8" w:rsidP="00864B85">
            <w:pPr>
              <w:spacing w:before="120" w:after="120" w:line="259" w:lineRule="auto"/>
              <w:ind w:hanging="300"/>
              <w:contextualSpacing/>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continue to Step 1F.</w:t>
            </w:r>
          </w:p>
          <w:p w14:paraId="43640EF0" w14:textId="77777777" w:rsidR="00BC0DD8" w:rsidRPr="00273DDD" w:rsidRDefault="00BC0DD8" w:rsidP="00864B85">
            <w:pPr>
              <w:spacing w:before="60" w:after="60" w:line="259" w:lineRule="auto"/>
              <w:contextualSpacing/>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conduct appropriate number of tests.</w:t>
            </w:r>
          </w:p>
        </w:tc>
      </w:tr>
      <w:tr w:rsidR="00BC0DD8" w:rsidRPr="00273DDD" w14:paraId="4BC07666"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724DA4E3"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Calibri" w:cs="Times New Roman"/>
                <w:sz w:val="20"/>
                <w:szCs w:val="20"/>
              </w:rPr>
              <w:t>IF</w:t>
            </w:r>
          </w:p>
        </w:tc>
        <w:tc>
          <w:tcPr>
            <w:tcW w:w="4441" w:type="pct"/>
            <w:gridSpan w:val="8"/>
            <w:shd w:val="clear" w:color="auto" w:fill="auto"/>
            <w:vAlign w:val="center"/>
          </w:tcPr>
          <w:p w14:paraId="27BB97C5" w14:textId="77777777" w:rsidR="00BC0DD8" w:rsidRPr="00273DDD" w:rsidRDefault="00BC0DD8" w:rsidP="00864B85">
            <w:pPr>
              <w:keepNext/>
              <w:spacing w:before="120" w:after="120" w:line="259" w:lineRule="auto"/>
              <w:contextualSpacing/>
              <w:rPr>
                <w:rFonts w:eastAsia="Calibri" w:cs="Open Sans"/>
                <w:sz w:val="20"/>
                <w:szCs w:val="20"/>
              </w:rPr>
            </w:pPr>
            <w:r w:rsidRPr="00273DDD">
              <w:rPr>
                <w:rFonts w:eastAsia="Calibri" w:cs="Open Sans"/>
                <w:b/>
                <w:sz w:val="20"/>
                <w:szCs w:val="20"/>
              </w:rPr>
              <w:t xml:space="preserve">Factor of Safety. </w:t>
            </w:r>
            <w:r w:rsidRPr="00273DDD">
              <w:rPr>
                <w:rFonts w:eastAsia="Calibri" w:cs="Open Sans"/>
                <w:sz w:val="20"/>
                <w:szCs w:val="20"/>
              </w:rPr>
              <w:t>Is the suitable Factor of Safety selected for full infiltration design?  See guidance in D.5; Tables D.5-1 and D.5-2; and Worksheet D.5-1 (Form I-9).</w:t>
            </w:r>
          </w:p>
          <w:p w14:paraId="62BA2B6B" w14:textId="77777777" w:rsidR="00BC0DD8" w:rsidRPr="00273DDD" w:rsidRDefault="00BC0DD8" w:rsidP="00864B85">
            <w:pPr>
              <w:spacing w:before="120" w:after="120" w:line="259" w:lineRule="auto"/>
              <w:ind w:hanging="300"/>
              <w:contextualSpacing/>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continue to Step 1G.</w:t>
            </w:r>
          </w:p>
          <w:p w14:paraId="1B209352" w14:textId="77777777" w:rsidR="00BC0DD8" w:rsidRPr="00273DDD" w:rsidRDefault="00BC0DD8" w:rsidP="00864B85">
            <w:pPr>
              <w:spacing w:before="60" w:after="60" w:line="259" w:lineRule="auto"/>
              <w:contextualSpacing/>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select appropriate factor of safety.</w:t>
            </w:r>
          </w:p>
        </w:tc>
      </w:tr>
      <w:tr w:rsidR="00BC0DD8" w:rsidRPr="00273DDD" w14:paraId="22FDF752" w14:textId="77777777" w:rsidTr="00864B85">
        <w:trPr>
          <w:cantSplit/>
          <w:trHeight w:val="487"/>
          <w:jc w:val="center"/>
        </w:trPr>
        <w:tc>
          <w:tcPr>
            <w:tcW w:w="559" w:type="pct"/>
            <w:shd w:val="clear" w:color="auto" w:fill="auto"/>
            <w:tcMar>
              <w:top w:w="43" w:type="dxa"/>
              <w:left w:w="115" w:type="dxa"/>
              <w:bottom w:w="43" w:type="dxa"/>
              <w:right w:w="115" w:type="dxa"/>
            </w:tcMar>
            <w:vAlign w:val="center"/>
          </w:tcPr>
          <w:p w14:paraId="318AF714" w14:textId="77777777" w:rsidR="00BC0DD8" w:rsidRPr="00273DDD" w:rsidRDefault="00BC0DD8" w:rsidP="00864B85">
            <w:pPr>
              <w:spacing w:before="60" w:after="60" w:line="259" w:lineRule="auto"/>
              <w:jc w:val="center"/>
              <w:rPr>
                <w:rFonts w:eastAsia="Open Sans" w:cs="Open Sans"/>
                <w:sz w:val="20"/>
                <w:szCs w:val="20"/>
              </w:rPr>
            </w:pPr>
            <w:r w:rsidRPr="00273DDD">
              <w:rPr>
                <w:rFonts w:eastAsia="Open Sans" w:cs="Segoe UI Symbol"/>
                <w:sz w:val="20"/>
                <w:szCs w:val="20"/>
              </w:rPr>
              <w:t>1G</w:t>
            </w:r>
          </w:p>
        </w:tc>
        <w:tc>
          <w:tcPr>
            <w:tcW w:w="4441" w:type="pct"/>
            <w:gridSpan w:val="8"/>
            <w:shd w:val="clear" w:color="auto" w:fill="auto"/>
            <w:vAlign w:val="center"/>
          </w:tcPr>
          <w:p w14:paraId="3B3593CE" w14:textId="77777777" w:rsidR="00BC0DD8" w:rsidRPr="00273DDD" w:rsidRDefault="00BC0DD8" w:rsidP="00864B85">
            <w:pPr>
              <w:keepNext/>
              <w:spacing w:before="120" w:after="120" w:line="259" w:lineRule="auto"/>
              <w:contextualSpacing/>
              <w:rPr>
                <w:rFonts w:eastAsia="Calibri" w:cs="Open Sans"/>
                <w:sz w:val="20"/>
                <w:szCs w:val="20"/>
              </w:rPr>
            </w:pPr>
            <w:r w:rsidRPr="00273DDD">
              <w:rPr>
                <w:rFonts w:eastAsia="Calibri" w:cs="Open Sans"/>
                <w:b/>
                <w:sz w:val="20"/>
                <w:szCs w:val="20"/>
              </w:rPr>
              <w:t xml:space="preserve">Full Infiltration Feasibility. </w:t>
            </w:r>
            <w:r w:rsidRPr="00273DDD">
              <w:rPr>
                <w:rFonts w:eastAsia="Calibri" w:cs="Open Sans"/>
                <w:sz w:val="20"/>
                <w:szCs w:val="20"/>
              </w:rPr>
              <w:t>Is the average measured infiltration rate divided by the Factor of Safety greater than 0.5 inches per hour?</w:t>
            </w:r>
          </w:p>
          <w:p w14:paraId="11742200" w14:textId="77777777" w:rsidR="00BC0DD8" w:rsidRPr="00273DDD" w:rsidRDefault="00BC0DD8" w:rsidP="00864B85">
            <w:pPr>
              <w:spacing w:before="120" w:after="120" w:line="259" w:lineRule="auto"/>
              <w:ind w:hanging="300"/>
              <w:contextualSpacing/>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answer “Yes” to Criteria 1 Result.</w:t>
            </w:r>
          </w:p>
          <w:p w14:paraId="2F491D83" w14:textId="77777777" w:rsidR="00BC0DD8" w:rsidRPr="00273DDD" w:rsidRDefault="00BC0DD8" w:rsidP="00864B85">
            <w:pPr>
              <w:spacing w:before="60" w:after="60" w:line="259" w:lineRule="auto"/>
              <w:contextualSpacing/>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answer “No” to Criteria 1 Result.</w:t>
            </w:r>
          </w:p>
        </w:tc>
      </w:tr>
      <w:tr w:rsidR="00BC0DD8" w:rsidRPr="00273DDD" w14:paraId="217026C2" w14:textId="77777777" w:rsidTr="00864B85">
        <w:trPr>
          <w:cantSplit/>
          <w:trHeight w:val="946"/>
          <w:jc w:val="center"/>
        </w:trPr>
        <w:tc>
          <w:tcPr>
            <w:tcW w:w="559" w:type="pct"/>
            <w:shd w:val="clear" w:color="auto" w:fill="auto"/>
            <w:tcMar>
              <w:top w:w="43" w:type="dxa"/>
              <w:left w:w="115" w:type="dxa"/>
              <w:bottom w:w="43" w:type="dxa"/>
              <w:right w:w="115" w:type="dxa"/>
            </w:tcMar>
          </w:tcPr>
          <w:p w14:paraId="0405B845" w14:textId="77777777" w:rsidR="00BC0DD8" w:rsidRPr="00273DDD" w:rsidRDefault="00BC0DD8" w:rsidP="00864B85">
            <w:pPr>
              <w:spacing w:before="60" w:after="60" w:line="259" w:lineRule="auto"/>
              <w:rPr>
                <w:rFonts w:eastAsia="Open Sans" w:cs="Open Sans"/>
                <w:sz w:val="20"/>
                <w:szCs w:val="20"/>
              </w:rPr>
            </w:pPr>
          </w:p>
          <w:p w14:paraId="6A7ADA5F" w14:textId="77777777" w:rsidR="00BC0DD8" w:rsidRPr="00273DDD" w:rsidRDefault="00BC0DD8" w:rsidP="00864B85">
            <w:pPr>
              <w:spacing w:after="0" w:line="240" w:lineRule="auto"/>
              <w:rPr>
                <w:rFonts w:eastAsia="Open Sans" w:cs="Open Sans"/>
                <w:sz w:val="20"/>
                <w:szCs w:val="20"/>
              </w:rPr>
            </w:pPr>
            <w:r w:rsidRPr="00273DDD">
              <w:rPr>
                <w:rFonts w:eastAsia="Open Sans" w:cs="Open Sans"/>
                <w:sz w:val="20"/>
                <w:szCs w:val="20"/>
              </w:rPr>
              <w:t>Criteria 1 Result</w:t>
            </w:r>
          </w:p>
          <w:p w14:paraId="06186E45" w14:textId="77777777" w:rsidR="00BC0DD8" w:rsidRPr="00273DDD" w:rsidRDefault="00BC0DD8" w:rsidP="00864B85">
            <w:pPr>
              <w:spacing w:after="0" w:line="240" w:lineRule="auto"/>
              <w:rPr>
                <w:rFonts w:eastAsia="Open Sans" w:cs="Open Sans"/>
                <w:sz w:val="20"/>
                <w:szCs w:val="20"/>
              </w:rPr>
            </w:pPr>
          </w:p>
        </w:tc>
        <w:tc>
          <w:tcPr>
            <w:tcW w:w="4441" w:type="pct"/>
            <w:gridSpan w:val="8"/>
            <w:shd w:val="clear" w:color="auto" w:fill="auto"/>
          </w:tcPr>
          <w:p w14:paraId="724AF4ED" w14:textId="77777777" w:rsidR="00BC0DD8" w:rsidRPr="00273DDD" w:rsidRDefault="00BC0DD8" w:rsidP="00864B85">
            <w:pPr>
              <w:spacing w:after="0" w:line="240" w:lineRule="auto"/>
              <w:rPr>
                <w:rFonts w:eastAsia="Open Sans" w:cs="Open Sans"/>
                <w:sz w:val="20"/>
                <w:szCs w:val="20"/>
              </w:rPr>
            </w:pPr>
            <w:r w:rsidRPr="00273DDD">
              <w:rPr>
                <w:rFonts w:eastAsia="Open Sans" w:cs="Open Sans"/>
                <w:sz w:val="20"/>
                <w:szCs w:val="20"/>
              </w:rPr>
              <w:t>Is the estimated reliable infiltration rate greater than 0.5 inches per hour within the DMA where runoff can reasonably be routed to a BMP?</w:t>
            </w:r>
          </w:p>
          <w:p w14:paraId="40A31A37" w14:textId="77777777" w:rsidR="00BC0DD8" w:rsidRPr="00273DDD" w:rsidRDefault="00BC0DD8" w:rsidP="00864B85">
            <w:pPr>
              <w:spacing w:before="60" w:after="60" w:line="259" w:lineRule="auto"/>
              <w:ind w:left="870" w:hanging="870"/>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 the DMA may feasibly support full infiltration. Continue to Criteria 2.</w:t>
            </w:r>
          </w:p>
          <w:p w14:paraId="4C317C08" w14:textId="77777777" w:rsidR="00BC0DD8" w:rsidRPr="00273DDD" w:rsidRDefault="00BC0DD8" w:rsidP="00864B85">
            <w:pPr>
              <w:spacing w:after="0" w:line="240" w:lineRule="auto"/>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full infiltration is not required. Skip to Part 1 Result. </w:t>
            </w:r>
            <w:r w:rsidRPr="00273DDD">
              <w:rPr>
                <w:rFonts w:eastAsia="Open Sans" w:cs="Open Sans"/>
                <w:sz w:val="20"/>
                <w:szCs w:val="20"/>
              </w:rPr>
              <w:tab/>
            </w:r>
          </w:p>
        </w:tc>
      </w:tr>
      <w:tr w:rsidR="00BC0DD8" w:rsidRPr="00273DDD" w14:paraId="33D17604" w14:textId="77777777" w:rsidTr="008F164A">
        <w:trPr>
          <w:cantSplit/>
          <w:trHeight w:val="694"/>
          <w:jc w:val="center"/>
        </w:trPr>
        <w:tc>
          <w:tcPr>
            <w:tcW w:w="5000" w:type="pct"/>
            <w:gridSpan w:val="9"/>
            <w:shd w:val="clear" w:color="auto" w:fill="auto"/>
            <w:tcMar>
              <w:top w:w="43" w:type="dxa"/>
              <w:left w:w="115" w:type="dxa"/>
              <w:bottom w:w="43" w:type="dxa"/>
              <w:right w:w="115" w:type="dxa"/>
            </w:tcMar>
          </w:tcPr>
          <w:p w14:paraId="45499B23" w14:textId="534C7DBD" w:rsidR="008F164A" w:rsidRPr="00273DDD" w:rsidRDefault="00BC0DD8" w:rsidP="008F164A">
            <w:pPr>
              <w:spacing w:before="120" w:after="120" w:line="259" w:lineRule="auto"/>
              <w:rPr>
                <w:rFonts w:eastAsia="Open Sans" w:cs="Open Sans"/>
                <w:sz w:val="20"/>
                <w:szCs w:val="20"/>
              </w:rPr>
            </w:pPr>
            <w:r w:rsidRPr="00273DDD">
              <w:rPr>
                <w:rFonts w:eastAsia="Open Sans" w:cs="Open Sans"/>
                <w:sz w:val="20"/>
                <w:szCs w:val="20"/>
              </w:rPr>
              <w:t>Summarize infiltration testing methods, testing locations, replicates, and results and summarize estimates of reliable infiltration rates according to procedures outlined in D.5.  Documentation should be included in project geotechnical report.</w:t>
            </w:r>
          </w:p>
        </w:tc>
      </w:tr>
      <w:tr w:rsidR="008F164A" w:rsidRPr="00273DDD" w14:paraId="3918C7EE" w14:textId="77777777" w:rsidTr="008F164A">
        <w:trPr>
          <w:cantSplit/>
          <w:trHeight w:val="694"/>
          <w:jc w:val="center"/>
        </w:trPr>
        <w:tc>
          <w:tcPr>
            <w:tcW w:w="5000" w:type="pct"/>
            <w:gridSpan w:val="9"/>
            <w:shd w:val="clear" w:color="auto" w:fill="auto"/>
            <w:tcMar>
              <w:top w:w="43" w:type="dxa"/>
              <w:left w:w="115" w:type="dxa"/>
              <w:bottom w:w="43" w:type="dxa"/>
              <w:right w:w="115" w:type="dxa"/>
            </w:tcMar>
          </w:tcPr>
          <w:p w14:paraId="44F22E33" w14:textId="77777777" w:rsidR="008F164A" w:rsidRDefault="008F164A" w:rsidP="008F164A">
            <w:pPr>
              <w:spacing w:before="120" w:after="120" w:line="259" w:lineRule="auto"/>
              <w:rPr>
                <w:rFonts w:eastAsia="Open Sans" w:cs="Open Sans"/>
                <w:sz w:val="20"/>
                <w:szCs w:val="20"/>
              </w:rPr>
            </w:pPr>
          </w:p>
          <w:p w14:paraId="3D81FEA1" w14:textId="77777777" w:rsidR="008F164A" w:rsidRDefault="008F164A" w:rsidP="008F164A">
            <w:pPr>
              <w:spacing w:before="120" w:after="120" w:line="259" w:lineRule="auto"/>
              <w:rPr>
                <w:rFonts w:eastAsia="Open Sans" w:cs="Open Sans"/>
                <w:sz w:val="20"/>
                <w:szCs w:val="20"/>
              </w:rPr>
            </w:pPr>
          </w:p>
          <w:p w14:paraId="3A68A61E" w14:textId="77777777" w:rsidR="008F164A" w:rsidRDefault="008F164A" w:rsidP="008F164A">
            <w:pPr>
              <w:spacing w:before="120" w:after="120" w:line="259" w:lineRule="auto"/>
              <w:rPr>
                <w:rFonts w:eastAsia="Open Sans" w:cs="Open Sans"/>
                <w:sz w:val="20"/>
                <w:szCs w:val="20"/>
              </w:rPr>
            </w:pPr>
          </w:p>
          <w:p w14:paraId="7DCB207B" w14:textId="77777777" w:rsidR="008F164A" w:rsidRDefault="008F164A" w:rsidP="008F164A">
            <w:pPr>
              <w:spacing w:before="120" w:after="120" w:line="259" w:lineRule="auto"/>
              <w:rPr>
                <w:rFonts w:eastAsia="Open Sans" w:cs="Open Sans"/>
                <w:sz w:val="20"/>
                <w:szCs w:val="20"/>
              </w:rPr>
            </w:pPr>
          </w:p>
          <w:p w14:paraId="3BFB6159" w14:textId="77777777" w:rsidR="008F164A" w:rsidRDefault="008F164A" w:rsidP="008F164A">
            <w:pPr>
              <w:spacing w:before="120" w:after="120" w:line="259" w:lineRule="auto"/>
              <w:rPr>
                <w:rFonts w:eastAsia="Open Sans" w:cs="Open Sans"/>
                <w:sz w:val="20"/>
                <w:szCs w:val="20"/>
              </w:rPr>
            </w:pPr>
          </w:p>
          <w:p w14:paraId="658D78D3" w14:textId="77777777" w:rsidR="008F164A" w:rsidRDefault="008F164A" w:rsidP="008F164A">
            <w:pPr>
              <w:spacing w:before="120" w:after="120" w:line="259" w:lineRule="auto"/>
              <w:rPr>
                <w:rFonts w:eastAsia="Open Sans" w:cs="Open Sans"/>
                <w:sz w:val="20"/>
                <w:szCs w:val="20"/>
              </w:rPr>
            </w:pPr>
          </w:p>
          <w:p w14:paraId="4E7F8CDF" w14:textId="77777777" w:rsidR="008F164A" w:rsidRDefault="008F164A" w:rsidP="008F164A">
            <w:pPr>
              <w:spacing w:before="120" w:after="120" w:line="259" w:lineRule="auto"/>
              <w:rPr>
                <w:rFonts w:eastAsia="Open Sans" w:cs="Open Sans"/>
                <w:sz w:val="20"/>
                <w:szCs w:val="20"/>
              </w:rPr>
            </w:pPr>
          </w:p>
          <w:p w14:paraId="179B33A2" w14:textId="77777777" w:rsidR="008F164A" w:rsidRDefault="008F164A" w:rsidP="008F164A">
            <w:pPr>
              <w:spacing w:before="120" w:after="120" w:line="259" w:lineRule="auto"/>
              <w:rPr>
                <w:rFonts w:eastAsia="Open Sans" w:cs="Open Sans"/>
                <w:sz w:val="20"/>
                <w:szCs w:val="20"/>
              </w:rPr>
            </w:pPr>
          </w:p>
          <w:p w14:paraId="1E8B0C2C" w14:textId="77777777" w:rsidR="008F164A" w:rsidRDefault="008F164A" w:rsidP="008F164A">
            <w:pPr>
              <w:spacing w:before="120" w:after="120" w:line="259" w:lineRule="auto"/>
              <w:rPr>
                <w:rFonts w:eastAsia="Open Sans" w:cs="Open Sans"/>
                <w:sz w:val="20"/>
                <w:szCs w:val="20"/>
              </w:rPr>
            </w:pPr>
          </w:p>
          <w:p w14:paraId="69D4774A" w14:textId="77777777" w:rsidR="008F164A" w:rsidRDefault="008F164A" w:rsidP="008F164A">
            <w:pPr>
              <w:spacing w:before="120" w:after="120" w:line="259" w:lineRule="auto"/>
              <w:rPr>
                <w:rFonts w:eastAsia="Open Sans" w:cs="Open Sans"/>
                <w:sz w:val="20"/>
                <w:szCs w:val="20"/>
              </w:rPr>
            </w:pPr>
          </w:p>
          <w:p w14:paraId="408B42D3" w14:textId="77777777" w:rsidR="008F164A" w:rsidRDefault="008F164A" w:rsidP="008F164A">
            <w:pPr>
              <w:spacing w:before="120" w:after="120" w:line="259" w:lineRule="auto"/>
              <w:rPr>
                <w:rFonts w:eastAsia="Open Sans" w:cs="Open Sans"/>
                <w:sz w:val="20"/>
                <w:szCs w:val="20"/>
              </w:rPr>
            </w:pPr>
          </w:p>
          <w:p w14:paraId="4C8D3B73" w14:textId="77777777" w:rsidR="008F164A" w:rsidRDefault="008F164A" w:rsidP="008F164A">
            <w:pPr>
              <w:spacing w:before="120" w:after="120" w:line="259" w:lineRule="auto"/>
              <w:rPr>
                <w:rFonts w:eastAsia="Open Sans" w:cs="Open Sans"/>
                <w:sz w:val="20"/>
                <w:szCs w:val="20"/>
              </w:rPr>
            </w:pPr>
          </w:p>
          <w:p w14:paraId="501E3905" w14:textId="77777777" w:rsidR="008F164A" w:rsidRDefault="008F164A" w:rsidP="008F164A">
            <w:pPr>
              <w:spacing w:before="120" w:after="120" w:line="259" w:lineRule="auto"/>
              <w:rPr>
                <w:rFonts w:eastAsia="Open Sans" w:cs="Open Sans"/>
                <w:sz w:val="20"/>
                <w:szCs w:val="20"/>
              </w:rPr>
            </w:pPr>
          </w:p>
          <w:p w14:paraId="3234D95C" w14:textId="77777777" w:rsidR="008F164A" w:rsidRDefault="008F164A" w:rsidP="008F164A">
            <w:pPr>
              <w:spacing w:before="120" w:after="120" w:line="259" w:lineRule="auto"/>
              <w:rPr>
                <w:rFonts w:eastAsia="Open Sans" w:cs="Open Sans"/>
                <w:sz w:val="20"/>
                <w:szCs w:val="20"/>
              </w:rPr>
            </w:pPr>
          </w:p>
          <w:p w14:paraId="3A0DA8FD" w14:textId="327E4BF6" w:rsidR="008F164A" w:rsidRPr="00273DDD" w:rsidRDefault="008F164A" w:rsidP="008F164A">
            <w:pPr>
              <w:spacing w:before="120" w:after="120" w:line="259" w:lineRule="auto"/>
              <w:rPr>
                <w:rFonts w:eastAsia="Open Sans" w:cs="Open Sans"/>
                <w:sz w:val="20"/>
                <w:szCs w:val="20"/>
              </w:rPr>
            </w:pPr>
          </w:p>
        </w:tc>
      </w:tr>
      <w:tr w:rsidR="00BC0DD8" w:rsidRPr="00273DDD" w14:paraId="4ABA8644" w14:textId="77777777" w:rsidTr="008F164A">
        <w:trPr>
          <w:cantSplit/>
          <w:trHeight w:val="360"/>
          <w:jc w:val="center"/>
        </w:trPr>
        <w:tc>
          <w:tcPr>
            <w:tcW w:w="5000" w:type="pct"/>
            <w:gridSpan w:val="9"/>
            <w:shd w:val="clear" w:color="auto" w:fill="9CC2E5"/>
            <w:tcMar>
              <w:top w:w="43" w:type="dxa"/>
              <w:left w:w="115" w:type="dxa"/>
              <w:bottom w:w="43" w:type="dxa"/>
              <w:right w:w="115" w:type="dxa"/>
            </w:tcMar>
            <w:vAlign w:val="center"/>
          </w:tcPr>
          <w:p w14:paraId="05A94B4D" w14:textId="77777777" w:rsidR="00BC0DD8" w:rsidRPr="00273DDD" w:rsidRDefault="00BC0DD8" w:rsidP="00864B85">
            <w:pPr>
              <w:keepNext/>
              <w:spacing w:before="120" w:after="120" w:line="259" w:lineRule="auto"/>
              <w:rPr>
                <w:rFonts w:eastAsia="Calibri" w:cs="Times New Roman"/>
                <w:b/>
                <w:sz w:val="20"/>
                <w:szCs w:val="20"/>
              </w:rPr>
            </w:pPr>
            <w:r w:rsidRPr="00273DDD">
              <w:rPr>
                <w:rFonts w:eastAsia="Calibri" w:cs="Times New Roman"/>
                <w:b/>
                <w:sz w:val="20"/>
                <w:szCs w:val="20"/>
              </w:rPr>
              <w:lastRenderedPageBreak/>
              <w:t>Criteria 2: Geologic/Geotechnical Screening</w:t>
            </w:r>
          </w:p>
        </w:tc>
      </w:tr>
      <w:tr w:rsidR="00BC0DD8" w:rsidRPr="00273DDD" w14:paraId="4483F3B6"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70BDA881"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2A</w:t>
            </w:r>
          </w:p>
        </w:tc>
        <w:tc>
          <w:tcPr>
            <w:tcW w:w="4441" w:type="pct"/>
            <w:gridSpan w:val="8"/>
            <w:shd w:val="clear" w:color="auto" w:fill="auto"/>
            <w:vAlign w:val="center"/>
          </w:tcPr>
          <w:p w14:paraId="36F659D8"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all questions in Step 2A are answered “Yes,” continue to Step 2B.</w:t>
            </w:r>
          </w:p>
          <w:p w14:paraId="23E18C69" w14:textId="77777777" w:rsidR="00BC0DD8" w:rsidRPr="00273DDD" w:rsidRDefault="00BC0DD8" w:rsidP="00864B85">
            <w:pPr>
              <w:spacing w:before="120" w:after="120" w:line="259" w:lineRule="auto"/>
              <w:contextualSpacing/>
              <w:rPr>
                <w:rFonts w:eastAsia="Calibri" w:cs="Times New Roman"/>
                <w:sz w:val="20"/>
                <w:szCs w:val="20"/>
              </w:rPr>
            </w:pPr>
          </w:p>
          <w:p w14:paraId="1ED462ED"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For any “No” answer in Step 2A answer “No” to Criteria 2, and submit an “Infiltration Feasibility Condition Letter” that meets the requirements in Appendix C.1.1. The geologic/geotechnical analyses listed in Appendix C.2.1 do not apply to the DMA because one of the following setbacks cannot be avoided and therefore result in the DMA being in a no infiltration condition. The setbacks must be the closest horizontal radial distance from the surface edge (at the overflow elevation) of the BMP.</w:t>
            </w:r>
          </w:p>
          <w:p w14:paraId="54E3DC36" w14:textId="77777777" w:rsidR="00BC0DD8" w:rsidRPr="00273DDD" w:rsidRDefault="00BC0DD8" w:rsidP="00864B85">
            <w:pPr>
              <w:spacing w:before="120" w:after="120" w:line="259" w:lineRule="auto"/>
              <w:contextualSpacing/>
              <w:rPr>
                <w:rFonts w:eastAsia="Calibri" w:cs="Times New Roman"/>
                <w:sz w:val="20"/>
                <w:szCs w:val="20"/>
              </w:rPr>
            </w:pPr>
          </w:p>
        </w:tc>
      </w:tr>
      <w:tr w:rsidR="00BC0DD8" w:rsidRPr="00273DDD" w14:paraId="5B3E6567" w14:textId="77777777" w:rsidTr="00864B85">
        <w:trPr>
          <w:cantSplit/>
          <w:trHeight w:val="20"/>
          <w:jc w:val="center"/>
        </w:trPr>
        <w:tc>
          <w:tcPr>
            <w:tcW w:w="559" w:type="pct"/>
            <w:shd w:val="clear" w:color="auto" w:fill="auto"/>
            <w:tcMar>
              <w:top w:w="43" w:type="dxa"/>
              <w:left w:w="115" w:type="dxa"/>
              <w:bottom w:w="43" w:type="dxa"/>
              <w:right w:w="115" w:type="dxa"/>
            </w:tcMar>
            <w:vAlign w:val="center"/>
          </w:tcPr>
          <w:p w14:paraId="15295CC5" w14:textId="77777777" w:rsidR="00BC0DD8" w:rsidRPr="00273DDD" w:rsidRDefault="00BC0DD8" w:rsidP="00864B85">
            <w:pPr>
              <w:spacing w:before="120" w:after="120" w:line="259" w:lineRule="auto"/>
              <w:ind w:hanging="300"/>
              <w:jc w:val="center"/>
              <w:rPr>
                <w:rFonts w:eastAsia="Calibri" w:cs="Times New Roman"/>
                <w:sz w:val="20"/>
                <w:szCs w:val="20"/>
              </w:rPr>
            </w:pPr>
            <w:r w:rsidRPr="00273DDD">
              <w:rPr>
                <w:rFonts w:eastAsia="Calibri" w:cs="Times New Roman"/>
                <w:sz w:val="20"/>
                <w:szCs w:val="20"/>
              </w:rPr>
              <w:t>2A-1</w:t>
            </w:r>
          </w:p>
        </w:tc>
        <w:tc>
          <w:tcPr>
            <w:tcW w:w="3451" w:type="pct"/>
            <w:gridSpan w:val="4"/>
            <w:shd w:val="clear" w:color="auto" w:fill="auto"/>
            <w:vAlign w:val="center"/>
          </w:tcPr>
          <w:p w14:paraId="6ED8A843"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Times New Roman"/>
                <w:sz w:val="20"/>
                <w:szCs w:val="20"/>
              </w:rPr>
              <w:t>Can the proposed full infiltration BMP(s) avoid areas with existing fill materials greater than 5 feet thick below the infiltrating surface?</w:t>
            </w:r>
          </w:p>
        </w:tc>
        <w:tc>
          <w:tcPr>
            <w:tcW w:w="569" w:type="pct"/>
            <w:gridSpan w:val="2"/>
            <w:shd w:val="clear" w:color="auto" w:fill="auto"/>
            <w:vAlign w:val="center"/>
          </w:tcPr>
          <w:p w14:paraId="08BC031C"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2FD00AE3"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380E31CE" w14:textId="77777777" w:rsidTr="00864B85">
        <w:trPr>
          <w:cantSplit/>
          <w:trHeight w:val="515"/>
          <w:jc w:val="center"/>
        </w:trPr>
        <w:tc>
          <w:tcPr>
            <w:tcW w:w="559" w:type="pct"/>
            <w:shd w:val="clear" w:color="auto" w:fill="auto"/>
            <w:tcMar>
              <w:top w:w="43" w:type="dxa"/>
              <w:left w:w="115" w:type="dxa"/>
              <w:bottom w:w="43" w:type="dxa"/>
              <w:right w:w="115" w:type="dxa"/>
            </w:tcMar>
            <w:vAlign w:val="center"/>
          </w:tcPr>
          <w:p w14:paraId="03C51071" w14:textId="77777777" w:rsidR="00BC0DD8" w:rsidRPr="00273DDD" w:rsidRDefault="00BC0DD8" w:rsidP="00864B85">
            <w:pPr>
              <w:spacing w:before="120" w:after="120" w:line="259" w:lineRule="auto"/>
              <w:ind w:hanging="300"/>
              <w:jc w:val="center"/>
              <w:rPr>
                <w:rFonts w:eastAsia="Calibri" w:cs="Times New Roman"/>
                <w:sz w:val="20"/>
                <w:szCs w:val="20"/>
              </w:rPr>
            </w:pPr>
            <w:r w:rsidRPr="00273DDD">
              <w:rPr>
                <w:rFonts w:eastAsia="Calibri" w:cs="Times New Roman"/>
                <w:sz w:val="20"/>
                <w:szCs w:val="20"/>
              </w:rPr>
              <w:t>2A-2</w:t>
            </w:r>
          </w:p>
        </w:tc>
        <w:tc>
          <w:tcPr>
            <w:tcW w:w="3451" w:type="pct"/>
            <w:gridSpan w:val="4"/>
            <w:shd w:val="clear" w:color="auto" w:fill="auto"/>
            <w:vAlign w:val="center"/>
          </w:tcPr>
          <w:p w14:paraId="3A14615E"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Times New Roman"/>
                <w:sz w:val="20"/>
                <w:szCs w:val="20"/>
              </w:rPr>
              <w:t>Can the proposed full infiltration BMP(s) avoid placement within 10 feet of existing underground utilities, structures, or retaining walls?</w:t>
            </w:r>
          </w:p>
        </w:tc>
        <w:tc>
          <w:tcPr>
            <w:tcW w:w="569" w:type="pct"/>
            <w:gridSpan w:val="2"/>
            <w:shd w:val="clear" w:color="auto" w:fill="auto"/>
            <w:vAlign w:val="center"/>
          </w:tcPr>
          <w:p w14:paraId="3AE83455"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792C6AE8"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1AFF1200" w14:textId="77777777" w:rsidTr="00864B85">
        <w:trPr>
          <w:cantSplit/>
          <w:trHeight w:val="515"/>
          <w:jc w:val="center"/>
        </w:trPr>
        <w:tc>
          <w:tcPr>
            <w:tcW w:w="559" w:type="pct"/>
            <w:shd w:val="clear" w:color="auto" w:fill="auto"/>
            <w:tcMar>
              <w:top w:w="43" w:type="dxa"/>
              <w:left w:w="115" w:type="dxa"/>
              <w:bottom w:w="43" w:type="dxa"/>
              <w:right w:w="115" w:type="dxa"/>
            </w:tcMar>
            <w:vAlign w:val="center"/>
          </w:tcPr>
          <w:p w14:paraId="1399787E" w14:textId="77777777" w:rsidR="00BC0DD8" w:rsidRPr="00273DDD" w:rsidRDefault="00BC0DD8" w:rsidP="00864B85">
            <w:pPr>
              <w:spacing w:before="120" w:after="120" w:line="259" w:lineRule="auto"/>
              <w:ind w:hanging="300"/>
              <w:jc w:val="center"/>
              <w:rPr>
                <w:rFonts w:eastAsia="Calibri" w:cs="Times New Roman"/>
                <w:sz w:val="20"/>
                <w:szCs w:val="20"/>
              </w:rPr>
            </w:pPr>
            <w:r w:rsidRPr="00273DDD">
              <w:rPr>
                <w:rFonts w:eastAsia="Calibri" w:cs="Times New Roman"/>
                <w:sz w:val="20"/>
                <w:szCs w:val="20"/>
              </w:rPr>
              <w:t>2A-3</w:t>
            </w:r>
          </w:p>
        </w:tc>
        <w:tc>
          <w:tcPr>
            <w:tcW w:w="3451" w:type="pct"/>
            <w:gridSpan w:val="4"/>
            <w:shd w:val="clear" w:color="auto" w:fill="auto"/>
            <w:vAlign w:val="center"/>
          </w:tcPr>
          <w:p w14:paraId="01B02649"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Times New Roman"/>
                <w:sz w:val="20"/>
                <w:szCs w:val="20"/>
              </w:rPr>
              <w:t>Can the proposed full infiltration BMP(s) avoid placement within 50 feet of a natural slope (&gt;25%) or within a distance of 1.5H from fill slopes where H is the height of the fill slope?</w:t>
            </w:r>
          </w:p>
        </w:tc>
        <w:tc>
          <w:tcPr>
            <w:tcW w:w="569" w:type="pct"/>
            <w:gridSpan w:val="2"/>
            <w:shd w:val="clear" w:color="auto" w:fill="auto"/>
            <w:vAlign w:val="center"/>
          </w:tcPr>
          <w:p w14:paraId="5DB96DF3"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2DBBDC4C" w14:textId="77777777" w:rsidR="00BC0DD8" w:rsidRPr="00273DDD" w:rsidRDefault="00BC0DD8" w:rsidP="00864B85">
            <w:pPr>
              <w:spacing w:before="120" w:after="120" w:line="259" w:lineRule="auto"/>
              <w:jc w:val="center"/>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2CFEA3E9" w14:textId="77777777" w:rsidTr="00864B85">
        <w:trPr>
          <w:cantSplit/>
          <w:trHeight w:val="515"/>
          <w:jc w:val="center"/>
        </w:trPr>
        <w:tc>
          <w:tcPr>
            <w:tcW w:w="559" w:type="pct"/>
            <w:shd w:val="clear" w:color="auto" w:fill="auto"/>
            <w:tcMar>
              <w:top w:w="43" w:type="dxa"/>
              <w:left w:w="115" w:type="dxa"/>
              <w:bottom w:w="43" w:type="dxa"/>
              <w:right w:w="115" w:type="dxa"/>
            </w:tcMar>
            <w:vAlign w:val="center"/>
          </w:tcPr>
          <w:p w14:paraId="46623AEE"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2B</w:t>
            </w:r>
          </w:p>
        </w:tc>
        <w:tc>
          <w:tcPr>
            <w:tcW w:w="4441" w:type="pct"/>
            <w:gridSpan w:val="8"/>
            <w:shd w:val="clear" w:color="auto" w:fill="auto"/>
            <w:vAlign w:val="center"/>
          </w:tcPr>
          <w:p w14:paraId="417B8764"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When full infiltration is determined to be feasible, a geotechnical investigation report must be prepared that considers the relevant factors identified in Appendix C.2.1.</w:t>
            </w:r>
          </w:p>
          <w:p w14:paraId="3B05D362" w14:textId="77777777" w:rsidR="00BC0DD8" w:rsidRPr="00273DDD" w:rsidRDefault="00BC0DD8" w:rsidP="00864B85">
            <w:pPr>
              <w:spacing w:before="120" w:after="120" w:line="259" w:lineRule="auto"/>
              <w:contextualSpacing/>
              <w:rPr>
                <w:rFonts w:eastAsia="Calibri" w:cs="Times New Roman"/>
                <w:sz w:val="20"/>
                <w:szCs w:val="20"/>
              </w:rPr>
            </w:pPr>
          </w:p>
          <w:p w14:paraId="698B1816"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all questions in Step 2B are answered “Yes,” then answer “Yes” to Criteria 2 Result.</w:t>
            </w:r>
          </w:p>
          <w:p w14:paraId="1827FAC2"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there are “No” answers continue to Step 2C.</w:t>
            </w:r>
          </w:p>
          <w:p w14:paraId="50CB9421" w14:textId="77777777" w:rsidR="00BC0DD8" w:rsidRPr="00273DDD" w:rsidRDefault="00BC0DD8" w:rsidP="00864B85">
            <w:pPr>
              <w:spacing w:after="0" w:line="240" w:lineRule="auto"/>
              <w:rPr>
                <w:rFonts w:eastAsia="Calibri" w:cs="Times New Roman"/>
                <w:sz w:val="20"/>
                <w:szCs w:val="20"/>
              </w:rPr>
            </w:pPr>
          </w:p>
        </w:tc>
      </w:tr>
      <w:tr w:rsidR="00BC0DD8" w:rsidRPr="00273DDD" w14:paraId="68687D7E" w14:textId="77777777" w:rsidTr="00864B85">
        <w:trPr>
          <w:cantSplit/>
          <w:trHeight w:val="260"/>
          <w:jc w:val="center"/>
        </w:trPr>
        <w:tc>
          <w:tcPr>
            <w:tcW w:w="559" w:type="pct"/>
            <w:shd w:val="clear" w:color="auto" w:fill="auto"/>
            <w:tcMar>
              <w:top w:w="43" w:type="dxa"/>
              <w:left w:w="115" w:type="dxa"/>
              <w:bottom w:w="43" w:type="dxa"/>
              <w:right w:w="115" w:type="dxa"/>
            </w:tcMar>
            <w:vAlign w:val="center"/>
          </w:tcPr>
          <w:p w14:paraId="3FE2E707" w14:textId="77777777" w:rsidR="00BC0DD8" w:rsidRPr="00273DDD" w:rsidRDefault="00BC0DD8" w:rsidP="00864B85">
            <w:pPr>
              <w:spacing w:before="120" w:after="120" w:line="259" w:lineRule="auto"/>
              <w:ind w:hanging="300"/>
              <w:jc w:val="center"/>
              <w:rPr>
                <w:rFonts w:eastAsia="Calibri" w:cs="Times New Roman"/>
                <w:sz w:val="20"/>
                <w:szCs w:val="20"/>
              </w:rPr>
            </w:pPr>
            <w:r w:rsidRPr="00273DDD">
              <w:rPr>
                <w:rFonts w:eastAsia="Calibri" w:cs="Times New Roman"/>
                <w:sz w:val="20"/>
                <w:szCs w:val="20"/>
              </w:rPr>
              <w:t>2B-1</w:t>
            </w:r>
          </w:p>
        </w:tc>
        <w:tc>
          <w:tcPr>
            <w:tcW w:w="3451" w:type="pct"/>
            <w:gridSpan w:val="4"/>
            <w:shd w:val="clear" w:color="auto" w:fill="auto"/>
            <w:vAlign w:val="center"/>
          </w:tcPr>
          <w:p w14:paraId="7EC5D905" w14:textId="77777777" w:rsidR="00BC0DD8" w:rsidRPr="00273DDD" w:rsidRDefault="00BC0DD8" w:rsidP="00864B85">
            <w:pPr>
              <w:spacing w:before="120" w:after="120" w:line="259" w:lineRule="auto"/>
              <w:rPr>
                <w:rFonts w:eastAsia="Calibri" w:cs="Open Sans"/>
                <w:sz w:val="20"/>
                <w:szCs w:val="20"/>
              </w:rPr>
            </w:pPr>
            <w:proofErr w:type="spellStart"/>
            <w:r w:rsidRPr="00273DDD">
              <w:rPr>
                <w:rFonts w:eastAsia="Calibri" w:cs="Open Sans"/>
                <w:b/>
                <w:sz w:val="20"/>
                <w:szCs w:val="20"/>
              </w:rPr>
              <w:t>Hydroconsolidation</w:t>
            </w:r>
            <w:proofErr w:type="spellEnd"/>
            <w:r w:rsidRPr="00273DDD">
              <w:rPr>
                <w:rFonts w:eastAsia="Calibri" w:cs="Open Sans"/>
                <w:b/>
                <w:sz w:val="20"/>
                <w:szCs w:val="20"/>
              </w:rPr>
              <w:t>.</w:t>
            </w:r>
            <w:r w:rsidRPr="00273DDD">
              <w:rPr>
                <w:rFonts w:eastAsia="Calibri" w:cs="Open Sans"/>
                <w:sz w:val="20"/>
                <w:szCs w:val="20"/>
              </w:rPr>
              <w:t xml:space="preserve"> Analyze </w:t>
            </w:r>
            <w:proofErr w:type="spellStart"/>
            <w:r w:rsidRPr="00273DDD">
              <w:rPr>
                <w:rFonts w:eastAsia="Calibri" w:cs="Open Sans"/>
                <w:sz w:val="20"/>
                <w:szCs w:val="20"/>
              </w:rPr>
              <w:t>hydroconsolidation</w:t>
            </w:r>
            <w:proofErr w:type="spellEnd"/>
            <w:r w:rsidRPr="00273DDD">
              <w:rPr>
                <w:rFonts w:eastAsia="Calibri" w:cs="Open Sans"/>
                <w:sz w:val="20"/>
                <w:szCs w:val="20"/>
              </w:rPr>
              <w:t xml:space="preserve"> potential per approved ASTM standard due to a proposed full infiltration BMP. </w:t>
            </w:r>
          </w:p>
          <w:p w14:paraId="0723A116"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 xml:space="preserve">Can full infiltration BMPs be proposed within the DMA without increasing </w:t>
            </w:r>
            <w:proofErr w:type="spellStart"/>
            <w:r w:rsidRPr="00273DDD">
              <w:rPr>
                <w:rFonts w:eastAsia="Calibri" w:cs="Open Sans"/>
                <w:sz w:val="20"/>
                <w:szCs w:val="20"/>
              </w:rPr>
              <w:t>hydroconsolidation</w:t>
            </w:r>
            <w:proofErr w:type="spellEnd"/>
            <w:r w:rsidRPr="00273DDD">
              <w:rPr>
                <w:rFonts w:eastAsia="Calibri" w:cs="Open Sans"/>
                <w:sz w:val="20"/>
                <w:szCs w:val="20"/>
              </w:rPr>
              <w:t xml:space="preserve"> risks?</w:t>
            </w:r>
          </w:p>
        </w:tc>
        <w:tc>
          <w:tcPr>
            <w:tcW w:w="569" w:type="pct"/>
            <w:gridSpan w:val="2"/>
            <w:shd w:val="clear" w:color="auto" w:fill="auto"/>
            <w:vAlign w:val="center"/>
          </w:tcPr>
          <w:p w14:paraId="7CE77DAA"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57CCD732"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1655291F" w14:textId="77777777" w:rsidTr="00864B85">
        <w:trPr>
          <w:cantSplit/>
          <w:jc w:val="center"/>
        </w:trPr>
        <w:tc>
          <w:tcPr>
            <w:tcW w:w="559" w:type="pct"/>
            <w:shd w:val="clear" w:color="auto" w:fill="auto"/>
            <w:tcMar>
              <w:top w:w="43" w:type="dxa"/>
              <w:left w:w="115" w:type="dxa"/>
              <w:bottom w:w="43" w:type="dxa"/>
              <w:right w:w="115" w:type="dxa"/>
            </w:tcMar>
            <w:vAlign w:val="center"/>
          </w:tcPr>
          <w:p w14:paraId="0BA32CEF" w14:textId="77777777" w:rsidR="00BC0DD8" w:rsidRPr="00273DDD" w:rsidRDefault="00BC0DD8" w:rsidP="00864B85">
            <w:pPr>
              <w:spacing w:before="120" w:after="120" w:line="259" w:lineRule="auto"/>
              <w:ind w:hanging="300"/>
              <w:jc w:val="center"/>
              <w:rPr>
                <w:rFonts w:eastAsia="Calibri" w:cs="Times New Roman"/>
                <w:sz w:val="20"/>
                <w:szCs w:val="20"/>
              </w:rPr>
            </w:pPr>
            <w:r w:rsidRPr="00273DDD">
              <w:rPr>
                <w:rFonts w:eastAsia="Calibri" w:cs="Times New Roman"/>
                <w:sz w:val="20"/>
                <w:szCs w:val="20"/>
              </w:rPr>
              <w:t>2B-2</w:t>
            </w:r>
          </w:p>
        </w:tc>
        <w:tc>
          <w:tcPr>
            <w:tcW w:w="3451" w:type="pct"/>
            <w:gridSpan w:val="4"/>
            <w:shd w:val="clear" w:color="auto" w:fill="auto"/>
            <w:vAlign w:val="center"/>
          </w:tcPr>
          <w:p w14:paraId="0DFF7E5B"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Expansive Soils.</w:t>
            </w:r>
            <w:r w:rsidRPr="00273DDD">
              <w:rPr>
                <w:rFonts w:eastAsia="Calibri" w:cs="Open Sans"/>
                <w:sz w:val="20"/>
                <w:szCs w:val="20"/>
              </w:rPr>
              <w:t xml:space="preserve"> Identify expansive soils (soils with an expansion index greater than 20) and the extent of such soils due to proposed full infiltration BMPs. </w:t>
            </w:r>
          </w:p>
          <w:p w14:paraId="1D9F1F02"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full infiltration BMPs be proposed within the DMA without increasing expansive soil risks?</w:t>
            </w:r>
          </w:p>
        </w:tc>
        <w:tc>
          <w:tcPr>
            <w:tcW w:w="569" w:type="pct"/>
            <w:gridSpan w:val="2"/>
            <w:shd w:val="clear" w:color="auto" w:fill="auto"/>
            <w:vAlign w:val="center"/>
          </w:tcPr>
          <w:p w14:paraId="7C75612C"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3E1DBFD5"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5854EFDD" w14:textId="77777777" w:rsidTr="00864B85">
        <w:trPr>
          <w:cantSplit/>
          <w:jc w:val="center"/>
        </w:trPr>
        <w:tc>
          <w:tcPr>
            <w:tcW w:w="559" w:type="pct"/>
            <w:shd w:val="clear" w:color="auto" w:fill="auto"/>
            <w:tcMar>
              <w:top w:w="43" w:type="dxa"/>
              <w:left w:w="115" w:type="dxa"/>
              <w:bottom w:w="43" w:type="dxa"/>
              <w:right w:w="115" w:type="dxa"/>
            </w:tcMar>
            <w:vAlign w:val="center"/>
          </w:tcPr>
          <w:p w14:paraId="5C173C76" w14:textId="77777777" w:rsidR="00BC0DD8" w:rsidRPr="00273DDD" w:rsidRDefault="00BC0DD8" w:rsidP="00864B85">
            <w:pPr>
              <w:spacing w:before="120" w:after="120" w:line="259" w:lineRule="auto"/>
              <w:ind w:hanging="300"/>
              <w:rPr>
                <w:rFonts w:eastAsia="Calibri" w:cs="Times New Roman"/>
                <w:sz w:val="20"/>
                <w:szCs w:val="20"/>
              </w:rPr>
            </w:pPr>
            <w:r w:rsidRPr="00273DDD">
              <w:rPr>
                <w:rFonts w:eastAsia="Calibri" w:cs="Times New Roman"/>
                <w:sz w:val="20"/>
                <w:szCs w:val="20"/>
              </w:rPr>
              <w:lastRenderedPageBreak/>
              <w:t xml:space="preserve">          2B-3</w:t>
            </w:r>
          </w:p>
        </w:tc>
        <w:tc>
          <w:tcPr>
            <w:tcW w:w="3451" w:type="pct"/>
            <w:gridSpan w:val="4"/>
            <w:shd w:val="clear" w:color="auto" w:fill="auto"/>
            <w:vAlign w:val="center"/>
          </w:tcPr>
          <w:p w14:paraId="02776F89"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Liquefaction</w:t>
            </w:r>
            <w:r w:rsidRPr="00273DDD">
              <w:rPr>
                <w:rFonts w:eastAsia="Calibri" w:cs="Open Sans"/>
                <w:sz w:val="20"/>
                <w:szCs w:val="20"/>
              </w:rPr>
              <w:t xml:space="preserve">. If applicable, identify mapped liquefaction areas. Evaluate liquefaction hazards in accordance with Section 6.4.2 of the City of San Diego's Guidelines for Geotechnical Reports (2011 or most recent edition).  Liquefaction hazard assessment shall take into account any increase in groundwater elevation or groundwater mounding that could occur as a result of proposed infiltration or percolation facilities. </w:t>
            </w:r>
          </w:p>
          <w:p w14:paraId="3AFE8721"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full infiltration BMPs be proposed within the DMA without increasing liquefaction risks?</w:t>
            </w:r>
          </w:p>
        </w:tc>
        <w:tc>
          <w:tcPr>
            <w:tcW w:w="569" w:type="pct"/>
            <w:gridSpan w:val="2"/>
            <w:shd w:val="clear" w:color="auto" w:fill="auto"/>
            <w:vAlign w:val="center"/>
          </w:tcPr>
          <w:p w14:paraId="5192C4D9"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06968ABC"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290FAFBE" w14:textId="77777777" w:rsidTr="00864B85">
        <w:trPr>
          <w:cantSplit/>
          <w:jc w:val="center"/>
        </w:trPr>
        <w:tc>
          <w:tcPr>
            <w:tcW w:w="559" w:type="pct"/>
            <w:shd w:val="clear" w:color="auto" w:fill="auto"/>
            <w:tcMar>
              <w:top w:w="43" w:type="dxa"/>
              <w:left w:w="115" w:type="dxa"/>
              <w:bottom w:w="43" w:type="dxa"/>
              <w:right w:w="115" w:type="dxa"/>
            </w:tcMar>
            <w:vAlign w:val="center"/>
          </w:tcPr>
          <w:p w14:paraId="4D82D983" w14:textId="77777777" w:rsidR="00BC0DD8" w:rsidRPr="00273DDD" w:rsidRDefault="00BC0DD8" w:rsidP="00864B85">
            <w:pPr>
              <w:spacing w:before="120" w:after="120" w:line="259" w:lineRule="auto"/>
              <w:ind w:hanging="300"/>
              <w:rPr>
                <w:rFonts w:eastAsia="Calibri" w:cs="Times New Roman"/>
                <w:sz w:val="20"/>
                <w:szCs w:val="20"/>
              </w:rPr>
            </w:pPr>
            <w:r w:rsidRPr="00273DDD">
              <w:rPr>
                <w:rFonts w:eastAsia="Calibri" w:cs="Times New Roman"/>
                <w:sz w:val="20"/>
                <w:szCs w:val="20"/>
              </w:rPr>
              <w:t xml:space="preserve">          2B-4</w:t>
            </w:r>
          </w:p>
        </w:tc>
        <w:tc>
          <w:tcPr>
            <w:tcW w:w="3451" w:type="pct"/>
            <w:gridSpan w:val="4"/>
            <w:shd w:val="clear" w:color="auto" w:fill="auto"/>
            <w:vAlign w:val="center"/>
          </w:tcPr>
          <w:p w14:paraId="2FDF4378"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Slope Stability</w:t>
            </w:r>
            <w:r w:rsidRPr="00273DDD">
              <w:rPr>
                <w:rFonts w:eastAsia="Calibri" w:cs="Open Sans"/>
                <w:sz w:val="20"/>
                <w:szCs w:val="20"/>
              </w:rPr>
              <w:t xml:space="preserve">. If applicable, perform a slope stability analysis in accordance with the ASCE and Southern California Earthquake Center (2002) Recommended Procedures for Implementation of DMG Special Publication 117, Guidelines for Analyzing and Mitigating Landslide Hazards in California to determine minimum slope setbacks for full infiltration BMPs. See the City of San Diego's Guidelines for Geotechnical Reports (2011) to determine which type of slope stability analysis is required. </w:t>
            </w:r>
          </w:p>
          <w:p w14:paraId="232C1402"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full infiltration BMPs be proposed within the DMA without increasing slope stability risks?</w:t>
            </w:r>
          </w:p>
        </w:tc>
        <w:tc>
          <w:tcPr>
            <w:tcW w:w="569" w:type="pct"/>
            <w:gridSpan w:val="2"/>
            <w:shd w:val="clear" w:color="auto" w:fill="auto"/>
            <w:vAlign w:val="center"/>
          </w:tcPr>
          <w:p w14:paraId="6D085A27"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74778AAB"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50E446B7" w14:textId="77777777" w:rsidTr="00864B85">
        <w:trPr>
          <w:cantSplit/>
          <w:jc w:val="center"/>
        </w:trPr>
        <w:tc>
          <w:tcPr>
            <w:tcW w:w="559" w:type="pct"/>
            <w:shd w:val="clear" w:color="auto" w:fill="auto"/>
            <w:tcMar>
              <w:top w:w="43" w:type="dxa"/>
              <w:left w:w="115" w:type="dxa"/>
              <w:bottom w:w="43" w:type="dxa"/>
              <w:right w:w="115" w:type="dxa"/>
            </w:tcMar>
            <w:vAlign w:val="center"/>
          </w:tcPr>
          <w:p w14:paraId="59D5DBF8" w14:textId="77777777" w:rsidR="00BC0DD8" w:rsidRPr="00273DDD" w:rsidRDefault="00BC0DD8" w:rsidP="00864B85">
            <w:pPr>
              <w:spacing w:before="120" w:after="120" w:line="259" w:lineRule="auto"/>
              <w:ind w:hanging="300"/>
              <w:rPr>
                <w:rFonts w:eastAsia="Calibri" w:cs="Times New Roman"/>
                <w:sz w:val="20"/>
                <w:szCs w:val="20"/>
              </w:rPr>
            </w:pPr>
            <w:r w:rsidRPr="00273DDD">
              <w:rPr>
                <w:rFonts w:eastAsia="Calibri" w:cs="Times New Roman"/>
                <w:sz w:val="20"/>
                <w:szCs w:val="20"/>
              </w:rPr>
              <w:t xml:space="preserve">          2B-5</w:t>
            </w:r>
          </w:p>
        </w:tc>
        <w:tc>
          <w:tcPr>
            <w:tcW w:w="3451" w:type="pct"/>
            <w:gridSpan w:val="4"/>
            <w:shd w:val="clear" w:color="auto" w:fill="auto"/>
            <w:vAlign w:val="center"/>
          </w:tcPr>
          <w:p w14:paraId="7C64B206"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Other Geotechnical Hazards.</w:t>
            </w:r>
            <w:r w:rsidRPr="00273DDD">
              <w:rPr>
                <w:rFonts w:eastAsia="Calibri" w:cs="Open Sans"/>
                <w:sz w:val="20"/>
                <w:szCs w:val="20"/>
              </w:rPr>
              <w:t xml:space="preserve"> Identify site-specific geotechnical hazards not already mentioned (refer to Appendix C.2.1). </w:t>
            </w:r>
          </w:p>
          <w:p w14:paraId="3E0E96D4"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full infiltration BMPs be proposed within the DMA without increasing risk of geologic or geotechnical hazards not already mentioned?</w:t>
            </w:r>
          </w:p>
          <w:p w14:paraId="50BD063A" w14:textId="77777777" w:rsidR="00BC0DD8" w:rsidRPr="00273DDD" w:rsidRDefault="00BC0DD8" w:rsidP="00864B85">
            <w:pPr>
              <w:spacing w:after="0" w:line="240" w:lineRule="auto"/>
              <w:rPr>
                <w:rFonts w:eastAsia="Calibri" w:cs="Open Sans"/>
                <w:sz w:val="20"/>
                <w:szCs w:val="20"/>
              </w:rPr>
            </w:pPr>
          </w:p>
        </w:tc>
        <w:tc>
          <w:tcPr>
            <w:tcW w:w="569" w:type="pct"/>
            <w:gridSpan w:val="2"/>
            <w:shd w:val="clear" w:color="auto" w:fill="auto"/>
            <w:vAlign w:val="center"/>
          </w:tcPr>
          <w:p w14:paraId="7EA4B649"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0FF1F8D9"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3609FC31" w14:textId="77777777" w:rsidTr="00864B85">
        <w:trPr>
          <w:cantSplit/>
          <w:jc w:val="center"/>
        </w:trPr>
        <w:tc>
          <w:tcPr>
            <w:tcW w:w="559" w:type="pct"/>
            <w:shd w:val="clear" w:color="auto" w:fill="auto"/>
            <w:tcMar>
              <w:top w:w="43" w:type="dxa"/>
              <w:left w:w="115" w:type="dxa"/>
              <w:bottom w:w="43" w:type="dxa"/>
              <w:right w:w="115" w:type="dxa"/>
            </w:tcMar>
            <w:vAlign w:val="center"/>
          </w:tcPr>
          <w:p w14:paraId="6079C8EC" w14:textId="77777777" w:rsidR="00BC0DD8" w:rsidRPr="00273DDD" w:rsidRDefault="00BC0DD8" w:rsidP="00864B85">
            <w:pPr>
              <w:spacing w:before="120" w:after="120" w:line="259" w:lineRule="auto"/>
              <w:ind w:hanging="300"/>
              <w:rPr>
                <w:rFonts w:eastAsia="Calibri" w:cs="Times New Roman"/>
                <w:sz w:val="20"/>
                <w:szCs w:val="20"/>
              </w:rPr>
            </w:pPr>
            <w:r w:rsidRPr="00273DDD">
              <w:rPr>
                <w:rFonts w:eastAsia="Calibri" w:cs="Times New Roman"/>
                <w:sz w:val="20"/>
                <w:szCs w:val="20"/>
              </w:rPr>
              <w:t xml:space="preserve">          2B-6</w:t>
            </w:r>
          </w:p>
        </w:tc>
        <w:tc>
          <w:tcPr>
            <w:tcW w:w="3451" w:type="pct"/>
            <w:gridSpan w:val="4"/>
            <w:shd w:val="clear" w:color="auto" w:fill="auto"/>
            <w:vAlign w:val="center"/>
          </w:tcPr>
          <w:p w14:paraId="3B1DFBE6"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Setbacks.</w:t>
            </w:r>
            <w:r w:rsidRPr="00273DDD">
              <w:rPr>
                <w:rFonts w:eastAsia="Calibri" w:cs="Open Sans"/>
                <w:sz w:val="20"/>
                <w:szCs w:val="20"/>
              </w:rPr>
              <w:t xml:space="preserve"> Establish setbacks from underground utilities, structures, and/or retaining walls. Reference applicable ASTM or other recognized standard in the geotechnical report. </w:t>
            </w:r>
          </w:p>
          <w:p w14:paraId="08556B31"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full infiltration BMPs be proposed within the DMA using established setbacks from underground utilities, structures, and/or retaining walls?</w:t>
            </w:r>
          </w:p>
        </w:tc>
        <w:tc>
          <w:tcPr>
            <w:tcW w:w="569" w:type="pct"/>
            <w:gridSpan w:val="2"/>
            <w:shd w:val="clear" w:color="auto" w:fill="auto"/>
            <w:vAlign w:val="center"/>
          </w:tcPr>
          <w:p w14:paraId="4FFDF8F6"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5D44DE1E"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09C96E87" w14:textId="77777777" w:rsidTr="00864B85">
        <w:trPr>
          <w:cantSplit/>
          <w:jc w:val="center"/>
        </w:trPr>
        <w:tc>
          <w:tcPr>
            <w:tcW w:w="559" w:type="pct"/>
            <w:shd w:val="clear" w:color="auto" w:fill="auto"/>
            <w:tcMar>
              <w:top w:w="43" w:type="dxa"/>
              <w:left w:w="115" w:type="dxa"/>
              <w:bottom w:w="43" w:type="dxa"/>
              <w:right w:w="115" w:type="dxa"/>
            </w:tcMar>
            <w:vAlign w:val="center"/>
          </w:tcPr>
          <w:p w14:paraId="381CAEBB"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Times New Roman"/>
                <w:sz w:val="20"/>
                <w:szCs w:val="20"/>
              </w:rPr>
              <w:lastRenderedPageBreak/>
              <w:t>2C</w:t>
            </w:r>
          </w:p>
        </w:tc>
        <w:tc>
          <w:tcPr>
            <w:tcW w:w="3457" w:type="pct"/>
            <w:gridSpan w:val="5"/>
            <w:shd w:val="clear" w:color="auto" w:fill="auto"/>
          </w:tcPr>
          <w:p w14:paraId="3F6807FC"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Mitigation Measures.</w:t>
            </w:r>
            <w:r w:rsidRPr="00273DDD">
              <w:rPr>
                <w:rFonts w:eastAsia="Calibri" w:cs="Open Sans"/>
                <w:sz w:val="20"/>
                <w:szCs w:val="20"/>
              </w:rPr>
              <w:t xml:space="preserve">  Propose mitigation measures for each geologic/geotechnical hazard identified in Step 2B. Provide a discussion of geologic/geotechnical hazards that would prevent full infiltration BMPs that cannot be reasonably mitigated in the geotechnical report. See Appendix C.2.1.8 for a list of typically reasonable and typically unreasonable mitigation measures.</w:t>
            </w:r>
          </w:p>
          <w:p w14:paraId="15073667"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Open Sans"/>
                <w:sz w:val="20"/>
                <w:szCs w:val="20"/>
              </w:rPr>
              <w:t xml:space="preserve">Can mitigation measures be proposed to allow for full infiltration BMPs? </w:t>
            </w:r>
            <w:r w:rsidRPr="00273DDD">
              <w:rPr>
                <w:rFonts w:eastAsia="Calibri" w:cs="Times New Roman"/>
                <w:sz w:val="20"/>
                <w:szCs w:val="20"/>
              </w:rPr>
              <w:t>If the question in Step 2 is answered “Yes,” then answer “Yes” to Criteria 2 Result.</w:t>
            </w:r>
          </w:p>
          <w:p w14:paraId="50BEB774"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 xml:space="preserve">If the question in Step 2C is answered “No,” then answer “No” to Criteria 2 Result. </w:t>
            </w:r>
          </w:p>
        </w:tc>
        <w:tc>
          <w:tcPr>
            <w:tcW w:w="563" w:type="pct"/>
            <w:shd w:val="clear" w:color="auto" w:fill="auto"/>
            <w:vAlign w:val="center"/>
          </w:tcPr>
          <w:p w14:paraId="3F90B329"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2D35F374" w14:textId="77777777" w:rsidR="00BC0DD8" w:rsidRPr="00273DDD" w:rsidRDefault="00BC0DD8" w:rsidP="00864B85">
            <w:pPr>
              <w:spacing w:before="120" w:after="120" w:line="259" w:lineRule="auto"/>
              <w:jc w:val="center"/>
              <w:rPr>
                <w:rFonts w:eastAsia="Calibri"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75A731EA" w14:textId="77777777" w:rsidTr="00864B85">
        <w:trPr>
          <w:cantSplit/>
          <w:jc w:val="center"/>
        </w:trPr>
        <w:tc>
          <w:tcPr>
            <w:tcW w:w="559" w:type="pct"/>
            <w:shd w:val="clear" w:color="auto" w:fill="auto"/>
            <w:tcMar>
              <w:top w:w="43" w:type="dxa"/>
              <w:left w:w="115" w:type="dxa"/>
              <w:bottom w:w="43" w:type="dxa"/>
              <w:right w:w="115" w:type="dxa"/>
            </w:tcMar>
            <w:vAlign w:val="center"/>
          </w:tcPr>
          <w:p w14:paraId="0FA1EC2A"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Times New Roman"/>
                <w:sz w:val="20"/>
                <w:szCs w:val="20"/>
              </w:rPr>
              <w:t>Criteria 2 Result</w:t>
            </w:r>
          </w:p>
        </w:tc>
        <w:tc>
          <w:tcPr>
            <w:tcW w:w="3457" w:type="pct"/>
            <w:gridSpan w:val="5"/>
            <w:shd w:val="clear" w:color="auto" w:fill="auto"/>
          </w:tcPr>
          <w:p w14:paraId="51EDC6CC"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infiltration greater than 0.5 inches per hour be allowed without increasing risk of geologic or geotechnical hazards that cannot be reasonably mitigated to an acceptable level?</w:t>
            </w:r>
          </w:p>
        </w:tc>
        <w:tc>
          <w:tcPr>
            <w:tcW w:w="563" w:type="pct"/>
            <w:shd w:val="clear" w:color="auto" w:fill="auto"/>
            <w:vAlign w:val="center"/>
          </w:tcPr>
          <w:p w14:paraId="29F05B26" w14:textId="77777777" w:rsidR="00BC0DD8" w:rsidRPr="00273DDD" w:rsidRDefault="00BC0DD8" w:rsidP="00864B85">
            <w:pPr>
              <w:spacing w:before="120" w:after="120" w:line="259" w:lineRule="auto"/>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421" w:type="pct"/>
            <w:gridSpan w:val="2"/>
            <w:shd w:val="clear" w:color="auto" w:fill="auto"/>
            <w:vAlign w:val="center"/>
          </w:tcPr>
          <w:p w14:paraId="04E58EE2" w14:textId="77777777" w:rsidR="00BC0DD8" w:rsidRPr="00273DDD" w:rsidRDefault="00BC0DD8" w:rsidP="00864B85">
            <w:pPr>
              <w:spacing w:before="120" w:after="120" w:line="259" w:lineRule="auto"/>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5A340C0F" w14:textId="77777777" w:rsidTr="008F164A">
        <w:trPr>
          <w:cantSplit/>
          <w:trHeight w:val="505"/>
          <w:jc w:val="center"/>
        </w:trPr>
        <w:tc>
          <w:tcPr>
            <w:tcW w:w="5000" w:type="pct"/>
            <w:gridSpan w:val="9"/>
            <w:shd w:val="clear" w:color="auto" w:fill="auto"/>
            <w:tcMar>
              <w:top w:w="43" w:type="dxa"/>
              <w:left w:w="115" w:type="dxa"/>
              <w:bottom w:w="43" w:type="dxa"/>
              <w:right w:w="115" w:type="dxa"/>
            </w:tcMar>
          </w:tcPr>
          <w:p w14:paraId="04F8DC9C" w14:textId="74335B05" w:rsidR="00BC0DD8" w:rsidRPr="00273DDD" w:rsidRDefault="00BC0DD8" w:rsidP="00864B85">
            <w:pPr>
              <w:spacing w:before="120" w:after="120" w:line="259" w:lineRule="auto"/>
              <w:rPr>
                <w:rFonts w:eastAsia="Open Sans" w:cs="Open Sans"/>
                <w:sz w:val="20"/>
                <w:szCs w:val="20"/>
              </w:rPr>
            </w:pPr>
            <w:r w:rsidRPr="00273DDD">
              <w:rPr>
                <w:rFonts w:eastAsia="Open Sans" w:cs="Open Sans"/>
                <w:sz w:val="20"/>
                <w:szCs w:val="20"/>
              </w:rPr>
              <w:t>Summarize findings and basis; provide references to related reports or exhibits.</w:t>
            </w:r>
          </w:p>
        </w:tc>
      </w:tr>
      <w:tr w:rsidR="008F164A" w:rsidRPr="00273DDD" w14:paraId="065B8E79" w14:textId="77777777" w:rsidTr="008F164A">
        <w:trPr>
          <w:cantSplit/>
          <w:trHeight w:val="3682"/>
          <w:jc w:val="center"/>
        </w:trPr>
        <w:tc>
          <w:tcPr>
            <w:tcW w:w="5000" w:type="pct"/>
            <w:gridSpan w:val="9"/>
            <w:shd w:val="clear" w:color="auto" w:fill="auto"/>
            <w:tcMar>
              <w:top w:w="43" w:type="dxa"/>
              <w:left w:w="115" w:type="dxa"/>
              <w:bottom w:w="43" w:type="dxa"/>
              <w:right w:w="115" w:type="dxa"/>
            </w:tcMar>
          </w:tcPr>
          <w:p w14:paraId="036CF765" w14:textId="77777777" w:rsidR="008F164A" w:rsidRPr="00273DDD" w:rsidRDefault="008F164A" w:rsidP="00864B85">
            <w:pPr>
              <w:spacing w:before="120" w:after="120" w:line="259" w:lineRule="auto"/>
              <w:rPr>
                <w:rFonts w:eastAsia="Open Sans" w:cs="Open Sans"/>
                <w:sz w:val="20"/>
                <w:szCs w:val="20"/>
              </w:rPr>
            </w:pPr>
          </w:p>
        </w:tc>
      </w:tr>
      <w:tr w:rsidR="00BC0DD8" w:rsidRPr="00273DDD" w14:paraId="2D06BC95" w14:textId="77777777" w:rsidTr="008F164A">
        <w:trPr>
          <w:cantSplit/>
          <w:trHeight w:val="360"/>
          <w:jc w:val="center"/>
        </w:trPr>
        <w:tc>
          <w:tcPr>
            <w:tcW w:w="3313" w:type="pct"/>
            <w:gridSpan w:val="2"/>
            <w:shd w:val="clear" w:color="auto" w:fill="9CC2E5"/>
            <w:tcMar>
              <w:top w:w="43" w:type="dxa"/>
              <w:left w:w="115" w:type="dxa"/>
              <w:bottom w:w="43" w:type="dxa"/>
              <w:right w:w="115" w:type="dxa"/>
            </w:tcMar>
            <w:vAlign w:val="center"/>
          </w:tcPr>
          <w:p w14:paraId="19BF8EEB" w14:textId="77777777" w:rsidR="00BC0DD8" w:rsidRPr="00273DDD" w:rsidRDefault="00BC0DD8" w:rsidP="00864B85">
            <w:pPr>
              <w:spacing w:before="120" w:after="120" w:line="259" w:lineRule="auto"/>
              <w:rPr>
                <w:rFonts w:eastAsia="Calibri" w:cs="Times New Roman"/>
                <w:b/>
                <w:sz w:val="20"/>
                <w:szCs w:val="20"/>
              </w:rPr>
            </w:pPr>
            <w:r w:rsidRPr="00273DDD">
              <w:rPr>
                <w:rFonts w:eastAsia="Calibri" w:cs="Times New Roman"/>
                <w:b/>
                <w:sz w:val="20"/>
                <w:szCs w:val="20"/>
              </w:rPr>
              <w:t xml:space="preserve">Part 1 Result – Full Infiltration Geotechnical Screening </w:t>
            </w:r>
            <w:r w:rsidRPr="00273DDD">
              <w:rPr>
                <w:rFonts w:eastAsia="Calibri" w:cs="Times New Roman"/>
                <w:b/>
                <w:sz w:val="20"/>
                <w:szCs w:val="20"/>
                <w:vertAlign w:val="superscript"/>
              </w:rPr>
              <w:footnoteReference w:id="5"/>
            </w:r>
          </w:p>
        </w:tc>
        <w:tc>
          <w:tcPr>
            <w:tcW w:w="1687" w:type="pct"/>
            <w:gridSpan w:val="7"/>
            <w:shd w:val="clear" w:color="auto" w:fill="9CC2E5"/>
            <w:tcMar>
              <w:top w:w="43" w:type="dxa"/>
              <w:left w:w="115" w:type="dxa"/>
              <w:bottom w:w="43" w:type="dxa"/>
              <w:right w:w="115" w:type="dxa"/>
            </w:tcMar>
            <w:vAlign w:val="center"/>
          </w:tcPr>
          <w:p w14:paraId="64DA7D53" w14:textId="77777777" w:rsidR="00BC0DD8" w:rsidRPr="00273DDD" w:rsidRDefault="00BC0DD8" w:rsidP="00864B85">
            <w:pPr>
              <w:spacing w:before="120" w:after="120" w:line="259" w:lineRule="auto"/>
              <w:jc w:val="center"/>
              <w:rPr>
                <w:rFonts w:eastAsia="Calibri" w:cs="Times New Roman"/>
                <w:b/>
                <w:sz w:val="20"/>
                <w:szCs w:val="20"/>
              </w:rPr>
            </w:pPr>
            <w:r w:rsidRPr="00273DDD">
              <w:rPr>
                <w:rFonts w:eastAsia="Calibri" w:cs="Times New Roman"/>
                <w:b/>
                <w:sz w:val="20"/>
                <w:szCs w:val="20"/>
              </w:rPr>
              <w:t>Result</w:t>
            </w:r>
          </w:p>
        </w:tc>
      </w:tr>
      <w:tr w:rsidR="00BC0DD8" w:rsidRPr="00273DDD" w14:paraId="5C1C669D" w14:textId="77777777" w:rsidTr="00864B85">
        <w:trPr>
          <w:cantSplit/>
          <w:trHeight w:val="1540"/>
          <w:jc w:val="center"/>
        </w:trPr>
        <w:tc>
          <w:tcPr>
            <w:tcW w:w="3313" w:type="pct"/>
            <w:gridSpan w:val="2"/>
            <w:shd w:val="clear" w:color="auto" w:fill="auto"/>
            <w:tcMar>
              <w:top w:w="43" w:type="dxa"/>
              <w:left w:w="115" w:type="dxa"/>
              <w:bottom w:w="43" w:type="dxa"/>
              <w:right w:w="115" w:type="dxa"/>
            </w:tcMar>
          </w:tcPr>
          <w:p w14:paraId="767D7B63" w14:textId="77777777" w:rsidR="00BC0DD8" w:rsidRPr="00273DDD" w:rsidRDefault="00BC0DD8" w:rsidP="00864B85">
            <w:pPr>
              <w:spacing w:after="0" w:line="259" w:lineRule="auto"/>
              <w:rPr>
                <w:rFonts w:eastAsia="Calibri" w:cs="Calibri"/>
                <w:sz w:val="20"/>
                <w:szCs w:val="20"/>
              </w:rPr>
            </w:pPr>
            <w:r w:rsidRPr="00273DDD">
              <w:rPr>
                <w:rFonts w:eastAsia="Calibri" w:cs="Calibri"/>
                <w:sz w:val="20"/>
                <w:szCs w:val="20"/>
              </w:rPr>
              <w:t xml:space="preserve">If answers to both Criteria 1 and Criteria 2 are “Yes”, a full infiltration design is potentially feasible based on Geotechnical conditions only. </w:t>
            </w:r>
          </w:p>
          <w:p w14:paraId="13FF312C" w14:textId="126AA353" w:rsidR="0066120F" w:rsidRPr="00273DDD" w:rsidRDefault="00BC0DD8" w:rsidP="008F164A">
            <w:pPr>
              <w:spacing w:before="120" w:after="120" w:line="259" w:lineRule="auto"/>
              <w:rPr>
                <w:rFonts w:eastAsia="Calibri" w:cs="Calibri"/>
                <w:sz w:val="20"/>
                <w:szCs w:val="20"/>
              </w:rPr>
            </w:pPr>
            <w:r w:rsidRPr="00273DDD">
              <w:rPr>
                <w:rFonts w:eastAsia="Calibri" w:cs="Calibri"/>
                <w:sz w:val="20"/>
                <w:szCs w:val="20"/>
              </w:rPr>
              <w:t xml:space="preserve">If either answer to Criteria 1 or Criteria 2 is “No”, a full infiltration design is not required. </w:t>
            </w:r>
          </w:p>
        </w:tc>
        <w:tc>
          <w:tcPr>
            <w:tcW w:w="1687" w:type="pct"/>
            <w:gridSpan w:val="7"/>
            <w:tcMar>
              <w:top w:w="43" w:type="dxa"/>
              <w:left w:w="115" w:type="dxa"/>
              <w:bottom w:w="43" w:type="dxa"/>
              <w:right w:w="115" w:type="dxa"/>
            </w:tcMar>
            <w:vAlign w:val="center"/>
          </w:tcPr>
          <w:p w14:paraId="400E1012" w14:textId="77777777" w:rsidR="00BC0DD8" w:rsidRPr="00273DDD" w:rsidRDefault="00BC0DD8" w:rsidP="00864B85">
            <w:pPr>
              <w:spacing w:after="0" w:line="259" w:lineRule="auto"/>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Segoe UI Symbol"/>
                <w:sz w:val="20"/>
                <w:szCs w:val="20"/>
              </w:rPr>
              <w:t xml:space="preserve"> Full infiltration Condition</w:t>
            </w:r>
          </w:p>
          <w:p w14:paraId="768B4705" w14:textId="77777777" w:rsidR="00BC0DD8" w:rsidRPr="00273DDD" w:rsidRDefault="00BC0DD8" w:rsidP="00864B85">
            <w:pPr>
              <w:spacing w:after="0" w:line="259" w:lineRule="auto"/>
              <w:jc w:val="center"/>
              <w:rPr>
                <w:rFonts w:eastAsia="Open Sans" w:cs="Segoe UI Symbol"/>
                <w:sz w:val="20"/>
                <w:szCs w:val="20"/>
              </w:rPr>
            </w:pPr>
          </w:p>
          <w:p w14:paraId="58308BC4" w14:textId="77777777" w:rsidR="00BC0DD8" w:rsidRPr="00273DDD" w:rsidRDefault="00BC0DD8" w:rsidP="00864B85">
            <w:pPr>
              <w:spacing w:after="0" w:line="259" w:lineRule="auto"/>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Segoe UI Symbol"/>
                <w:sz w:val="20"/>
                <w:szCs w:val="20"/>
              </w:rPr>
              <w:t xml:space="preserve"> Complete Part 2</w:t>
            </w:r>
          </w:p>
          <w:p w14:paraId="596ECF45" w14:textId="77777777" w:rsidR="00BC0DD8" w:rsidRPr="00273DDD" w:rsidRDefault="00BC0DD8" w:rsidP="00864B85">
            <w:pPr>
              <w:spacing w:after="0" w:line="259" w:lineRule="auto"/>
              <w:jc w:val="center"/>
              <w:rPr>
                <w:rFonts w:eastAsia="Calibri" w:cs="Calibri"/>
                <w:sz w:val="20"/>
                <w:szCs w:val="20"/>
              </w:rPr>
            </w:pPr>
          </w:p>
          <w:p w14:paraId="0B126795" w14:textId="77777777" w:rsidR="00BC0DD8" w:rsidRPr="00273DDD" w:rsidRDefault="00BC0DD8" w:rsidP="00864B85">
            <w:pPr>
              <w:spacing w:after="0" w:line="259" w:lineRule="auto"/>
              <w:rPr>
                <w:rFonts w:eastAsia="Calibri" w:cs="Calibri"/>
                <w:sz w:val="20"/>
                <w:szCs w:val="20"/>
              </w:rPr>
            </w:pPr>
          </w:p>
        </w:tc>
      </w:tr>
      <w:tr w:rsidR="00BC0DD8" w:rsidRPr="00273DDD" w14:paraId="4569C911" w14:textId="77777777" w:rsidTr="008F164A">
        <w:trPr>
          <w:cantSplit/>
          <w:trHeight w:val="150"/>
          <w:jc w:val="center"/>
        </w:trPr>
        <w:tc>
          <w:tcPr>
            <w:tcW w:w="5000" w:type="pct"/>
            <w:gridSpan w:val="9"/>
            <w:tcBorders>
              <w:bottom w:val="single" w:sz="4" w:space="0" w:color="auto"/>
            </w:tcBorders>
            <w:shd w:val="clear" w:color="auto" w:fill="9CC2E5"/>
            <w:tcMar>
              <w:top w:w="43" w:type="dxa"/>
              <w:left w:w="115" w:type="dxa"/>
              <w:bottom w:w="43" w:type="dxa"/>
              <w:right w:w="115" w:type="dxa"/>
            </w:tcMar>
            <w:vAlign w:val="center"/>
          </w:tcPr>
          <w:p w14:paraId="48998AAC" w14:textId="77777777" w:rsidR="00BC0DD8" w:rsidRPr="00273DDD" w:rsidRDefault="00BC0DD8" w:rsidP="00864B85">
            <w:pPr>
              <w:spacing w:after="0" w:line="259" w:lineRule="auto"/>
              <w:jc w:val="center"/>
              <w:rPr>
                <w:rFonts w:eastAsia="Open Sans" w:cs="Open Sans SemiBold"/>
                <w:b/>
                <w:sz w:val="20"/>
                <w:szCs w:val="20"/>
              </w:rPr>
            </w:pPr>
            <w:r w:rsidRPr="00273DDD">
              <w:rPr>
                <w:rFonts w:eastAsia="Open Sans" w:cs="Open Sans SemiBold"/>
                <w:b/>
                <w:sz w:val="20"/>
                <w:szCs w:val="20"/>
              </w:rPr>
              <w:lastRenderedPageBreak/>
              <w:t>Part 2 – Partial vs. No Infiltration Feasibility Screening Criteria</w:t>
            </w:r>
          </w:p>
        </w:tc>
      </w:tr>
      <w:tr w:rsidR="00BC0DD8" w:rsidRPr="00273DDD" w14:paraId="084C1179" w14:textId="77777777" w:rsidTr="008F164A">
        <w:trPr>
          <w:cantSplit/>
          <w:trHeight w:val="150"/>
          <w:jc w:val="center"/>
        </w:trPr>
        <w:tc>
          <w:tcPr>
            <w:tcW w:w="3313" w:type="pct"/>
            <w:gridSpan w:val="2"/>
            <w:tcBorders>
              <w:bottom w:val="single" w:sz="4" w:space="0" w:color="auto"/>
            </w:tcBorders>
            <w:shd w:val="clear" w:color="auto" w:fill="9CC2E5"/>
            <w:tcMar>
              <w:top w:w="43" w:type="dxa"/>
              <w:left w:w="115" w:type="dxa"/>
              <w:bottom w:w="43" w:type="dxa"/>
              <w:right w:w="115" w:type="dxa"/>
            </w:tcMar>
            <w:vAlign w:val="center"/>
          </w:tcPr>
          <w:p w14:paraId="06537030" w14:textId="77777777" w:rsidR="00BC0DD8" w:rsidRPr="00273DDD" w:rsidRDefault="00BC0DD8" w:rsidP="00864B85">
            <w:pPr>
              <w:spacing w:after="0" w:line="259" w:lineRule="auto"/>
              <w:rPr>
                <w:rFonts w:eastAsia="Calibri" w:cs="Times New Roman"/>
                <w:b/>
                <w:sz w:val="20"/>
                <w:szCs w:val="20"/>
              </w:rPr>
            </w:pPr>
            <w:r w:rsidRPr="00273DDD">
              <w:rPr>
                <w:rFonts w:eastAsia="Open Sans" w:cs="Open Sans SemiBold"/>
                <w:b/>
                <w:sz w:val="20"/>
                <w:szCs w:val="20"/>
              </w:rPr>
              <w:t xml:space="preserve"> DMA(s) Being Analyzed:</w:t>
            </w:r>
            <w:r w:rsidRPr="00273DDD" w:rsidDel="00A23960">
              <w:rPr>
                <w:rFonts w:eastAsia="Open Sans" w:cs="Open Sans SemiBold"/>
                <w:b/>
                <w:sz w:val="20"/>
                <w:szCs w:val="20"/>
              </w:rPr>
              <w:t xml:space="preserve"> </w:t>
            </w:r>
          </w:p>
        </w:tc>
        <w:tc>
          <w:tcPr>
            <w:tcW w:w="1687" w:type="pct"/>
            <w:gridSpan w:val="7"/>
            <w:shd w:val="clear" w:color="auto" w:fill="9CC2E5"/>
            <w:vAlign w:val="center"/>
          </w:tcPr>
          <w:p w14:paraId="4A03A134" w14:textId="77777777" w:rsidR="00BC0DD8" w:rsidRPr="00273DDD" w:rsidRDefault="00BC0DD8" w:rsidP="00864B85">
            <w:pPr>
              <w:spacing w:after="0" w:line="259" w:lineRule="auto"/>
              <w:rPr>
                <w:rFonts w:eastAsia="Calibri" w:cs="Times New Roman"/>
                <w:b/>
                <w:sz w:val="20"/>
                <w:szCs w:val="20"/>
              </w:rPr>
            </w:pPr>
            <w:r w:rsidRPr="00273DDD">
              <w:rPr>
                <w:rFonts w:eastAsia="Open Sans" w:cs="Open Sans SemiBold"/>
                <w:b/>
                <w:sz w:val="20"/>
                <w:szCs w:val="20"/>
              </w:rPr>
              <w:t xml:space="preserve">Project Phase:  </w:t>
            </w:r>
          </w:p>
        </w:tc>
      </w:tr>
      <w:tr w:rsidR="00BC0DD8" w:rsidRPr="00273DDD" w14:paraId="3F750041" w14:textId="77777777" w:rsidTr="00864B85">
        <w:trPr>
          <w:cantSplit/>
          <w:trHeight w:val="149"/>
          <w:jc w:val="center"/>
        </w:trPr>
        <w:tc>
          <w:tcPr>
            <w:tcW w:w="3313" w:type="pct"/>
            <w:gridSpan w:val="2"/>
            <w:shd w:val="clear" w:color="auto" w:fill="auto"/>
            <w:tcMar>
              <w:top w:w="43" w:type="dxa"/>
              <w:left w:w="115" w:type="dxa"/>
              <w:bottom w:w="43" w:type="dxa"/>
              <w:right w:w="115" w:type="dxa"/>
            </w:tcMar>
            <w:vAlign w:val="center"/>
          </w:tcPr>
          <w:p w14:paraId="694710AB" w14:textId="77777777" w:rsidR="00BC0DD8" w:rsidRPr="00273DDD" w:rsidRDefault="00BC0DD8" w:rsidP="00864B85">
            <w:pPr>
              <w:spacing w:after="0" w:line="259" w:lineRule="auto"/>
              <w:rPr>
                <w:rFonts w:eastAsia="Open Sans" w:cs="Open Sans SemiBold"/>
                <w:b/>
                <w:sz w:val="20"/>
                <w:szCs w:val="20"/>
              </w:rPr>
            </w:pPr>
          </w:p>
        </w:tc>
        <w:tc>
          <w:tcPr>
            <w:tcW w:w="1687" w:type="pct"/>
            <w:gridSpan w:val="7"/>
            <w:shd w:val="clear" w:color="auto" w:fill="FFFFFF"/>
            <w:vAlign w:val="center"/>
          </w:tcPr>
          <w:p w14:paraId="6657556C" w14:textId="77777777" w:rsidR="00BC0DD8" w:rsidRPr="00273DDD" w:rsidRDefault="00BC0DD8" w:rsidP="00864B85">
            <w:pPr>
              <w:spacing w:after="0" w:line="259" w:lineRule="auto"/>
              <w:rPr>
                <w:rFonts w:eastAsia="Calibri" w:cs="Times New Roman"/>
                <w:b/>
                <w:sz w:val="20"/>
                <w:szCs w:val="20"/>
              </w:rPr>
            </w:pPr>
          </w:p>
        </w:tc>
      </w:tr>
      <w:tr w:rsidR="00BC0DD8" w:rsidRPr="00273DDD" w14:paraId="7E07CC6D" w14:textId="77777777" w:rsidTr="008F164A">
        <w:trPr>
          <w:cantSplit/>
          <w:trHeight w:val="559"/>
          <w:jc w:val="center"/>
        </w:trPr>
        <w:tc>
          <w:tcPr>
            <w:tcW w:w="5000" w:type="pct"/>
            <w:gridSpan w:val="9"/>
            <w:shd w:val="clear" w:color="auto" w:fill="9CC2E5"/>
            <w:tcMar>
              <w:top w:w="43" w:type="dxa"/>
              <w:left w:w="115" w:type="dxa"/>
              <w:bottom w:w="43" w:type="dxa"/>
              <w:right w:w="115" w:type="dxa"/>
            </w:tcMar>
            <w:vAlign w:val="center"/>
          </w:tcPr>
          <w:p w14:paraId="0697864C" w14:textId="2280961C" w:rsidR="00BC0DD8" w:rsidRPr="00273DDD" w:rsidRDefault="00BC0DD8" w:rsidP="00864B85">
            <w:pPr>
              <w:spacing w:before="120" w:after="120" w:line="259" w:lineRule="auto"/>
              <w:rPr>
                <w:rFonts w:eastAsia="Calibri" w:cs="Times New Roman"/>
                <w:b/>
                <w:sz w:val="20"/>
                <w:szCs w:val="20"/>
              </w:rPr>
            </w:pPr>
            <w:r w:rsidRPr="00273DDD">
              <w:rPr>
                <w:rFonts w:eastAsia="Calibri" w:cs="Times New Roman"/>
                <w:b/>
                <w:sz w:val="20"/>
                <w:szCs w:val="20"/>
              </w:rPr>
              <w:t xml:space="preserve">Criteria </w:t>
            </w:r>
            <w:r w:rsidR="00473037" w:rsidRPr="00273DDD">
              <w:rPr>
                <w:rFonts w:eastAsia="Calibri" w:cs="Times New Roman"/>
                <w:b/>
                <w:sz w:val="20"/>
                <w:szCs w:val="20"/>
              </w:rPr>
              <w:t>3:</w:t>
            </w:r>
            <w:r w:rsidRPr="00273DDD">
              <w:rPr>
                <w:rFonts w:eastAsia="Calibri" w:cs="Times New Roman"/>
                <w:b/>
                <w:sz w:val="20"/>
                <w:szCs w:val="20"/>
              </w:rPr>
              <w:t xml:space="preserve"> Infiltration Rate Screening</w:t>
            </w:r>
          </w:p>
        </w:tc>
      </w:tr>
      <w:tr w:rsidR="00BC0DD8" w:rsidRPr="00273DDD" w14:paraId="5516B688" w14:textId="77777777" w:rsidTr="00864B85">
        <w:trPr>
          <w:cantSplit/>
          <w:trHeight w:val="605"/>
          <w:jc w:val="center"/>
        </w:trPr>
        <w:tc>
          <w:tcPr>
            <w:tcW w:w="559" w:type="pct"/>
            <w:shd w:val="clear" w:color="auto" w:fill="auto"/>
            <w:tcMar>
              <w:top w:w="43" w:type="dxa"/>
              <w:left w:w="115" w:type="dxa"/>
              <w:bottom w:w="43" w:type="dxa"/>
              <w:right w:w="115" w:type="dxa"/>
            </w:tcMar>
            <w:vAlign w:val="center"/>
          </w:tcPr>
          <w:p w14:paraId="0C3A61FE" w14:textId="77777777" w:rsidR="00BC0DD8" w:rsidRPr="00273DDD" w:rsidRDefault="00BC0DD8" w:rsidP="00864B85">
            <w:pPr>
              <w:spacing w:before="120" w:after="120" w:line="259" w:lineRule="auto"/>
              <w:ind w:hanging="292"/>
              <w:jc w:val="center"/>
              <w:rPr>
                <w:rFonts w:eastAsia="Calibri" w:cs="Times New Roman"/>
                <w:b/>
                <w:sz w:val="20"/>
                <w:szCs w:val="20"/>
              </w:rPr>
            </w:pPr>
            <w:r w:rsidRPr="00273DDD">
              <w:rPr>
                <w:rFonts w:eastAsia="Open Sans" w:cs="Segoe UI Symbol"/>
                <w:sz w:val="20"/>
                <w:szCs w:val="20"/>
              </w:rPr>
              <w:t>3A</w:t>
            </w:r>
          </w:p>
        </w:tc>
        <w:tc>
          <w:tcPr>
            <w:tcW w:w="4441" w:type="pct"/>
            <w:gridSpan w:val="8"/>
            <w:shd w:val="clear" w:color="auto" w:fill="auto"/>
          </w:tcPr>
          <w:p w14:paraId="36CE126F" w14:textId="77777777" w:rsidR="00BC0DD8" w:rsidRPr="00273DDD" w:rsidRDefault="00BC0DD8" w:rsidP="00864B85">
            <w:pPr>
              <w:spacing w:before="120" w:after="120" w:line="259" w:lineRule="auto"/>
              <w:contextualSpacing/>
              <w:rPr>
                <w:rFonts w:eastAsia="Open Sans" w:cs="Open Sans"/>
                <w:sz w:val="20"/>
                <w:szCs w:val="20"/>
              </w:rPr>
            </w:pPr>
            <w:r w:rsidRPr="00273DDD">
              <w:rPr>
                <w:rFonts w:eastAsia="Open Sans" w:cs="Open Sans"/>
                <w:b/>
                <w:sz w:val="20"/>
                <w:szCs w:val="20"/>
              </w:rPr>
              <w:t>NRCS Type C, D, or “urban/unclassified”:</w:t>
            </w:r>
            <w:r w:rsidRPr="00273DDD">
              <w:rPr>
                <w:rFonts w:eastAsia="Open Sans" w:cs="Open Sans"/>
                <w:sz w:val="20"/>
                <w:szCs w:val="20"/>
              </w:rPr>
              <w:t xml:space="preserve"> Is the mapped hydrologic soil group according to the NRCS Web Soil Survey or UC Davis Soil Web Mapper is Type C, D, or “urban/unclassified” and corroborated by available site soil data? </w:t>
            </w:r>
          </w:p>
          <w:p w14:paraId="1AA5F8E7" w14:textId="77777777" w:rsidR="00BC0DD8" w:rsidRPr="00273DDD" w:rsidRDefault="00BC0DD8" w:rsidP="00864B85">
            <w:pPr>
              <w:spacing w:before="120" w:after="120" w:line="259" w:lineRule="auto"/>
              <w:ind w:left="512" w:hanging="540"/>
              <w:rPr>
                <w:rFonts w:eastAsia="Open Sans" w:cs="Open Sans"/>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Yes; the site is mapped as C soils and a reliable infiltration rate of 0.15 in/hr. is used to size partial infiltration BMPS. Answer “Yes” to Criteria 3 Result.</w:t>
            </w:r>
          </w:p>
          <w:p w14:paraId="6C4A81D1" w14:textId="77777777" w:rsidR="00BC0DD8" w:rsidRPr="00273DDD" w:rsidRDefault="00BC0DD8" w:rsidP="00864B85">
            <w:pPr>
              <w:spacing w:before="120" w:after="120" w:line="259" w:lineRule="auto"/>
              <w:ind w:left="512" w:hanging="270"/>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 the site is mapped as D soils or “urban/unclassified” and a reliable infiltration rate of 0.05 in/hr. is used to size partial infiltration BMPS. Answer “Yes” to Criteria 3 Result.</w:t>
            </w:r>
          </w:p>
          <w:p w14:paraId="01632F35" w14:textId="77777777" w:rsidR="00BC0DD8" w:rsidRPr="00273DDD" w:rsidRDefault="00BC0DD8" w:rsidP="00864B85">
            <w:pPr>
              <w:spacing w:before="120" w:after="120" w:line="259" w:lineRule="auto"/>
              <w:rPr>
                <w:rFonts w:eastAsia="Calibri" w:cs="Times New Roman"/>
                <w:b/>
                <w:sz w:val="20"/>
                <w:szCs w:val="20"/>
              </w:rPr>
            </w:pPr>
            <w:r w:rsidRPr="00273DDD">
              <w:rPr>
                <w:rFonts w:eastAsia="Open Sans" w:cs="Segoe UI Symbol"/>
                <w:sz w:val="20"/>
                <w:szCs w:val="20"/>
              </w:rPr>
              <w:t xml:space="preserve">     </w:t>
            </w:r>
            <w:r w:rsidRPr="00273DDD">
              <w:rPr>
                <w:rFonts w:ascii="Segoe UI Symbol" w:eastAsia="Open Sans" w:hAnsi="Segoe UI Symbol" w:cs="Segoe UI Symbol"/>
                <w:sz w:val="20"/>
                <w:szCs w:val="20"/>
              </w:rPr>
              <w:t>☐</w:t>
            </w:r>
            <w:r w:rsidRPr="00273DDD">
              <w:rPr>
                <w:rFonts w:eastAsia="Open Sans" w:cs="Open Sans"/>
                <w:sz w:val="20"/>
                <w:szCs w:val="20"/>
              </w:rPr>
              <w:t xml:space="preserve"> No; infiltration testing is conducted (refer to Table D.3-1), continue to Step 3B.</w:t>
            </w:r>
          </w:p>
        </w:tc>
      </w:tr>
      <w:tr w:rsidR="00BC0DD8" w:rsidRPr="00273DDD" w14:paraId="2D4E9E7E" w14:textId="77777777" w:rsidTr="00864B85">
        <w:trPr>
          <w:cantSplit/>
          <w:trHeight w:val="605"/>
          <w:jc w:val="center"/>
        </w:trPr>
        <w:tc>
          <w:tcPr>
            <w:tcW w:w="559" w:type="pct"/>
            <w:shd w:val="clear" w:color="auto" w:fill="auto"/>
            <w:tcMar>
              <w:top w:w="43" w:type="dxa"/>
              <w:left w:w="115" w:type="dxa"/>
              <w:bottom w:w="43" w:type="dxa"/>
              <w:right w:w="115" w:type="dxa"/>
            </w:tcMar>
            <w:vAlign w:val="center"/>
          </w:tcPr>
          <w:p w14:paraId="636554AD" w14:textId="77777777" w:rsidR="00BC0DD8" w:rsidRPr="00273DDD" w:rsidRDefault="00BC0DD8" w:rsidP="00864B85">
            <w:pPr>
              <w:spacing w:before="120" w:after="120" w:line="259" w:lineRule="auto"/>
              <w:ind w:hanging="292"/>
              <w:jc w:val="center"/>
              <w:rPr>
                <w:rFonts w:eastAsia="Calibri" w:cs="Times New Roman"/>
                <w:b/>
                <w:sz w:val="20"/>
                <w:szCs w:val="20"/>
              </w:rPr>
            </w:pPr>
            <w:r w:rsidRPr="00273DDD">
              <w:rPr>
                <w:rFonts w:eastAsia="Open Sans" w:cs="Segoe UI Symbol"/>
                <w:sz w:val="20"/>
                <w:szCs w:val="20"/>
              </w:rPr>
              <w:t>3B</w:t>
            </w:r>
          </w:p>
        </w:tc>
        <w:tc>
          <w:tcPr>
            <w:tcW w:w="4441" w:type="pct"/>
            <w:gridSpan w:val="8"/>
            <w:shd w:val="clear" w:color="auto" w:fill="auto"/>
          </w:tcPr>
          <w:p w14:paraId="416E4AE9"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Open Sans" w:cs="Open Sans"/>
                <w:b/>
                <w:sz w:val="20"/>
                <w:szCs w:val="20"/>
              </w:rPr>
              <w:t xml:space="preserve">Infiltration Testing Result: </w:t>
            </w:r>
            <w:r w:rsidRPr="00273DDD">
              <w:rPr>
                <w:rFonts w:eastAsia="Open Sans" w:cs="Open Sans"/>
                <w:sz w:val="20"/>
                <w:szCs w:val="20"/>
              </w:rPr>
              <w:t>Is the reliable infiltration rate (i.e. average measured infiltration rate/2) greater than 0.05 in/hr. and less than or equal to 0.5 in/</w:t>
            </w:r>
            <w:proofErr w:type="spellStart"/>
            <w:r w:rsidRPr="00273DDD">
              <w:rPr>
                <w:rFonts w:eastAsia="Open Sans" w:cs="Open Sans"/>
                <w:sz w:val="20"/>
                <w:szCs w:val="20"/>
              </w:rPr>
              <w:t>hr</w:t>
            </w:r>
            <w:proofErr w:type="spellEnd"/>
            <w:r w:rsidRPr="00273DDD">
              <w:rPr>
                <w:rFonts w:eastAsia="Open Sans" w:cs="Open Sans"/>
                <w:sz w:val="20"/>
                <w:szCs w:val="20"/>
              </w:rPr>
              <w:t xml:space="preserve">? </w:t>
            </w:r>
          </w:p>
          <w:p w14:paraId="3F3CB339" w14:textId="77777777" w:rsidR="00BC0DD8" w:rsidRPr="00273DDD" w:rsidRDefault="00BC0DD8" w:rsidP="00864B85">
            <w:pPr>
              <w:spacing w:before="120" w:after="120" w:line="259" w:lineRule="auto"/>
              <w:ind w:left="240"/>
              <w:contextualSpacing/>
              <w:rPr>
                <w:rFonts w:eastAsia="Calibri" w:cs="Times New Roman"/>
                <w:b/>
                <w:sz w:val="20"/>
                <w:szCs w:val="20"/>
              </w:rPr>
            </w:pPr>
          </w:p>
          <w:p w14:paraId="16B45EBC" w14:textId="77777777" w:rsidR="00BC0DD8" w:rsidRPr="00273DDD" w:rsidRDefault="00BC0DD8" w:rsidP="00864B85">
            <w:pPr>
              <w:spacing w:before="120" w:after="120" w:line="259" w:lineRule="auto"/>
              <w:ind w:left="512" w:hanging="272"/>
              <w:contextualSpacing/>
              <w:rPr>
                <w:rFonts w:eastAsia="Open Sans" w:cs="Open Sans"/>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 the site may support partial infiltration. Answer “Yes” to Criteria 3 Result.</w:t>
            </w:r>
          </w:p>
          <w:p w14:paraId="20A321A6" w14:textId="77777777" w:rsidR="00BC0DD8" w:rsidRPr="00273DDD" w:rsidRDefault="00BC0DD8" w:rsidP="00864B85">
            <w:pPr>
              <w:spacing w:before="120" w:after="120" w:line="259" w:lineRule="auto"/>
              <w:ind w:left="240"/>
              <w:contextualSpacing/>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 the reliable infiltration rate (i.e. average measured rate/2) is less than 0.05 in/hr., partial infiltration is not required. Answer “No” to Criteria 3 Result.</w:t>
            </w:r>
          </w:p>
        </w:tc>
      </w:tr>
      <w:tr w:rsidR="00BC0DD8" w:rsidRPr="00273DDD" w14:paraId="7274B209" w14:textId="77777777" w:rsidTr="00864B85">
        <w:trPr>
          <w:cantSplit/>
          <w:trHeight w:val="605"/>
          <w:jc w:val="center"/>
        </w:trPr>
        <w:tc>
          <w:tcPr>
            <w:tcW w:w="559" w:type="pct"/>
            <w:shd w:val="clear" w:color="auto" w:fill="auto"/>
            <w:tcMar>
              <w:top w:w="43" w:type="dxa"/>
              <w:left w:w="115" w:type="dxa"/>
              <w:bottom w:w="43" w:type="dxa"/>
              <w:right w:w="115" w:type="dxa"/>
            </w:tcMar>
            <w:vAlign w:val="center"/>
          </w:tcPr>
          <w:p w14:paraId="3C2322A9" w14:textId="77777777" w:rsidR="00BC0DD8" w:rsidRPr="00273DDD" w:rsidRDefault="00BC0DD8" w:rsidP="00864B85">
            <w:pPr>
              <w:spacing w:before="120" w:after="120" w:line="259" w:lineRule="auto"/>
              <w:jc w:val="center"/>
              <w:rPr>
                <w:rFonts w:eastAsia="Open Sans" w:cs="Segoe UI Symbol"/>
                <w:sz w:val="20"/>
                <w:szCs w:val="20"/>
              </w:rPr>
            </w:pPr>
            <w:r w:rsidRPr="00273DDD">
              <w:rPr>
                <w:rFonts w:eastAsia="Open Sans" w:cs="Segoe UI Symbol"/>
                <w:sz w:val="20"/>
                <w:szCs w:val="20"/>
              </w:rPr>
              <w:t>Criteria 3 Result</w:t>
            </w:r>
          </w:p>
        </w:tc>
        <w:tc>
          <w:tcPr>
            <w:tcW w:w="4441" w:type="pct"/>
            <w:gridSpan w:val="8"/>
            <w:shd w:val="clear" w:color="auto" w:fill="auto"/>
          </w:tcPr>
          <w:p w14:paraId="2AF593E6" w14:textId="77777777" w:rsidR="00BC0DD8" w:rsidRPr="00273DDD" w:rsidRDefault="00BC0DD8" w:rsidP="00864B85">
            <w:pPr>
              <w:spacing w:before="120" w:after="120" w:line="259" w:lineRule="auto"/>
              <w:rPr>
                <w:rFonts w:eastAsia="Calibri" w:cs="Times New Roman"/>
                <w:sz w:val="20"/>
                <w:szCs w:val="20"/>
              </w:rPr>
            </w:pPr>
            <w:r w:rsidRPr="00273DDD">
              <w:rPr>
                <w:rFonts w:eastAsia="Calibri" w:cs="Calibri"/>
                <w:sz w:val="20"/>
                <w:szCs w:val="20"/>
              </w:rPr>
              <w:t xml:space="preserve">Is the estimated reliable infiltration rate </w:t>
            </w:r>
            <w:r w:rsidRPr="00273DDD">
              <w:rPr>
                <w:rFonts w:eastAsia="Calibri" w:cs="Times New Roman"/>
                <w:sz w:val="20"/>
                <w:szCs w:val="20"/>
              </w:rPr>
              <w:t xml:space="preserve">(i.e., average measured infiltration rate/2) greater than or equal to 0.05 inches/hour and less than or equal to 0.5 inches/hour at any location within each DMA where runoff can reasonably be routed to a BMP?  </w:t>
            </w:r>
          </w:p>
          <w:p w14:paraId="2A37A49D" w14:textId="77777777" w:rsidR="00BC0DD8" w:rsidRPr="00273DDD" w:rsidRDefault="00BC0DD8" w:rsidP="00864B85">
            <w:pPr>
              <w:spacing w:before="60" w:after="60" w:line="259" w:lineRule="auto"/>
              <w:rPr>
                <w:rFonts w:eastAsia="Calibri" w:cs="Times New Roman"/>
                <w:sz w:val="20"/>
                <w:szCs w:val="20"/>
              </w:rPr>
            </w:pPr>
            <w:r w:rsidRPr="00273DDD">
              <w:rPr>
                <w:rFonts w:ascii="Segoe UI Symbol" w:eastAsia="Open Sans" w:hAnsi="Segoe UI Symbol" w:cs="Segoe UI Symbol"/>
                <w:sz w:val="20"/>
                <w:szCs w:val="20"/>
              </w:rPr>
              <w:t>☐</w:t>
            </w:r>
            <w:r w:rsidRPr="00273DDD">
              <w:rPr>
                <w:rFonts w:eastAsia="Open Sans" w:cs="Segoe UI Symbol"/>
                <w:sz w:val="20"/>
                <w:szCs w:val="20"/>
              </w:rPr>
              <w:t xml:space="preserve"> </w:t>
            </w:r>
            <w:r w:rsidRPr="00273DDD">
              <w:rPr>
                <w:rFonts w:eastAsia="Calibri" w:cs="Times New Roman"/>
                <w:sz w:val="20"/>
                <w:szCs w:val="20"/>
              </w:rPr>
              <w:t>Yes; Continue to Criteria 4.</w:t>
            </w:r>
          </w:p>
          <w:p w14:paraId="33B2EE82" w14:textId="77777777" w:rsidR="00BC0DD8" w:rsidRPr="00273DDD" w:rsidRDefault="00BC0DD8" w:rsidP="00864B85">
            <w:pPr>
              <w:spacing w:before="120" w:after="120" w:line="259" w:lineRule="auto"/>
              <w:contextualSpacing/>
              <w:rPr>
                <w:rFonts w:eastAsia="Open Sans" w:cs="Open Sans"/>
                <w:b/>
                <w:sz w:val="20"/>
                <w:szCs w:val="20"/>
              </w:rPr>
            </w:pPr>
            <w:r w:rsidRPr="00273DDD">
              <w:rPr>
                <w:rFonts w:ascii="Segoe UI Symbol" w:eastAsia="Open Sans" w:hAnsi="Segoe UI Symbol" w:cs="Segoe UI Symbol"/>
                <w:sz w:val="20"/>
                <w:szCs w:val="20"/>
              </w:rPr>
              <w:t>☐</w:t>
            </w:r>
            <w:r w:rsidRPr="00273DDD">
              <w:rPr>
                <w:rFonts w:eastAsia="Calibri" w:cs="Times New Roman"/>
                <w:sz w:val="20"/>
                <w:szCs w:val="20"/>
              </w:rPr>
              <w:t xml:space="preserve"> No: Skip to Part 2 Result.</w:t>
            </w:r>
          </w:p>
        </w:tc>
      </w:tr>
      <w:tr w:rsidR="00BC0DD8" w:rsidRPr="00273DDD" w14:paraId="517B98A3" w14:textId="77777777" w:rsidTr="00864B85">
        <w:trPr>
          <w:cantSplit/>
          <w:trHeight w:val="820"/>
          <w:jc w:val="center"/>
        </w:trPr>
        <w:tc>
          <w:tcPr>
            <w:tcW w:w="5000" w:type="pct"/>
            <w:gridSpan w:val="9"/>
            <w:shd w:val="clear" w:color="auto" w:fill="auto"/>
            <w:tcMar>
              <w:top w:w="43" w:type="dxa"/>
              <w:left w:w="115" w:type="dxa"/>
              <w:bottom w:w="43" w:type="dxa"/>
              <w:right w:w="115" w:type="dxa"/>
            </w:tcMar>
          </w:tcPr>
          <w:p w14:paraId="34A5A36F" w14:textId="05FFE909" w:rsidR="00BC0DD8" w:rsidRPr="00273DDD" w:rsidRDefault="00BC0DD8" w:rsidP="00864B85">
            <w:pPr>
              <w:spacing w:before="120" w:after="120" w:line="259" w:lineRule="auto"/>
              <w:rPr>
                <w:rFonts w:eastAsia="Open Sans" w:cs="Open Sans"/>
                <w:sz w:val="20"/>
                <w:szCs w:val="20"/>
              </w:rPr>
            </w:pPr>
            <w:r w:rsidRPr="00273DDD">
              <w:rPr>
                <w:rFonts w:eastAsia="Open Sans" w:cs="Open Sans"/>
                <w:sz w:val="20"/>
                <w:szCs w:val="20"/>
              </w:rPr>
              <w:t>Summarize infiltration testing and/or mapping results (i.e. soil maps and series description used for infiltration rate).</w:t>
            </w:r>
          </w:p>
        </w:tc>
      </w:tr>
      <w:tr w:rsidR="008F164A" w:rsidRPr="00273DDD" w14:paraId="1C812827" w14:textId="77777777" w:rsidTr="00864B85">
        <w:trPr>
          <w:cantSplit/>
          <w:trHeight w:val="820"/>
          <w:jc w:val="center"/>
        </w:trPr>
        <w:tc>
          <w:tcPr>
            <w:tcW w:w="5000" w:type="pct"/>
            <w:gridSpan w:val="9"/>
            <w:shd w:val="clear" w:color="auto" w:fill="auto"/>
            <w:tcMar>
              <w:top w:w="43" w:type="dxa"/>
              <w:left w:w="115" w:type="dxa"/>
              <w:bottom w:w="43" w:type="dxa"/>
              <w:right w:w="115" w:type="dxa"/>
            </w:tcMar>
          </w:tcPr>
          <w:p w14:paraId="48CA37B4" w14:textId="77777777" w:rsidR="008F164A" w:rsidRDefault="008F164A" w:rsidP="00864B85">
            <w:pPr>
              <w:spacing w:before="120" w:after="120" w:line="259" w:lineRule="auto"/>
              <w:rPr>
                <w:rFonts w:eastAsia="Open Sans" w:cs="Open Sans"/>
                <w:sz w:val="20"/>
                <w:szCs w:val="20"/>
              </w:rPr>
            </w:pPr>
          </w:p>
          <w:p w14:paraId="5EED1039" w14:textId="77777777" w:rsidR="008F164A" w:rsidRDefault="008F164A" w:rsidP="00864B85">
            <w:pPr>
              <w:spacing w:before="120" w:after="120" w:line="259" w:lineRule="auto"/>
              <w:rPr>
                <w:rFonts w:eastAsia="Open Sans" w:cs="Open Sans"/>
                <w:sz w:val="20"/>
                <w:szCs w:val="20"/>
              </w:rPr>
            </w:pPr>
          </w:p>
          <w:p w14:paraId="1D48DE2B" w14:textId="77777777" w:rsidR="008F164A" w:rsidRDefault="008F164A" w:rsidP="00864B85">
            <w:pPr>
              <w:spacing w:before="120" w:after="120" w:line="259" w:lineRule="auto"/>
              <w:rPr>
                <w:rFonts w:eastAsia="Open Sans" w:cs="Open Sans"/>
                <w:sz w:val="20"/>
                <w:szCs w:val="20"/>
              </w:rPr>
            </w:pPr>
          </w:p>
          <w:p w14:paraId="38D81F21" w14:textId="77777777" w:rsidR="008F164A" w:rsidRDefault="008F164A" w:rsidP="00864B85">
            <w:pPr>
              <w:spacing w:before="120" w:after="120" w:line="259" w:lineRule="auto"/>
              <w:rPr>
                <w:rFonts w:eastAsia="Open Sans" w:cs="Open Sans"/>
                <w:sz w:val="20"/>
                <w:szCs w:val="20"/>
              </w:rPr>
            </w:pPr>
          </w:p>
          <w:p w14:paraId="64088754" w14:textId="77777777" w:rsidR="008F164A" w:rsidRDefault="008F164A" w:rsidP="00864B85">
            <w:pPr>
              <w:spacing w:before="120" w:after="120" w:line="259" w:lineRule="auto"/>
              <w:rPr>
                <w:rFonts w:eastAsia="Open Sans" w:cs="Open Sans"/>
                <w:sz w:val="20"/>
                <w:szCs w:val="20"/>
              </w:rPr>
            </w:pPr>
          </w:p>
          <w:p w14:paraId="4A019BF8" w14:textId="77777777" w:rsidR="008F164A" w:rsidRDefault="008F164A" w:rsidP="00864B85">
            <w:pPr>
              <w:spacing w:before="120" w:after="120" w:line="259" w:lineRule="auto"/>
              <w:rPr>
                <w:rFonts w:eastAsia="Open Sans" w:cs="Open Sans"/>
                <w:sz w:val="20"/>
                <w:szCs w:val="20"/>
              </w:rPr>
            </w:pPr>
          </w:p>
          <w:p w14:paraId="5B9E888B" w14:textId="77777777" w:rsidR="008F164A" w:rsidRDefault="008F164A" w:rsidP="00864B85">
            <w:pPr>
              <w:spacing w:before="120" w:after="120" w:line="259" w:lineRule="auto"/>
              <w:rPr>
                <w:rFonts w:eastAsia="Open Sans" w:cs="Open Sans"/>
                <w:sz w:val="20"/>
                <w:szCs w:val="20"/>
              </w:rPr>
            </w:pPr>
          </w:p>
          <w:p w14:paraId="00DC3F9D" w14:textId="3AC967C3" w:rsidR="008F164A" w:rsidRPr="00273DDD" w:rsidRDefault="008F164A" w:rsidP="00864B85">
            <w:pPr>
              <w:spacing w:before="120" w:after="120" w:line="259" w:lineRule="auto"/>
              <w:rPr>
                <w:rFonts w:eastAsia="Open Sans" w:cs="Open Sans"/>
                <w:sz w:val="20"/>
                <w:szCs w:val="20"/>
              </w:rPr>
            </w:pPr>
          </w:p>
        </w:tc>
      </w:tr>
      <w:tr w:rsidR="00BC0DD8" w:rsidRPr="00273DDD" w14:paraId="2431CD8F" w14:textId="77777777" w:rsidTr="008F164A">
        <w:trPr>
          <w:cantSplit/>
          <w:trHeight w:val="360"/>
          <w:jc w:val="center"/>
        </w:trPr>
        <w:tc>
          <w:tcPr>
            <w:tcW w:w="5000" w:type="pct"/>
            <w:gridSpan w:val="9"/>
            <w:shd w:val="clear" w:color="auto" w:fill="9CC2E5"/>
            <w:tcMar>
              <w:top w:w="43" w:type="dxa"/>
              <w:left w:w="115" w:type="dxa"/>
              <w:bottom w:w="43" w:type="dxa"/>
              <w:right w:w="115" w:type="dxa"/>
            </w:tcMar>
            <w:vAlign w:val="center"/>
          </w:tcPr>
          <w:p w14:paraId="0D9B91B7" w14:textId="77777777" w:rsidR="00BC0DD8" w:rsidRPr="00273DDD" w:rsidRDefault="00BC0DD8" w:rsidP="00864B85">
            <w:pPr>
              <w:keepNext/>
              <w:spacing w:before="120" w:after="120" w:line="259" w:lineRule="auto"/>
              <w:rPr>
                <w:rFonts w:eastAsia="Calibri" w:cs="Times New Roman"/>
                <w:b/>
                <w:sz w:val="20"/>
                <w:szCs w:val="20"/>
              </w:rPr>
            </w:pPr>
            <w:r w:rsidRPr="00273DDD">
              <w:rPr>
                <w:rFonts w:eastAsia="Calibri" w:cs="Times New Roman"/>
                <w:b/>
                <w:sz w:val="20"/>
                <w:szCs w:val="20"/>
              </w:rPr>
              <w:lastRenderedPageBreak/>
              <w:t>Criteria 4: Geologic/Geotechnical Screening</w:t>
            </w:r>
          </w:p>
        </w:tc>
      </w:tr>
      <w:tr w:rsidR="00BC0DD8" w:rsidRPr="00273DDD" w14:paraId="38B2B726"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25A7A3A5"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eastAsia="Calibri" w:cs="Times New Roman"/>
                <w:sz w:val="20"/>
                <w:szCs w:val="20"/>
              </w:rPr>
              <w:t>4A</w:t>
            </w:r>
          </w:p>
        </w:tc>
        <w:tc>
          <w:tcPr>
            <w:tcW w:w="4441" w:type="pct"/>
            <w:gridSpan w:val="8"/>
            <w:shd w:val="clear" w:color="auto" w:fill="auto"/>
            <w:vAlign w:val="center"/>
          </w:tcPr>
          <w:p w14:paraId="2B3DA95D"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all questions in Step 4A are answered “Yes,” continue to Step 2B.</w:t>
            </w:r>
          </w:p>
          <w:p w14:paraId="77972601" w14:textId="77777777" w:rsidR="00BC0DD8" w:rsidRPr="00273DDD" w:rsidRDefault="00BC0DD8" w:rsidP="00864B85">
            <w:pPr>
              <w:spacing w:before="120" w:after="120" w:line="259" w:lineRule="auto"/>
              <w:contextualSpacing/>
              <w:rPr>
                <w:rFonts w:eastAsia="Calibri" w:cs="Times New Roman"/>
                <w:sz w:val="20"/>
                <w:szCs w:val="20"/>
              </w:rPr>
            </w:pPr>
          </w:p>
          <w:p w14:paraId="7C99F0AA"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Times New Roman"/>
                <w:sz w:val="20"/>
                <w:szCs w:val="20"/>
              </w:rPr>
              <w:t>For any “No” answer in Step 4A answer “No” to Criteria 4 Result, and submit an “Infiltration Feasibility Condition Letter” that meets the requirements in Appendix C.1.1. The geologic/geotechnical analyses listed in Appendix C.2.1 do not apply to the DMA because one of the following setbacks cannot be avoided and therefore result in the DMA being in a no infiltration condition. The setbacks must be the closest horizontal radial distance from the surface edge (at the overflow elevation) of the BMP.</w:t>
            </w:r>
          </w:p>
        </w:tc>
      </w:tr>
      <w:tr w:rsidR="00BC0DD8" w:rsidRPr="00273DDD" w14:paraId="57B6CCA6"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3B28FD5A"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4A-1</w:t>
            </w:r>
          </w:p>
        </w:tc>
        <w:tc>
          <w:tcPr>
            <w:tcW w:w="3355" w:type="pct"/>
            <w:gridSpan w:val="3"/>
            <w:shd w:val="clear" w:color="auto" w:fill="auto"/>
            <w:vAlign w:val="center"/>
          </w:tcPr>
          <w:p w14:paraId="2E8C49A7" w14:textId="77777777" w:rsidR="00BC0DD8" w:rsidRPr="00273DDD" w:rsidDel="007803D6"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Can the proposed partial infiltration BMP(s) avoid areas with existing fill materials greater than 5 feet thick?</w:t>
            </w:r>
          </w:p>
        </w:tc>
        <w:tc>
          <w:tcPr>
            <w:tcW w:w="704" w:type="pct"/>
            <w:gridSpan w:val="4"/>
            <w:shd w:val="clear" w:color="auto" w:fill="auto"/>
            <w:vAlign w:val="center"/>
          </w:tcPr>
          <w:p w14:paraId="56F24AFB"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28336BAE"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1078804B"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1AD5DF5D"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4A-2</w:t>
            </w:r>
          </w:p>
        </w:tc>
        <w:tc>
          <w:tcPr>
            <w:tcW w:w="3355" w:type="pct"/>
            <w:gridSpan w:val="3"/>
            <w:shd w:val="clear" w:color="auto" w:fill="auto"/>
            <w:vAlign w:val="center"/>
          </w:tcPr>
          <w:p w14:paraId="19E6AB35" w14:textId="77777777" w:rsidR="00BC0DD8" w:rsidRPr="00273DDD" w:rsidDel="007803D6"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Can the proposed partial infiltration BMP(s) avoid placement within 10 feet of existing underground utilities, structures, or retaining walls?</w:t>
            </w:r>
          </w:p>
        </w:tc>
        <w:tc>
          <w:tcPr>
            <w:tcW w:w="704" w:type="pct"/>
            <w:gridSpan w:val="4"/>
            <w:shd w:val="clear" w:color="auto" w:fill="auto"/>
            <w:vAlign w:val="center"/>
          </w:tcPr>
          <w:p w14:paraId="4142E17A"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3DD0DB43"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06A01B39"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79DE86BF"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4A-3</w:t>
            </w:r>
          </w:p>
        </w:tc>
        <w:tc>
          <w:tcPr>
            <w:tcW w:w="3355" w:type="pct"/>
            <w:gridSpan w:val="3"/>
            <w:shd w:val="clear" w:color="auto" w:fill="auto"/>
            <w:vAlign w:val="center"/>
          </w:tcPr>
          <w:p w14:paraId="68E454DB" w14:textId="77777777" w:rsidR="00BC0DD8" w:rsidRPr="00273DDD" w:rsidDel="007803D6"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Can the proposed partial infiltration BMP(s) avoid placement within 50 feet of a natural slope (&gt;25%) or within a distance of 1.5H from fill slopes where H is the height of the fill slope?</w:t>
            </w:r>
          </w:p>
        </w:tc>
        <w:tc>
          <w:tcPr>
            <w:tcW w:w="704" w:type="pct"/>
            <w:gridSpan w:val="4"/>
            <w:shd w:val="clear" w:color="auto" w:fill="auto"/>
            <w:vAlign w:val="center"/>
          </w:tcPr>
          <w:p w14:paraId="1A983EFC"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5DB512D3"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750A2C5D"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474102C5"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w:t>
            </w:r>
          </w:p>
        </w:tc>
        <w:tc>
          <w:tcPr>
            <w:tcW w:w="4441" w:type="pct"/>
            <w:gridSpan w:val="8"/>
            <w:shd w:val="clear" w:color="auto" w:fill="auto"/>
            <w:vAlign w:val="center"/>
          </w:tcPr>
          <w:p w14:paraId="241407B9"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When full infiltration is determined to be feasible, a geotechnical investigation report must be prepared that considers the relevant factors identified in Appendix C.2.1</w:t>
            </w:r>
          </w:p>
          <w:p w14:paraId="2F791AFA" w14:textId="77777777" w:rsidR="00BC0DD8" w:rsidRPr="00273DDD" w:rsidRDefault="00BC0DD8" w:rsidP="00864B85">
            <w:pPr>
              <w:spacing w:before="120" w:after="120" w:line="259" w:lineRule="auto"/>
              <w:contextualSpacing/>
              <w:rPr>
                <w:rFonts w:eastAsia="Calibri" w:cs="Times New Roman"/>
                <w:sz w:val="20"/>
                <w:szCs w:val="20"/>
              </w:rPr>
            </w:pPr>
          </w:p>
          <w:p w14:paraId="540CA955"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all questions in Step 4B are answered “Yes,” then answer “Yes” to Criteria 4 Result.</w:t>
            </w:r>
          </w:p>
          <w:p w14:paraId="04C90AC8"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Times New Roman"/>
                <w:sz w:val="20"/>
                <w:szCs w:val="20"/>
              </w:rPr>
              <w:t>If there are any “No” answers continue to Step 4C.</w:t>
            </w:r>
          </w:p>
          <w:p w14:paraId="2FAF5986" w14:textId="77777777" w:rsidR="00BC0DD8" w:rsidRPr="00273DDD" w:rsidRDefault="00BC0DD8" w:rsidP="00864B85">
            <w:pPr>
              <w:spacing w:before="120" w:after="120" w:line="259" w:lineRule="auto"/>
              <w:contextualSpacing/>
              <w:rPr>
                <w:rFonts w:eastAsia="Calibri" w:cs="Times New Roman"/>
                <w:sz w:val="20"/>
                <w:szCs w:val="20"/>
              </w:rPr>
            </w:pPr>
          </w:p>
        </w:tc>
      </w:tr>
      <w:tr w:rsidR="00BC0DD8" w:rsidRPr="00273DDD" w14:paraId="775D97DF"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2254DEF4"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4B-1</w:t>
            </w:r>
          </w:p>
        </w:tc>
        <w:tc>
          <w:tcPr>
            <w:tcW w:w="3355" w:type="pct"/>
            <w:gridSpan w:val="3"/>
            <w:shd w:val="clear" w:color="auto" w:fill="auto"/>
            <w:vAlign w:val="center"/>
          </w:tcPr>
          <w:p w14:paraId="2CF9F129" w14:textId="77777777" w:rsidR="00BC0DD8" w:rsidRPr="00273DDD" w:rsidRDefault="00BC0DD8" w:rsidP="00864B85">
            <w:pPr>
              <w:spacing w:before="120" w:after="120" w:line="259" w:lineRule="auto"/>
              <w:rPr>
                <w:rFonts w:eastAsia="Calibri" w:cs="Open Sans"/>
                <w:sz w:val="20"/>
                <w:szCs w:val="20"/>
              </w:rPr>
            </w:pPr>
            <w:proofErr w:type="spellStart"/>
            <w:r w:rsidRPr="00273DDD">
              <w:rPr>
                <w:rFonts w:eastAsia="Calibri" w:cs="Open Sans"/>
                <w:b/>
                <w:sz w:val="20"/>
                <w:szCs w:val="20"/>
              </w:rPr>
              <w:t>Hydroconsolidation</w:t>
            </w:r>
            <w:proofErr w:type="spellEnd"/>
            <w:r w:rsidRPr="00273DDD">
              <w:rPr>
                <w:rFonts w:eastAsia="Calibri" w:cs="Open Sans"/>
                <w:b/>
                <w:sz w:val="20"/>
                <w:szCs w:val="20"/>
              </w:rPr>
              <w:t>.</w:t>
            </w:r>
            <w:r w:rsidRPr="00273DDD">
              <w:rPr>
                <w:rFonts w:eastAsia="Calibri" w:cs="Open Sans"/>
                <w:sz w:val="20"/>
                <w:szCs w:val="20"/>
              </w:rPr>
              <w:t xml:space="preserve"> Analyze </w:t>
            </w:r>
            <w:proofErr w:type="spellStart"/>
            <w:r w:rsidRPr="00273DDD">
              <w:rPr>
                <w:rFonts w:eastAsia="Calibri" w:cs="Open Sans"/>
                <w:sz w:val="20"/>
                <w:szCs w:val="20"/>
              </w:rPr>
              <w:t>hydroconsolidation</w:t>
            </w:r>
            <w:proofErr w:type="spellEnd"/>
            <w:r w:rsidRPr="00273DDD">
              <w:rPr>
                <w:rFonts w:eastAsia="Calibri" w:cs="Open Sans"/>
                <w:sz w:val="20"/>
                <w:szCs w:val="20"/>
              </w:rPr>
              <w:t xml:space="preserve"> potential per approved ASTM standard due to a proposed full infiltration BMP. </w:t>
            </w:r>
          </w:p>
          <w:p w14:paraId="0BA5866B"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Open Sans"/>
                <w:sz w:val="20"/>
                <w:szCs w:val="20"/>
              </w:rPr>
              <w:t xml:space="preserve">Can partial infiltration BMPs be proposed within the DMA without increasing </w:t>
            </w:r>
            <w:proofErr w:type="spellStart"/>
            <w:r w:rsidRPr="00273DDD">
              <w:rPr>
                <w:rFonts w:eastAsia="Calibri" w:cs="Open Sans"/>
                <w:sz w:val="20"/>
                <w:szCs w:val="20"/>
              </w:rPr>
              <w:t>hydroconsolidation</w:t>
            </w:r>
            <w:proofErr w:type="spellEnd"/>
            <w:r w:rsidRPr="00273DDD">
              <w:rPr>
                <w:rFonts w:eastAsia="Calibri" w:cs="Open Sans"/>
                <w:sz w:val="20"/>
                <w:szCs w:val="20"/>
              </w:rPr>
              <w:t xml:space="preserve"> risks?</w:t>
            </w:r>
          </w:p>
        </w:tc>
        <w:tc>
          <w:tcPr>
            <w:tcW w:w="704" w:type="pct"/>
            <w:gridSpan w:val="4"/>
            <w:shd w:val="clear" w:color="auto" w:fill="auto"/>
            <w:vAlign w:val="center"/>
          </w:tcPr>
          <w:p w14:paraId="68226626"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0AB5B140"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610979B8"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5C984BFB"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4B-2</w:t>
            </w:r>
          </w:p>
        </w:tc>
        <w:tc>
          <w:tcPr>
            <w:tcW w:w="3355" w:type="pct"/>
            <w:gridSpan w:val="3"/>
            <w:shd w:val="clear" w:color="auto" w:fill="auto"/>
            <w:vAlign w:val="center"/>
          </w:tcPr>
          <w:p w14:paraId="59A7D3B1"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Expansive Soils.</w:t>
            </w:r>
            <w:r w:rsidRPr="00273DDD">
              <w:rPr>
                <w:rFonts w:eastAsia="Calibri" w:cs="Open Sans"/>
                <w:sz w:val="20"/>
                <w:szCs w:val="20"/>
              </w:rPr>
              <w:t xml:space="preserve"> Identify expansive soils (soils with an expansion index greater than 20) and the extent of such soils due to proposed full infiltration BMPs. </w:t>
            </w:r>
          </w:p>
          <w:p w14:paraId="167122A4"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Open Sans"/>
                <w:sz w:val="20"/>
                <w:szCs w:val="20"/>
              </w:rPr>
              <w:t>Can partial infiltration BMPs be proposed within the DMA without increasing expansive soil risks?</w:t>
            </w:r>
          </w:p>
        </w:tc>
        <w:tc>
          <w:tcPr>
            <w:tcW w:w="704" w:type="pct"/>
            <w:gridSpan w:val="4"/>
            <w:shd w:val="clear" w:color="auto" w:fill="auto"/>
            <w:vAlign w:val="center"/>
          </w:tcPr>
          <w:p w14:paraId="0D4AB24A"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05A68A04"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553253BB"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438F5F83"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4B-3</w:t>
            </w:r>
          </w:p>
        </w:tc>
        <w:tc>
          <w:tcPr>
            <w:tcW w:w="3355" w:type="pct"/>
            <w:gridSpan w:val="3"/>
            <w:shd w:val="clear" w:color="auto" w:fill="auto"/>
            <w:vAlign w:val="center"/>
          </w:tcPr>
          <w:p w14:paraId="6E4FEBFE"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Liquefaction</w:t>
            </w:r>
            <w:r w:rsidRPr="00273DDD">
              <w:rPr>
                <w:rFonts w:eastAsia="Calibri" w:cs="Open Sans"/>
                <w:sz w:val="20"/>
                <w:szCs w:val="20"/>
              </w:rPr>
              <w:t xml:space="preserve">. If applicable, identify mapped liquefaction areas. Evaluate liquefaction hazards in accordance with Section 6.4.2 of the City of San Diego's Guidelines for Geotechnical Reports (2011).  Liquefaction hazard assessment shall take into account any increase in groundwater elevation or groundwater mounding that could occur as a result of proposed infiltration or percolation facilities. </w:t>
            </w:r>
          </w:p>
          <w:p w14:paraId="0B1D7373"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Open Sans"/>
                <w:sz w:val="20"/>
                <w:szCs w:val="20"/>
              </w:rPr>
              <w:t>Can partial infiltration BMPs be proposed within the DMA without increasing liquefaction risks?</w:t>
            </w:r>
          </w:p>
        </w:tc>
        <w:tc>
          <w:tcPr>
            <w:tcW w:w="704" w:type="pct"/>
            <w:gridSpan w:val="4"/>
            <w:shd w:val="clear" w:color="auto" w:fill="auto"/>
            <w:vAlign w:val="center"/>
          </w:tcPr>
          <w:p w14:paraId="03E2C624"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2DD811DF"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13A554A9"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06C2FDDC"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lastRenderedPageBreak/>
              <w:t>4B-4</w:t>
            </w:r>
          </w:p>
        </w:tc>
        <w:tc>
          <w:tcPr>
            <w:tcW w:w="3355" w:type="pct"/>
            <w:gridSpan w:val="3"/>
            <w:shd w:val="clear" w:color="auto" w:fill="auto"/>
            <w:vAlign w:val="center"/>
          </w:tcPr>
          <w:p w14:paraId="01919AFF"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Slope Stability</w:t>
            </w:r>
            <w:r w:rsidRPr="00273DDD">
              <w:rPr>
                <w:rFonts w:eastAsia="Calibri" w:cs="Open Sans"/>
                <w:sz w:val="20"/>
                <w:szCs w:val="20"/>
              </w:rPr>
              <w:t xml:space="preserve">. If applicable, perform a slope stability analysis in accordance with the ASCE and Southern California Earthquake Center (2002) Recommended Procedures for Implementation of DMG Special Publication 117, Guidelines for Analyzing and Mitigating Landslide Hazards in California to determine minimum slope setbacks for full infiltration BMPs. See the City of San Diego's Guidelines for Geotechnical Reports (2011) to determine which type of slope stability analysis is required. </w:t>
            </w:r>
          </w:p>
          <w:p w14:paraId="49F3D358"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Open Sans"/>
                <w:sz w:val="20"/>
                <w:szCs w:val="20"/>
              </w:rPr>
              <w:t>Can partial infiltration BMPs be proposed within the DMA without increasing slope stability risks?</w:t>
            </w:r>
          </w:p>
        </w:tc>
        <w:tc>
          <w:tcPr>
            <w:tcW w:w="704" w:type="pct"/>
            <w:gridSpan w:val="4"/>
            <w:shd w:val="clear" w:color="auto" w:fill="auto"/>
            <w:vAlign w:val="center"/>
          </w:tcPr>
          <w:p w14:paraId="29FFC557"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54426EE6"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0DCAEC73"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48AD8879"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4B-5</w:t>
            </w:r>
          </w:p>
        </w:tc>
        <w:tc>
          <w:tcPr>
            <w:tcW w:w="3355" w:type="pct"/>
            <w:gridSpan w:val="3"/>
            <w:shd w:val="clear" w:color="auto" w:fill="auto"/>
            <w:vAlign w:val="center"/>
          </w:tcPr>
          <w:p w14:paraId="445962D2"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Other Geotechnical Hazards.</w:t>
            </w:r>
            <w:r w:rsidRPr="00273DDD">
              <w:rPr>
                <w:rFonts w:eastAsia="Calibri" w:cs="Open Sans"/>
                <w:sz w:val="20"/>
                <w:szCs w:val="20"/>
              </w:rPr>
              <w:t xml:space="preserve"> Identify site-specific geotechnical hazards not already mentioned (refer to Appendix C.2.1). </w:t>
            </w:r>
          </w:p>
          <w:p w14:paraId="3430FC77"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sz w:val="20"/>
                <w:szCs w:val="20"/>
              </w:rPr>
              <w:t>Can partial infiltration BMPs be proposed within the DMA without increasing risk of geologic or geotechnical hazards not already mentioned?</w:t>
            </w:r>
          </w:p>
        </w:tc>
        <w:tc>
          <w:tcPr>
            <w:tcW w:w="704" w:type="pct"/>
            <w:gridSpan w:val="4"/>
            <w:shd w:val="clear" w:color="auto" w:fill="auto"/>
            <w:vAlign w:val="center"/>
          </w:tcPr>
          <w:p w14:paraId="56522377"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28277BF3"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568C5881"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3CDDC315"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4B-6</w:t>
            </w:r>
          </w:p>
        </w:tc>
        <w:tc>
          <w:tcPr>
            <w:tcW w:w="3355" w:type="pct"/>
            <w:gridSpan w:val="3"/>
            <w:shd w:val="clear" w:color="auto" w:fill="auto"/>
            <w:vAlign w:val="center"/>
          </w:tcPr>
          <w:p w14:paraId="2291C529"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Setbacks.</w:t>
            </w:r>
            <w:r w:rsidRPr="00273DDD">
              <w:rPr>
                <w:rFonts w:eastAsia="Calibri" w:cs="Open Sans"/>
                <w:sz w:val="20"/>
                <w:szCs w:val="20"/>
              </w:rPr>
              <w:t xml:space="preserve"> Establish setbacks from underground utilities, structures, and/or retaining walls. Reference applicable ASTM or other recognized standard in the geotechnical report. </w:t>
            </w:r>
          </w:p>
          <w:p w14:paraId="4D458924"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Open Sans"/>
                <w:sz w:val="20"/>
                <w:szCs w:val="20"/>
              </w:rPr>
              <w:t>Can partial infiltration BMPs be proposed within the DMA using recommended setbacks from underground utilities, structures, and/or retaining walls?</w:t>
            </w:r>
          </w:p>
        </w:tc>
        <w:tc>
          <w:tcPr>
            <w:tcW w:w="704" w:type="pct"/>
            <w:gridSpan w:val="4"/>
            <w:shd w:val="clear" w:color="auto" w:fill="auto"/>
            <w:vAlign w:val="center"/>
          </w:tcPr>
          <w:p w14:paraId="7FAAFC59"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5D9FCD1A"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1782D1A1" w14:textId="77777777" w:rsidTr="00864B85">
        <w:trPr>
          <w:cantSplit/>
          <w:trHeight w:val="360"/>
          <w:jc w:val="center"/>
        </w:trPr>
        <w:tc>
          <w:tcPr>
            <w:tcW w:w="559" w:type="pct"/>
            <w:shd w:val="clear" w:color="auto" w:fill="auto"/>
            <w:tcMar>
              <w:top w:w="43" w:type="dxa"/>
              <w:left w:w="115" w:type="dxa"/>
              <w:bottom w:w="43" w:type="dxa"/>
              <w:right w:w="115" w:type="dxa"/>
            </w:tcMar>
            <w:vAlign w:val="center"/>
          </w:tcPr>
          <w:p w14:paraId="612C2294" w14:textId="77777777" w:rsidR="00BC0DD8" w:rsidRPr="00273DDD" w:rsidRDefault="00BC0DD8" w:rsidP="00864B85">
            <w:pPr>
              <w:spacing w:before="120" w:after="120" w:line="259" w:lineRule="auto"/>
              <w:contextualSpacing/>
              <w:jc w:val="center"/>
              <w:rPr>
                <w:rFonts w:eastAsia="Calibri" w:cs="Times New Roman"/>
                <w:sz w:val="20"/>
                <w:szCs w:val="20"/>
              </w:rPr>
            </w:pPr>
            <w:r w:rsidRPr="00273DDD">
              <w:rPr>
                <w:rFonts w:eastAsia="Calibri" w:cs="Times New Roman"/>
                <w:sz w:val="20"/>
                <w:szCs w:val="20"/>
              </w:rPr>
              <w:t>4C</w:t>
            </w:r>
          </w:p>
        </w:tc>
        <w:tc>
          <w:tcPr>
            <w:tcW w:w="3355" w:type="pct"/>
            <w:gridSpan w:val="3"/>
            <w:shd w:val="clear" w:color="auto" w:fill="auto"/>
          </w:tcPr>
          <w:p w14:paraId="7537802C" w14:textId="77777777" w:rsidR="00BC0DD8" w:rsidRPr="00273DDD" w:rsidRDefault="00BC0DD8" w:rsidP="00864B85">
            <w:pPr>
              <w:spacing w:before="120" w:after="120" w:line="259" w:lineRule="auto"/>
              <w:rPr>
                <w:rFonts w:eastAsia="Calibri" w:cs="Open Sans"/>
                <w:sz w:val="20"/>
                <w:szCs w:val="20"/>
              </w:rPr>
            </w:pPr>
            <w:r w:rsidRPr="00273DDD">
              <w:rPr>
                <w:rFonts w:eastAsia="Calibri" w:cs="Open Sans"/>
                <w:b/>
                <w:sz w:val="20"/>
                <w:szCs w:val="20"/>
              </w:rPr>
              <w:t>Mitigation Measures.</w:t>
            </w:r>
            <w:r w:rsidRPr="00273DDD">
              <w:rPr>
                <w:rFonts w:eastAsia="Calibri" w:cs="Open Sans"/>
                <w:sz w:val="20"/>
                <w:szCs w:val="20"/>
              </w:rPr>
              <w:t xml:space="preserve">  Propose mitigation measures for each geologic/geotechnical hazard identified in Step 4B. Provide a discussion on geologic/geotechnical hazards that would prevent partial infiltration BMPs that cannot be reasonably mitigated in the geotechnical report. See Appendix C.2.1.8 for a list of typically reasonable and typically unreasonable mitigation measures.</w:t>
            </w:r>
          </w:p>
          <w:p w14:paraId="6D3D1437" w14:textId="77777777" w:rsidR="00BC0DD8" w:rsidRPr="00273DDD" w:rsidRDefault="00BC0DD8" w:rsidP="00864B85">
            <w:pPr>
              <w:spacing w:before="120" w:after="120" w:line="259" w:lineRule="auto"/>
              <w:contextualSpacing/>
              <w:rPr>
                <w:rFonts w:eastAsia="Calibri" w:cs="Times New Roman"/>
                <w:sz w:val="20"/>
                <w:szCs w:val="20"/>
              </w:rPr>
            </w:pPr>
            <w:r w:rsidRPr="00273DDD">
              <w:rPr>
                <w:rFonts w:eastAsia="Calibri" w:cs="Open Sans"/>
                <w:sz w:val="20"/>
                <w:szCs w:val="20"/>
              </w:rPr>
              <w:t xml:space="preserve">Can mitigation measures be proposed to allow for partial infiltration BMPs? </w:t>
            </w:r>
            <w:r w:rsidRPr="00273DDD">
              <w:rPr>
                <w:rFonts w:eastAsia="Calibri" w:cs="Times New Roman"/>
                <w:sz w:val="20"/>
                <w:szCs w:val="20"/>
              </w:rPr>
              <w:t>If the question in Step 4C is answered “Yes,” then answer “Yes” to Criteria 4 Result.</w:t>
            </w:r>
          </w:p>
          <w:p w14:paraId="5B3D621D" w14:textId="77777777" w:rsidR="00BC0DD8" w:rsidRPr="00273DDD" w:rsidRDefault="00BC0DD8" w:rsidP="00864B85">
            <w:pPr>
              <w:spacing w:before="120" w:after="120" w:line="259" w:lineRule="auto"/>
              <w:contextualSpacing/>
              <w:rPr>
                <w:rFonts w:eastAsia="Calibri" w:cs="Times New Roman"/>
                <w:b/>
                <w:sz w:val="20"/>
                <w:szCs w:val="20"/>
              </w:rPr>
            </w:pPr>
            <w:r w:rsidRPr="00273DDD">
              <w:rPr>
                <w:rFonts w:eastAsia="Calibri" w:cs="Times New Roman"/>
                <w:sz w:val="20"/>
                <w:szCs w:val="20"/>
              </w:rPr>
              <w:t xml:space="preserve">If the question in Step 4C is answered “No,” then answer “No” to Criteria 4 Result. </w:t>
            </w:r>
          </w:p>
        </w:tc>
        <w:tc>
          <w:tcPr>
            <w:tcW w:w="704" w:type="pct"/>
            <w:gridSpan w:val="4"/>
            <w:shd w:val="clear" w:color="auto" w:fill="auto"/>
            <w:vAlign w:val="center"/>
          </w:tcPr>
          <w:p w14:paraId="5CE9CE2C"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10974D72" w14:textId="77777777" w:rsidR="00BC0DD8" w:rsidRPr="00273DDD" w:rsidRDefault="00BC0DD8" w:rsidP="00864B85">
            <w:pPr>
              <w:spacing w:before="120" w:after="120" w:line="259" w:lineRule="auto"/>
              <w:contextualSpacing/>
              <w:jc w:val="center"/>
              <w:rPr>
                <w:rFonts w:eastAsia="Calibri" w:cs="Times New Roman"/>
                <w:b/>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38A7C770" w14:textId="77777777" w:rsidTr="008F164A">
        <w:trPr>
          <w:cantSplit/>
          <w:trHeight w:val="1835"/>
          <w:jc w:val="center"/>
        </w:trPr>
        <w:tc>
          <w:tcPr>
            <w:tcW w:w="559" w:type="pct"/>
            <w:shd w:val="clear" w:color="auto" w:fill="auto"/>
            <w:tcMar>
              <w:top w:w="43" w:type="dxa"/>
              <w:left w:w="115" w:type="dxa"/>
              <w:bottom w:w="43" w:type="dxa"/>
              <w:right w:w="115" w:type="dxa"/>
            </w:tcMar>
            <w:vAlign w:val="center"/>
          </w:tcPr>
          <w:p w14:paraId="10B0BE58" w14:textId="77777777" w:rsidR="00BC0DD8" w:rsidRPr="00273DDD" w:rsidRDefault="00BC0DD8" w:rsidP="00864B85">
            <w:pPr>
              <w:spacing w:before="120" w:after="120" w:line="259" w:lineRule="auto"/>
              <w:jc w:val="center"/>
              <w:rPr>
                <w:rFonts w:eastAsia="Calibri" w:cs="Times New Roman"/>
                <w:sz w:val="20"/>
                <w:szCs w:val="20"/>
              </w:rPr>
            </w:pPr>
            <w:r w:rsidRPr="00273DDD">
              <w:rPr>
                <w:rFonts w:eastAsia="Calibri" w:cs="Times New Roman"/>
                <w:sz w:val="20"/>
                <w:szCs w:val="20"/>
              </w:rPr>
              <w:t>Criteria 4 Result</w:t>
            </w:r>
          </w:p>
        </w:tc>
        <w:tc>
          <w:tcPr>
            <w:tcW w:w="3355" w:type="pct"/>
            <w:gridSpan w:val="3"/>
            <w:shd w:val="clear" w:color="auto" w:fill="auto"/>
            <w:vAlign w:val="center"/>
          </w:tcPr>
          <w:p w14:paraId="6782F9ED" w14:textId="77777777" w:rsidR="00BC0DD8" w:rsidRPr="00273DDD" w:rsidRDefault="00BC0DD8" w:rsidP="00864B85">
            <w:pPr>
              <w:keepNext/>
              <w:spacing w:before="120" w:after="120" w:line="259" w:lineRule="auto"/>
              <w:rPr>
                <w:rFonts w:eastAsia="Open Sans" w:cs="Open Sans"/>
                <w:sz w:val="20"/>
                <w:szCs w:val="20"/>
              </w:rPr>
            </w:pPr>
            <w:r w:rsidRPr="00273DDD">
              <w:rPr>
                <w:rFonts w:eastAsia="Open Sans" w:cs="Open Sans"/>
                <w:sz w:val="20"/>
                <w:szCs w:val="20"/>
              </w:rPr>
              <w:t>Can infiltration of greater than or equal to 0.05 inches/hour and less than or equal to 0.5 inches/hour be allowed without increasing the risk of geologic or geotechnical hazards that cannot be reasonably mitigated to an acceptable level?</w:t>
            </w:r>
          </w:p>
        </w:tc>
        <w:tc>
          <w:tcPr>
            <w:tcW w:w="704" w:type="pct"/>
            <w:gridSpan w:val="4"/>
            <w:shd w:val="clear" w:color="auto" w:fill="auto"/>
            <w:vAlign w:val="center"/>
          </w:tcPr>
          <w:p w14:paraId="26BAEFA3"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Yes</w:t>
            </w:r>
          </w:p>
        </w:tc>
        <w:tc>
          <w:tcPr>
            <w:tcW w:w="382" w:type="pct"/>
            <w:shd w:val="clear" w:color="auto" w:fill="auto"/>
            <w:vAlign w:val="center"/>
          </w:tcPr>
          <w:p w14:paraId="6C880153" w14:textId="77777777" w:rsidR="00BC0DD8" w:rsidRPr="00273DDD" w:rsidRDefault="00BC0DD8" w:rsidP="00864B85">
            <w:pPr>
              <w:spacing w:before="120" w:after="120" w:line="259" w:lineRule="auto"/>
              <w:contextualSpacing/>
              <w:jc w:val="center"/>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Open Sans"/>
                <w:sz w:val="20"/>
                <w:szCs w:val="20"/>
              </w:rPr>
              <w:t xml:space="preserve"> No</w:t>
            </w:r>
          </w:p>
        </w:tc>
      </w:tr>
      <w:tr w:rsidR="00BC0DD8" w:rsidRPr="00273DDD" w14:paraId="4EA0FD31" w14:textId="77777777" w:rsidTr="008F164A">
        <w:trPr>
          <w:cantSplit/>
          <w:trHeight w:val="442"/>
          <w:jc w:val="center"/>
        </w:trPr>
        <w:tc>
          <w:tcPr>
            <w:tcW w:w="5000" w:type="pct"/>
            <w:gridSpan w:val="9"/>
            <w:shd w:val="clear" w:color="auto" w:fill="auto"/>
            <w:tcMar>
              <w:top w:w="43" w:type="dxa"/>
              <w:left w:w="115" w:type="dxa"/>
              <w:bottom w:w="43" w:type="dxa"/>
              <w:right w:w="115" w:type="dxa"/>
            </w:tcMar>
          </w:tcPr>
          <w:p w14:paraId="67129312" w14:textId="73A30A5D" w:rsidR="008F164A" w:rsidRPr="00273DDD" w:rsidRDefault="00BC0DD8" w:rsidP="008F164A">
            <w:pPr>
              <w:spacing w:before="120" w:after="120" w:line="259" w:lineRule="auto"/>
              <w:rPr>
                <w:rFonts w:eastAsia="Open Sans" w:cs="Open Sans"/>
                <w:sz w:val="20"/>
                <w:szCs w:val="20"/>
              </w:rPr>
            </w:pPr>
            <w:r w:rsidRPr="00273DDD">
              <w:rPr>
                <w:rFonts w:eastAsia="Open Sans" w:cs="Open Sans"/>
                <w:sz w:val="20"/>
                <w:szCs w:val="20"/>
              </w:rPr>
              <w:lastRenderedPageBreak/>
              <w:t>Summarize findings and basis; provide references to related reports or exhibits</w:t>
            </w:r>
          </w:p>
        </w:tc>
      </w:tr>
      <w:tr w:rsidR="008F164A" w:rsidRPr="00273DDD" w14:paraId="15F95EFB" w14:textId="77777777" w:rsidTr="008F164A">
        <w:trPr>
          <w:cantSplit/>
          <w:trHeight w:val="7687"/>
          <w:jc w:val="center"/>
        </w:trPr>
        <w:tc>
          <w:tcPr>
            <w:tcW w:w="5000" w:type="pct"/>
            <w:gridSpan w:val="9"/>
            <w:shd w:val="clear" w:color="auto" w:fill="auto"/>
            <w:tcMar>
              <w:top w:w="43" w:type="dxa"/>
              <w:left w:w="115" w:type="dxa"/>
              <w:bottom w:w="43" w:type="dxa"/>
              <w:right w:w="115" w:type="dxa"/>
            </w:tcMar>
          </w:tcPr>
          <w:p w14:paraId="6533F98C" w14:textId="77777777" w:rsidR="008F164A" w:rsidRPr="00273DDD" w:rsidRDefault="008F164A" w:rsidP="008F164A">
            <w:pPr>
              <w:spacing w:before="120" w:after="120" w:line="259" w:lineRule="auto"/>
              <w:rPr>
                <w:rFonts w:eastAsia="Open Sans" w:cs="Open Sans"/>
                <w:sz w:val="20"/>
                <w:szCs w:val="20"/>
              </w:rPr>
            </w:pPr>
          </w:p>
        </w:tc>
      </w:tr>
      <w:tr w:rsidR="00BC0DD8" w:rsidRPr="00273DDD" w14:paraId="7275CF0E" w14:textId="77777777" w:rsidTr="008F164A">
        <w:trPr>
          <w:cantSplit/>
          <w:trHeight w:val="360"/>
          <w:jc w:val="center"/>
        </w:trPr>
        <w:tc>
          <w:tcPr>
            <w:tcW w:w="3866" w:type="pct"/>
            <w:gridSpan w:val="3"/>
            <w:shd w:val="clear" w:color="auto" w:fill="9CC2E5"/>
            <w:tcMar>
              <w:top w:w="43" w:type="dxa"/>
              <w:left w:w="115" w:type="dxa"/>
              <w:bottom w:w="43" w:type="dxa"/>
              <w:right w:w="115" w:type="dxa"/>
            </w:tcMar>
            <w:vAlign w:val="center"/>
          </w:tcPr>
          <w:p w14:paraId="111E30F9" w14:textId="77777777" w:rsidR="00BC0DD8" w:rsidRPr="00273DDD" w:rsidRDefault="00BC0DD8" w:rsidP="00864B85">
            <w:pPr>
              <w:spacing w:before="120" w:after="120" w:line="259" w:lineRule="auto"/>
              <w:rPr>
                <w:rFonts w:eastAsia="Calibri" w:cs="Times New Roman"/>
                <w:b/>
                <w:sz w:val="20"/>
                <w:szCs w:val="20"/>
              </w:rPr>
            </w:pPr>
            <w:r w:rsidRPr="00273DDD">
              <w:rPr>
                <w:rFonts w:eastAsia="Calibri" w:cs="Times New Roman"/>
                <w:b/>
                <w:sz w:val="20"/>
                <w:szCs w:val="20"/>
              </w:rPr>
              <w:t>Part 2 – Partial Infiltration Geotechnical Screening Result</w:t>
            </w:r>
            <w:r w:rsidRPr="00273DDD">
              <w:rPr>
                <w:rFonts w:eastAsia="Calibri" w:cs="Times New Roman"/>
                <w:b/>
                <w:sz w:val="20"/>
                <w:szCs w:val="20"/>
                <w:vertAlign w:val="superscript"/>
              </w:rPr>
              <w:footnoteReference w:id="6"/>
            </w:r>
          </w:p>
        </w:tc>
        <w:tc>
          <w:tcPr>
            <w:tcW w:w="1134" w:type="pct"/>
            <w:gridSpan w:val="6"/>
            <w:shd w:val="clear" w:color="auto" w:fill="9CC2E5"/>
            <w:tcMar>
              <w:top w:w="43" w:type="dxa"/>
              <w:left w:w="115" w:type="dxa"/>
              <w:bottom w:w="43" w:type="dxa"/>
              <w:right w:w="115" w:type="dxa"/>
            </w:tcMar>
            <w:vAlign w:val="center"/>
          </w:tcPr>
          <w:p w14:paraId="4E4970B6" w14:textId="77777777" w:rsidR="00BC0DD8" w:rsidRPr="00273DDD" w:rsidRDefault="00BC0DD8" w:rsidP="00864B85">
            <w:pPr>
              <w:spacing w:before="120" w:after="120" w:line="259" w:lineRule="auto"/>
              <w:jc w:val="center"/>
              <w:rPr>
                <w:rFonts w:eastAsia="Calibri" w:cs="Times New Roman"/>
                <w:b/>
                <w:sz w:val="20"/>
                <w:szCs w:val="20"/>
              </w:rPr>
            </w:pPr>
            <w:r w:rsidRPr="00273DDD">
              <w:rPr>
                <w:rFonts w:eastAsia="Calibri" w:cs="Times New Roman"/>
                <w:b/>
                <w:sz w:val="20"/>
                <w:szCs w:val="20"/>
              </w:rPr>
              <w:t>Result</w:t>
            </w:r>
          </w:p>
        </w:tc>
      </w:tr>
      <w:tr w:rsidR="00BC0DD8" w:rsidRPr="00273DDD" w14:paraId="7A1CC7AC" w14:textId="77777777" w:rsidTr="008F164A">
        <w:trPr>
          <w:cantSplit/>
          <w:trHeight w:val="2107"/>
          <w:jc w:val="center"/>
        </w:trPr>
        <w:tc>
          <w:tcPr>
            <w:tcW w:w="3866" w:type="pct"/>
            <w:gridSpan w:val="3"/>
            <w:shd w:val="clear" w:color="auto" w:fill="auto"/>
            <w:tcMar>
              <w:top w:w="43" w:type="dxa"/>
              <w:left w:w="115" w:type="dxa"/>
              <w:bottom w:w="43" w:type="dxa"/>
              <w:right w:w="115" w:type="dxa"/>
            </w:tcMar>
            <w:vAlign w:val="center"/>
          </w:tcPr>
          <w:p w14:paraId="2C953D3B" w14:textId="77777777" w:rsidR="00BC0DD8" w:rsidRPr="00273DDD" w:rsidRDefault="00BC0DD8" w:rsidP="00864B85">
            <w:pPr>
              <w:spacing w:after="0" w:line="259" w:lineRule="auto"/>
              <w:rPr>
                <w:rFonts w:eastAsia="Calibri" w:cs="Calibri"/>
                <w:sz w:val="20"/>
                <w:szCs w:val="20"/>
              </w:rPr>
            </w:pPr>
            <w:r w:rsidRPr="00273DDD">
              <w:rPr>
                <w:rFonts w:eastAsia="Calibri" w:cs="Calibri"/>
                <w:sz w:val="20"/>
                <w:szCs w:val="20"/>
              </w:rPr>
              <w:t xml:space="preserve">If answers to both Criteria 3 and Criteria 4 are “Yes”, a partial infiltration design is potentially feasible based on geotechnical conditions only. </w:t>
            </w:r>
          </w:p>
          <w:p w14:paraId="745ABEB2" w14:textId="77777777" w:rsidR="00BC0DD8" w:rsidRPr="00273DDD" w:rsidRDefault="00BC0DD8" w:rsidP="00864B85">
            <w:pPr>
              <w:spacing w:after="0" w:line="259" w:lineRule="auto"/>
              <w:rPr>
                <w:rFonts w:eastAsia="Calibri" w:cs="Calibri"/>
                <w:sz w:val="20"/>
                <w:szCs w:val="20"/>
              </w:rPr>
            </w:pPr>
          </w:p>
          <w:p w14:paraId="7D69E7FC" w14:textId="0182A590" w:rsidR="00BC0DD8" w:rsidRPr="00273DDD" w:rsidRDefault="00BC0DD8" w:rsidP="00864B85">
            <w:pPr>
              <w:spacing w:after="0" w:line="259" w:lineRule="auto"/>
              <w:rPr>
                <w:rFonts w:eastAsia="Calibri" w:cs="Calibri"/>
                <w:sz w:val="20"/>
                <w:szCs w:val="20"/>
              </w:rPr>
            </w:pPr>
            <w:r w:rsidRPr="00273DDD">
              <w:rPr>
                <w:rFonts w:eastAsia="Calibri" w:cs="Calibri"/>
                <w:sz w:val="20"/>
                <w:szCs w:val="20"/>
              </w:rPr>
              <w:t xml:space="preserve">If answers to either Criteria 3 or Criteria 4 is “No”, then infiltration of any volume is considered to be infeasible within the site.  </w:t>
            </w:r>
          </w:p>
        </w:tc>
        <w:tc>
          <w:tcPr>
            <w:tcW w:w="1134" w:type="pct"/>
            <w:gridSpan w:val="6"/>
            <w:tcMar>
              <w:top w:w="43" w:type="dxa"/>
              <w:left w:w="115" w:type="dxa"/>
              <w:bottom w:w="43" w:type="dxa"/>
              <w:right w:w="115" w:type="dxa"/>
            </w:tcMar>
            <w:vAlign w:val="center"/>
          </w:tcPr>
          <w:p w14:paraId="62F5A262" w14:textId="77777777" w:rsidR="00BC0DD8" w:rsidRPr="00273DDD" w:rsidRDefault="00BC0DD8" w:rsidP="00864B85">
            <w:pPr>
              <w:spacing w:after="0" w:line="259" w:lineRule="auto"/>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Segoe UI Symbol"/>
                <w:sz w:val="20"/>
                <w:szCs w:val="20"/>
              </w:rPr>
              <w:t xml:space="preserve"> Partial Infiltration Condition</w:t>
            </w:r>
          </w:p>
          <w:p w14:paraId="046382EA" w14:textId="77777777" w:rsidR="00BC0DD8" w:rsidRPr="00273DDD" w:rsidRDefault="00BC0DD8" w:rsidP="00864B85">
            <w:pPr>
              <w:spacing w:after="0" w:line="259" w:lineRule="auto"/>
              <w:rPr>
                <w:rFonts w:eastAsia="Open Sans" w:cs="Segoe UI Symbol"/>
                <w:sz w:val="20"/>
                <w:szCs w:val="20"/>
              </w:rPr>
            </w:pPr>
          </w:p>
          <w:p w14:paraId="78A20167" w14:textId="77777777" w:rsidR="00BC0DD8" w:rsidRPr="00273DDD" w:rsidRDefault="00BC0DD8" w:rsidP="00864B85">
            <w:pPr>
              <w:spacing w:after="0" w:line="259" w:lineRule="auto"/>
              <w:rPr>
                <w:rFonts w:eastAsia="Open Sans" w:cs="Segoe UI Symbol"/>
                <w:sz w:val="20"/>
                <w:szCs w:val="20"/>
              </w:rPr>
            </w:pPr>
            <w:r w:rsidRPr="00273DDD">
              <w:rPr>
                <w:rFonts w:ascii="Segoe UI Symbol" w:eastAsia="Open Sans" w:hAnsi="Segoe UI Symbol" w:cs="Segoe UI Symbol"/>
                <w:sz w:val="20"/>
                <w:szCs w:val="20"/>
              </w:rPr>
              <w:t>☐</w:t>
            </w:r>
            <w:r w:rsidRPr="00273DDD">
              <w:rPr>
                <w:rFonts w:eastAsia="Open Sans" w:cs="Segoe UI Symbol"/>
                <w:sz w:val="20"/>
                <w:szCs w:val="20"/>
              </w:rPr>
              <w:t xml:space="preserve"> No Infiltration Condition</w:t>
            </w:r>
          </w:p>
        </w:tc>
      </w:tr>
    </w:tbl>
    <w:bookmarkEnd w:id="68"/>
    <w:p w14:paraId="7E451F7A" w14:textId="25913D44" w:rsidR="003C136A" w:rsidRPr="008F164A" w:rsidRDefault="003C136A" w:rsidP="008F164A">
      <w:pPr>
        <w:pStyle w:val="Caption"/>
        <w:rPr>
          <w:rFonts w:cs="Helvetica"/>
          <w:vertAlign w:val="superscript"/>
        </w:rPr>
      </w:pPr>
      <w:r w:rsidRPr="008F164A">
        <w:rPr>
          <w:rFonts w:ascii="Helvetica" w:hAnsi="Helvetica" w:cs="Helvetica"/>
        </w:rPr>
        <w:lastRenderedPageBreak/>
        <w:t>Worksheet C.4-2: Categorization of Infiltration Feasibility Condition based on Groundwater and Water Balance Conditions</w:t>
      </w:r>
      <w:r w:rsidRPr="008F164A">
        <w:rPr>
          <w:rFonts w:ascii="Helvetica" w:hAnsi="Helvetica" w:cs="Helvetica"/>
          <w:vertAlign w:val="superscript"/>
        </w:rPr>
        <w:footnoteReference w:id="7"/>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1175"/>
        <w:gridCol w:w="5117"/>
        <w:gridCol w:w="12"/>
        <w:gridCol w:w="1349"/>
        <w:gridCol w:w="474"/>
        <w:gridCol w:w="1498"/>
      </w:tblGrid>
      <w:tr w:rsidR="003C136A" w:rsidRPr="00467040" w14:paraId="3F643F65" w14:textId="77777777" w:rsidTr="008F164A">
        <w:trPr>
          <w:cantSplit/>
          <w:trHeight w:val="360"/>
          <w:tblHeader/>
          <w:jc w:val="center"/>
        </w:trPr>
        <w:tc>
          <w:tcPr>
            <w:tcW w:w="3275" w:type="pct"/>
            <w:gridSpan w:val="3"/>
            <w:tcBorders>
              <w:top w:val="single" w:sz="4" w:space="0" w:color="auto"/>
            </w:tcBorders>
            <w:shd w:val="clear" w:color="auto" w:fill="548DD4" w:themeFill="text2" w:themeFillTint="99"/>
            <w:tcMar>
              <w:top w:w="43" w:type="dxa"/>
              <w:left w:w="115" w:type="dxa"/>
              <w:bottom w:w="43" w:type="dxa"/>
              <w:right w:w="115" w:type="dxa"/>
            </w:tcMar>
            <w:vAlign w:val="center"/>
          </w:tcPr>
          <w:p w14:paraId="3CD58B39" w14:textId="77777777" w:rsidR="003C136A" w:rsidRPr="00467040" w:rsidRDefault="003C136A" w:rsidP="00864B85">
            <w:pPr>
              <w:spacing w:after="0" w:line="259" w:lineRule="auto"/>
              <w:jc w:val="center"/>
              <w:rPr>
                <w:rFonts w:eastAsia="Calibri" w:cs="Calibri"/>
                <w:b/>
                <w:color w:val="FFFFFF"/>
                <w:szCs w:val="20"/>
              </w:rPr>
            </w:pPr>
            <w:bookmarkStart w:id="69" w:name="_Hlk11319420"/>
            <w:r w:rsidRPr="00467040">
              <w:rPr>
                <w:rFonts w:eastAsia="Calibri" w:cs="Calibri"/>
                <w:b/>
                <w:color w:val="FFFFFF"/>
                <w:szCs w:val="20"/>
              </w:rPr>
              <w:t>Categorization of Infiltration Feasibility Condition based on Groundwater and Water Balance Conditions</w:t>
            </w:r>
          </w:p>
        </w:tc>
        <w:tc>
          <w:tcPr>
            <w:tcW w:w="1725" w:type="pct"/>
            <w:gridSpan w:val="3"/>
            <w:tcBorders>
              <w:top w:val="single" w:sz="4" w:space="0" w:color="auto"/>
            </w:tcBorders>
            <w:shd w:val="clear" w:color="auto" w:fill="548DD4" w:themeFill="text2" w:themeFillTint="99"/>
            <w:vAlign w:val="center"/>
          </w:tcPr>
          <w:p w14:paraId="674AE5F1" w14:textId="77777777" w:rsidR="003C136A" w:rsidRPr="00467040" w:rsidRDefault="003C136A" w:rsidP="00864B85">
            <w:pPr>
              <w:spacing w:after="0" w:line="259" w:lineRule="auto"/>
              <w:jc w:val="center"/>
              <w:rPr>
                <w:rFonts w:eastAsia="Calibri" w:cs="Calibri"/>
                <w:b/>
                <w:color w:val="FFFFFF"/>
                <w:szCs w:val="20"/>
              </w:rPr>
            </w:pPr>
            <w:r w:rsidRPr="00467040">
              <w:rPr>
                <w:rFonts w:eastAsia="Calibri" w:cs="Calibri"/>
                <w:b/>
                <w:color w:val="FFFFFF"/>
                <w:szCs w:val="20"/>
              </w:rPr>
              <w:t>Worksheet C.4-2: Form I-8B</w:t>
            </w:r>
            <w:r w:rsidRPr="00467040">
              <w:rPr>
                <w:rFonts w:eastAsia="Calibri" w:cs="Calibri"/>
                <w:b/>
                <w:color w:val="FFFFFF"/>
                <w:szCs w:val="20"/>
                <w:vertAlign w:val="superscript"/>
              </w:rPr>
              <w:footnoteReference w:id="8"/>
            </w:r>
          </w:p>
        </w:tc>
      </w:tr>
      <w:tr w:rsidR="003C136A" w:rsidRPr="00467040" w14:paraId="625713D2" w14:textId="77777777" w:rsidTr="008F164A">
        <w:trPr>
          <w:cantSplit/>
          <w:trHeight w:val="323"/>
          <w:jc w:val="center"/>
        </w:trPr>
        <w:tc>
          <w:tcPr>
            <w:tcW w:w="5000" w:type="pct"/>
            <w:gridSpan w:val="6"/>
            <w:tcBorders>
              <w:top w:val="single" w:sz="4" w:space="0" w:color="auto"/>
            </w:tcBorders>
            <w:shd w:val="clear" w:color="auto" w:fill="9CC2E5"/>
            <w:tcMar>
              <w:top w:w="43" w:type="dxa"/>
              <w:left w:w="115" w:type="dxa"/>
              <w:bottom w:w="43" w:type="dxa"/>
              <w:right w:w="115" w:type="dxa"/>
            </w:tcMar>
            <w:vAlign w:val="center"/>
          </w:tcPr>
          <w:p w14:paraId="03E0CE4D" w14:textId="77777777" w:rsidR="003C136A" w:rsidRPr="00473037" w:rsidRDefault="003C136A" w:rsidP="00864B85">
            <w:pPr>
              <w:spacing w:after="0" w:line="259" w:lineRule="auto"/>
              <w:jc w:val="center"/>
              <w:rPr>
                <w:rFonts w:eastAsia="Open Sans" w:cs="Open Sans SemiBold"/>
                <w:b/>
                <w:szCs w:val="20"/>
              </w:rPr>
            </w:pPr>
            <w:r w:rsidRPr="009255DF">
              <w:rPr>
                <w:rFonts w:eastAsia="Open Sans" w:cs="Open Sans SemiBold"/>
                <w:b/>
                <w:szCs w:val="20"/>
              </w:rPr>
              <w:t>Part 1 - Full Infiltration Feasibility Screeni</w:t>
            </w:r>
            <w:r w:rsidRPr="00966F1B">
              <w:rPr>
                <w:rFonts w:eastAsia="Open Sans" w:cs="Open Sans SemiBold"/>
                <w:b/>
                <w:szCs w:val="20"/>
              </w:rPr>
              <w:t xml:space="preserve">ng Criteria </w:t>
            </w:r>
          </w:p>
        </w:tc>
      </w:tr>
      <w:tr w:rsidR="003C136A" w:rsidRPr="00C30D09" w14:paraId="455905DC" w14:textId="77777777" w:rsidTr="008F164A">
        <w:trPr>
          <w:cantSplit/>
          <w:trHeight w:val="323"/>
          <w:jc w:val="center"/>
        </w:trPr>
        <w:tc>
          <w:tcPr>
            <w:tcW w:w="3275" w:type="pct"/>
            <w:gridSpan w:val="3"/>
            <w:tcBorders>
              <w:top w:val="single" w:sz="4" w:space="0" w:color="auto"/>
              <w:bottom w:val="single" w:sz="4" w:space="0" w:color="auto"/>
            </w:tcBorders>
            <w:shd w:val="clear" w:color="auto" w:fill="9CC2E5"/>
            <w:tcMar>
              <w:top w:w="43" w:type="dxa"/>
              <w:left w:w="115" w:type="dxa"/>
              <w:bottom w:w="43" w:type="dxa"/>
              <w:right w:w="115" w:type="dxa"/>
            </w:tcMar>
            <w:vAlign w:val="center"/>
          </w:tcPr>
          <w:p w14:paraId="41A053CE" w14:textId="77777777" w:rsidR="003C136A" w:rsidRPr="00966F1B" w:rsidRDefault="003C136A" w:rsidP="00864B85">
            <w:pPr>
              <w:spacing w:after="0" w:line="259" w:lineRule="auto"/>
              <w:rPr>
                <w:rFonts w:eastAsia="Open Sans" w:cs="Open Sans SemiBold"/>
                <w:b/>
                <w:sz w:val="20"/>
                <w:szCs w:val="20"/>
              </w:rPr>
            </w:pPr>
            <w:r w:rsidRPr="009255DF">
              <w:rPr>
                <w:rFonts w:eastAsia="Open Sans" w:cs="Open Sans SemiBold"/>
                <w:b/>
                <w:sz w:val="20"/>
                <w:szCs w:val="20"/>
              </w:rPr>
              <w:t>DMA(s) Being Analyzed:</w:t>
            </w:r>
          </w:p>
        </w:tc>
        <w:tc>
          <w:tcPr>
            <w:tcW w:w="1725" w:type="pct"/>
            <w:gridSpan w:val="3"/>
            <w:tcBorders>
              <w:top w:val="single" w:sz="4" w:space="0" w:color="auto"/>
            </w:tcBorders>
            <w:shd w:val="clear" w:color="auto" w:fill="9CC2E5"/>
            <w:vAlign w:val="center"/>
          </w:tcPr>
          <w:p w14:paraId="3EBBCA9F" w14:textId="77777777" w:rsidR="003C136A" w:rsidRPr="00473037" w:rsidRDefault="003C136A" w:rsidP="00864B85">
            <w:pPr>
              <w:spacing w:after="0" w:line="259" w:lineRule="auto"/>
              <w:rPr>
                <w:rFonts w:eastAsia="Calibri" w:cs="Open Sans SemiBold"/>
                <w:b/>
                <w:sz w:val="20"/>
                <w:szCs w:val="20"/>
              </w:rPr>
            </w:pPr>
            <w:r w:rsidRPr="00473037">
              <w:rPr>
                <w:rFonts w:eastAsia="Open Sans" w:cs="Open Sans SemiBold"/>
                <w:b/>
                <w:sz w:val="20"/>
                <w:szCs w:val="20"/>
              </w:rPr>
              <w:t>Project Phase:</w:t>
            </w:r>
          </w:p>
        </w:tc>
      </w:tr>
      <w:tr w:rsidR="003C136A" w:rsidRPr="00C30D09" w14:paraId="2C481F41" w14:textId="77777777" w:rsidTr="008F164A">
        <w:trPr>
          <w:cantSplit/>
          <w:trHeight w:val="206"/>
          <w:jc w:val="center"/>
        </w:trPr>
        <w:tc>
          <w:tcPr>
            <w:tcW w:w="3275" w:type="pct"/>
            <w:gridSpan w:val="3"/>
            <w:shd w:val="clear" w:color="auto" w:fill="auto"/>
            <w:tcMar>
              <w:top w:w="43" w:type="dxa"/>
              <w:left w:w="115" w:type="dxa"/>
              <w:bottom w:w="43" w:type="dxa"/>
              <w:right w:w="115" w:type="dxa"/>
            </w:tcMar>
            <w:vAlign w:val="center"/>
          </w:tcPr>
          <w:p w14:paraId="0342A96F" w14:textId="77777777" w:rsidR="003C136A" w:rsidRPr="00C30D09" w:rsidRDefault="003C136A" w:rsidP="00864B85">
            <w:pPr>
              <w:spacing w:before="120" w:after="120" w:line="259" w:lineRule="auto"/>
              <w:rPr>
                <w:rFonts w:eastAsia="Calibri" w:cs="Times New Roman"/>
                <w:b/>
                <w:sz w:val="20"/>
                <w:szCs w:val="20"/>
              </w:rPr>
            </w:pPr>
          </w:p>
        </w:tc>
        <w:tc>
          <w:tcPr>
            <w:tcW w:w="1725" w:type="pct"/>
            <w:gridSpan w:val="3"/>
            <w:tcBorders>
              <w:top w:val="single" w:sz="4" w:space="0" w:color="auto"/>
            </w:tcBorders>
            <w:shd w:val="clear" w:color="auto" w:fill="FFFFFF"/>
            <w:vAlign w:val="center"/>
          </w:tcPr>
          <w:p w14:paraId="2F6AB901" w14:textId="77777777" w:rsidR="003C136A" w:rsidRPr="00C30D09" w:rsidRDefault="003C136A" w:rsidP="00864B85">
            <w:pPr>
              <w:spacing w:after="0" w:line="259" w:lineRule="auto"/>
              <w:jc w:val="center"/>
              <w:rPr>
                <w:rFonts w:eastAsia="Open Sans" w:cs="Open Sans SemiBold"/>
                <w:b/>
                <w:sz w:val="20"/>
                <w:szCs w:val="20"/>
              </w:rPr>
            </w:pPr>
          </w:p>
        </w:tc>
      </w:tr>
      <w:tr w:rsidR="003C136A" w:rsidRPr="00C30D09" w14:paraId="6C74FD08" w14:textId="77777777" w:rsidTr="008F164A">
        <w:trPr>
          <w:cantSplit/>
          <w:trHeight w:val="360"/>
          <w:jc w:val="center"/>
        </w:trPr>
        <w:tc>
          <w:tcPr>
            <w:tcW w:w="5000" w:type="pct"/>
            <w:gridSpan w:val="6"/>
            <w:shd w:val="clear" w:color="auto" w:fill="9CC2E5"/>
            <w:tcMar>
              <w:top w:w="43" w:type="dxa"/>
              <w:left w:w="115" w:type="dxa"/>
              <w:bottom w:w="43" w:type="dxa"/>
              <w:right w:w="115" w:type="dxa"/>
            </w:tcMar>
            <w:vAlign w:val="center"/>
          </w:tcPr>
          <w:p w14:paraId="65E3BA75" w14:textId="77777777" w:rsidR="003C136A" w:rsidRPr="00C30D09" w:rsidRDefault="003C136A" w:rsidP="00864B85">
            <w:pPr>
              <w:keepNext/>
              <w:spacing w:before="120" w:after="120" w:line="259" w:lineRule="auto"/>
              <w:rPr>
                <w:rFonts w:eastAsia="Calibri" w:cs="Times New Roman"/>
                <w:b/>
                <w:sz w:val="20"/>
                <w:szCs w:val="20"/>
              </w:rPr>
            </w:pPr>
            <w:r w:rsidRPr="009255DF">
              <w:rPr>
                <w:rFonts w:eastAsia="Calibri" w:cs="Times New Roman"/>
                <w:b/>
                <w:sz w:val="20"/>
                <w:szCs w:val="20"/>
              </w:rPr>
              <w:t xml:space="preserve">Criteria 1: Groundwater </w:t>
            </w:r>
            <w:r w:rsidRPr="00966F1B">
              <w:rPr>
                <w:rFonts w:eastAsia="Calibri" w:cs="Times New Roman"/>
                <w:b/>
                <w:sz w:val="20"/>
                <w:szCs w:val="20"/>
              </w:rPr>
              <w:t>Screening</w:t>
            </w:r>
          </w:p>
        </w:tc>
      </w:tr>
      <w:tr w:rsidR="003C136A" w:rsidRPr="00C30D09" w14:paraId="2E27257F"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5F1C16A3" w14:textId="77777777" w:rsidR="003C136A" w:rsidRPr="00C30D09" w:rsidRDefault="003C136A" w:rsidP="00864B85">
            <w:pPr>
              <w:spacing w:before="120" w:after="120" w:line="259" w:lineRule="auto"/>
              <w:ind w:hanging="300"/>
              <w:jc w:val="center"/>
              <w:rPr>
                <w:rFonts w:eastAsia="Calibri" w:cs="Times New Roman"/>
                <w:sz w:val="20"/>
                <w:szCs w:val="20"/>
              </w:rPr>
            </w:pPr>
            <w:r w:rsidRPr="00C30D09">
              <w:rPr>
                <w:rFonts w:eastAsia="Calibri" w:cs="Times New Roman"/>
                <w:sz w:val="20"/>
                <w:szCs w:val="20"/>
              </w:rPr>
              <w:t>1A</w:t>
            </w:r>
          </w:p>
        </w:tc>
        <w:tc>
          <w:tcPr>
            <w:tcW w:w="4389" w:type="pct"/>
            <w:gridSpan w:val="5"/>
            <w:shd w:val="clear" w:color="auto" w:fill="auto"/>
          </w:tcPr>
          <w:p w14:paraId="539D596F" w14:textId="77777777" w:rsidR="003C136A" w:rsidRPr="00C30D09" w:rsidRDefault="003C136A" w:rsidP="00864B85">
            <w:pPr>
              <w:spacing w:before="60" w:after="60" w:line="259" w:lineRule="auto"/>
              <w:rPr>
                <w:rFonts w:eastAsia="Open Sans" w:cs="Open Sans"/>
                <w:sz w:val="20"/>
                <w:szCs w:val="20"/>
              </w:rPr>
            </w:pPr>
            <w:r w:rsidRPr="00C30D09">
              <w:rPr>
                <w:rFonts w:eastAsia="Calibri" w:cs="Open Sans"/>
                <w:b/>
                <w:color w:val="000000"/>
                <w:sz w:val="20"/>
                <w:szCs w:val="20"/>
              </w:rPr>
              <w:t xml:space="preserve">Groundwater Depth. </w:t>
            </w:r>
            <w:r w:rsidRPr="00C30D09">
              <w:rPr>
                <w:rFonts w:eastAsia="Open Sans" w:cs="Open Sans"/>
                <w:sz w:val="20"/>
                <w:szCs w:val="20"/>
              </w:rPr>
              <w:t>Is the depth to seasonally high groundwater tables (normal high depth during the wet season) beneath the base of any full infiltration BMP greater than 10 feet?</w:t>
            </w:r>
          </w:p>
          <w:p w14:paraId="567CD895" w14:textId="77777777" w:rsidR="003C136A" w:rsidRPr="00C30D09" w:rsidRDefault="003C136A" w:rsidP="00864B85">
            <w:pPr>
              <w:spacing w:before="60" w:after="60" w:line="259" w:lineRule="auto"/>
              <w:rPr>
                <w:rFonts w:eastAsia="Open Sans" w:cs="Segoe UI Symbol"/>
                <w:sz w:val="20"/>
                <w:szCs w:val="20"/>
              </w:rPr>
            </w:pPr>
            <w:r w:rsidRPr="00C30D09">
              <w:rPr>
                <w:rFonts w:eastAsia="Open Sans" w:cs="Segoe UI Symbol"/>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Yes; continue to Step 1B.</w:t>
            </w:r>
          </w:p>
          <w:p w14:paraId="0E8D9D21" w14:textId="77777777" w:rsidR="003C136A" w:rsidRPr="00C30D09" w:rsidRDefault="003C136A" w:rsidP="00864B85">
            <w:pPr>
              <w:spacing w:before="120" w:after="120" w:line="259" w:lineRule="auto"/>
              <w:ind w:hanging="300"/>
              <w:rPr>
                <w:rFonts w:eastAsia="Open Sans" w:cs="Open Sans"/>
                <w:sz w:val="20"/>
                <w:szCs w:val="20"/>
              </w:rPr>
            </w:pPr>
            <w:r w:rsidRPr="00C30D09">
              <w:rPr>
                <w:rFonts w:eastAsia="Open Sans" w:cs="Segoe UI Symbol"/>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No; The depth to groundwater is less than or equal to 10 feet, but site layout changes or reasonable mitigation measures can be proposed to support full infiltration BMPs. Continue to step 1B. </w:t>
            </w:r>
          </w:p>
          <w:p w14:paraId="69D1BC06" w14:textId="77777777" w:rsidR="003C136A" w:rsidRPr="00C30D09" w:rsidRDefault="003C136A" w:rsidP="00864B85">
            <w:pPr>
              <w:spacing w:before="120" w:after="120" w:line="259" w:lineRule="auto"/>
              <w:ind w:hanging="300"/>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No; The depth to groundwater is less than or equal to 10 feet and site layout changes or reasonable mitigation measures cannot be proposed to support full infiltration BMPs. Answer “No” for Criteria 1 Result. </w:t>
            </w:r>
          </w:p>
        </w:tc>
      </w:tr>
      <w:tr w:rsidR="003C136A" w:rsidRPr="00C30D09" w14:paraId="198F7940"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2ED64185" w14:textId="77777777" w:rsidR="003C136A" w:rsidRPr="00C30D09" w:rsidRDefault="003C136A" w:rsidP="00864B85">
            <w:pPr>
              <w:spacing w:before="120" w:after="120" w:line="259" w:lineRule="auto"/>
              <w:ind w:hanging="300"/>
              <w:jc w:val="center"/>
              <w:rPr>
                <w:rFonts w:eastAsia="Open Sans" w:cs="Segoe UI Symbol"/>
                <w:sz w:val="20"/>
                <w:szCs w:val="20"/>
              </w:rPr>
            </w:pPr>
            <w:r w:rsidRPr="00C30D09">
              <w:rPr>
                <w:rFonts w:eastAsia="Open Sans" w:cs="Segoe UI Symbol"/>
                <w:sz w:val="20"/>
                <w:szCs w:val="20"/>
              </w:rPr>
              <w:t>1B</w:t>
            </w:r>
          </w:p>
        </w:tc>
        <w:tc>
          <w:tcPr>
            <w:tcW w:w="4389" w:type="pct"/>
            <w:gridSpan w:val="5"/>
            <w:shd w:val="clear" w:color="auto" w:fill="auto"/>
            <w:vAlign w:val="center"/>
          </w:tcPr>
          <w:p w14:paraId="6C9C509F" w14:textId="77777777" w:rsidR="003C136A" w:rsidRPr="00C30D09" w:rsidRDefault="003C136A" w:rsidP="00864B85">
            <w:pPr>
              <w:spacing w:before="120" w:after="120" w:line="259" w:lineRule="auto"/>
              <w:rPr>
                <w:rFonts w:eastAsia="Calibri" w:cs="Open Sans"/>
                <w:color w:val="000000"/>
                <w:sz w:val="20"/>
                <w:szCs w:val="20"/>
              </w:rPr>
            </w:pPr>
            <w:r w:rsidRPr="00C30D09">
              <w:rPr>
                <w:rFonts w:eastAsia="Calibri" w:cs="Open Sans"/>
                <w:b/>
                <w:color w:val="000000"/>
                <w:sz w:val="20"/>
                <w:szCs w:val="20"/>
              </w:rPr>
              <w:t>Contaminated Soil/Groundwater.</w:t>
            </w:r>
            <w:r w:rsidRPr="00C30D09">
              <w:rPr>
                <w:rFonts w:eastAsia="Calibri" w:cs="Open Sans"/>
                <w:color w:val="000000"/>
                <w:sz w:val="20"/>
                <w:szCs w:val="20"/>
              </w:rPr>
              <w:t xml:space="preserve"> Are proposed full infiltration BMPs at least 250 feet away from contaminated soil or groundwater sites? This can be confirmed using </w:t>
            </w:r>
            <w:proofErr w:type="spellStart"/>
            <w:r w:rsidRPr="00C30D09">
              <w:rPr>
                <w:rFonts w:eastAsia="Calibri" w:cs="Open Sans"/>
                <w:color w:val="000000"/>
                <w:sz w:val="20"/>
                <w:szCs w:val="20"/>
              </w:rPr>
              <w:t>GeoTracker</w:t>
            </w:r>
            <w:proofErr w:type="spellEnd"/>
            <w:r w:rsidRPr="00C30D09">
              <w:rPr>
                <w:rFonts w:eastAsia="Calibri" w:cs="Open Sans"/>
                <w:color w:val="000000"/>
                <w:sz w:val="20"/>
                <w:szCs w:val="20"/>
              </w:rPr>
              <w:t xml:space="preserve"> (geotracker.waterboards.ca.gov) to identify open contaminated sites. The setbacks must be the closest horizontal radial distance from the surface edge (at the overflow elevation) of the BMP.  </w:t>
            </w:r>
          </w:p>
          <w:p w14:paraId="43CDE4A3" w14:textId="77777777" w:rsidR="003C136A" w:rsidRPr="00C30D09" w:rsidRDefault="003C136A" w:rsidP="00864B85">
            <w:pPr>
              <w:spacing w:before="120" w:after="120" w:line="259" w:lineRule="auto"/>
              <w:ind w:hanging="300"/>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Yes; continue to Step 1C.</w:t>
            </w:r>
          </w:p>
          <w:p w14:paraId="4CC92B3D"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However, site layout changes or reasonable mitigation measures can be proposed to support full infiltration BMPs. Continue to Step 1C.</w:t>
            </w:r>
          </w:p>
          <w:p w14:paraId="5C8C9DD2"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Site layout changes or reasonable mitigation measures cannot be proposed to support full infiltration BMPs. Answer “No” to Criteria 1 Result. </w:t>
            </w:r>
          </w:p>
        </w:tc>
      </w:tr>
      <w:tr w:rsidR="003C136A" w:rsidRPr="00C30D09" w14:paraId="362493AA"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302B5EAC" w14:textId="77777777" w:rsidR="003C136A" w:rsidRPr="00C30D09" w:rsidRDefault="003C136A" w:rsidP="00864B85">
            <w:pPr>
              <w:spacing w:before="120" w:after="120" w:line="259" w:lineRule="auto"/>
              <w:ind w:hanging="300"/>
              <w:jc w:val="center"/>
              <w:rPr>
                <w:rFonts w:eastAsia="Open Sans" w:cs="Segoe UI Symbol"/>
                <w:sz w:val="20"/>
                <w:szCs w:val="20"/>
              </w:rPr>
            </w:pPr>
            <w:r w:rsidRPr="00C30D09">
              <w:rPr>
                <w:rFonts w:eastAsia="Open Sans" w:cs="Segoe UI Symbol"/>
                <w:sz w:val="20"/>
                <w:szCs w:val="20"/>
              </w:rPr>
              <w:lastRenderedPageBreak/>
              <w:t>1C</w:t>
            </w:r>
          </w:p>
        </w:tc>
        <w:tc>
          <w:tcPr>
            <w:tcW w:w="4389" w:type="pct"/>
            <w:gridSpan w:val="5"/>
            <w:shd w:val="clear" w:color="auto" w:fill="auto"/>
            <w:vAlign w:val="center"/>
          </w:tcPr>
          <w:p w14:paraId="0ADBBED6" w14:textId="77777777" w:rsidR="003C136A" w:rsidRPr="00C30D09" w:rsidRDefault="003C136A" w:rsidP="00864B85">
            <w:pPr>
              <w:spacing w:before="120" w:after="120" w:line="259" w:lineRule="auto"/>
              <w:rPr>
                <w:rFonts w:eastAsia="Calibri" w:cs="Open Sans"/>
                <w:color w:val="000000"/>
                <w:sz w:val="20"/>
                <w:szCs w:val="20"/>
              </w:rPr>
            </w:pPr>
            <w:r w:rsidRPr="00C30D09">
              <w:rPr>
                <w:rFonts w:eastAsia="Calibri" w:cs="Open Sans"/>
                <w:b/>
                <w:color w:val="000000"/>
                <w:sz w:val="20"/>
                <w:szCs w:val="20"/>
              </w:rPr>
              <w:t>Inadequate Soil Treatment Capacity.</w:t>
            </w:r>
            <w:r w:rsidRPr="00C30D09">
              <w:rPr>
                <w:rFonts w:eastAsia="Calibri" w:cs="Open Sans"/>
                <w:color w:val="000000"/>
                <w:sz w:val="20"/>
                <w:szCs w:val="20"/>
              </w:rPr>
              <w:t xml:space="preserve"> Are full infiltration BMPs proposed in DMA soils that have adequate soil treatment capacity? </w:t>
            </w:r>
          </w:p>
          <w:p w14:paraId="2B34BCC2" w14:textId="77777777" w:rsidR="003C136A" w:rsidRPr="00C30D09" w:rsidRDefault="003C136A" w:rsidP="00864B85">
            <w:pPr>
              <w:spacing w:before="120" w:after="120" w:line="259" w:lineRule="auto"/>
              <w:rPr>
                <w:rFonts w:eastAsia="Calibri" w:cs="Open Sans"/>
                <w:color w:val="000000"/>
                <w:sz w:val="20"/>
                <w:szCs w:val="20"/>
              </w:rPr>
            </w:pPr>
            <w:r w:rsidRPr="00C30D09">
              <w:rPr>
                <w:rFonts w:eastAsia="Calibri" w:cs="Open Sans"/>
                <w:color w:val="000000"/>
                <w:sz w:val="20"/>
                <w:szCs w:val="20"/>
              </w:rPr>
              <w:t xml:space="preserve">The DMA has adequate soil treatment capacity if </w:t>
            </w:r>
            <w:r w:rsidRPr="00C30D09">
              <w:rPr>
                <w:rFonts w:eastAsia="Calibri" w:cs="Open Sans"/>
                <w:b/>
                <w:color w:val="000000"/>
                <w:sz w:val="20"/>
                <w:szCs w:val="20"/>
              </w:rPr>
              <w:t>ALL</w:t>
            </w:r>
            <w:r w:rsidRPr="00C30D09">
              <w:rPr>
                <w:rFonts w:eastAsia="Calibri" w:cs="Open Sans"/>
                <w:color w:val="000000"/>
                <w:sz w:val="20"/>
                <w:szCs w:val="20"/>
              </w:rPr>
              <w:t xml:space="preserve"> of the following criteria (detailed in C.2.2.1) for all soil layers beneath the infiltrating surface are met:</w:t>
            </w:r>
          </w:p>
          <w:p w14:paraId="213A2DFA" w14:textId="77777777" w:rsidR="003C136A" w:rsidRPr="00C30D09" w:rsidRDefault="003C136A" w:rsidP="003C136A">
            <w:pPr>
              <w:numPr>
                <w:ilvl w:val="0"/>
                <w:numId w:val="29"/>
              </w:numPr>
              <w:spacing w:before="120" w:after="120" w:line="259" w:lineRule="auto"/>
              <w:rPr>
                <w:rFonts w:eastAsia="Calibri" w:cs="Open Sans"/>
                <w:color w:val="000000"/>
                <w:sz w:val="20"/>
                <w:szCs w:val="20"/>
              </w:rPr>
            </w:pPr>
            <w:r w:rsidRPr="00C30D09">
              <w:rPr>
                <w:rFonts w:eastAsia="Calibri" w:cs="Open Sans"/>
                <w:color w:val="000000"/>
                <w:sz w:val="20"/>
                <w:szCs w:val="20"/>
              </w:rPr>
              <w:t>USDA texture class is sandy loam or loam or silt loam or silt or sandy clay loam or clay loam or silty clay loam or sandy clay or silty clay or clay; and</w:t>
            </w:r>
          </w:p>
          <w:p w14:paraId="50029EF2" w14:textId="77777777" w:rsidR="003C136A" w:rsidRPr="00C30D09" w:rsidRDefault="003C136A" w:rsidP="003C136A">
            <w:pPr>
              <w:numPr>
                <w:ilvl w:val="0"/>
                <w:numId w:val="29"/>
              </w:numPr>
              <w:spacing w:before="120" w:after="120" w:line="259" w:lineRule="auto"/>
              <w:rPr>
                <w:rFonts w:eastAsia="Calibri" w:cs="Open Sans"/>
                <w:color w:val="000000"/>
                <w:sz w:val="20"/>
                <w:szCs w:val="20"/>
              </w:rPr>
            </w:pPr>
            <w:r w:rsidRPr="00C30D09">
              <w:rPr>
                <w:rFonts w:eastAsia="Calibri" w:cs="Open Sans"/>
                <w:color w:val="000000"/>
                <w:sz w:val="20"/>
                <w:szCs w:val="20"/>
              </w:rPr>
              <w:t>Cation Exchange Capacity (CEC) greater than 5 milliequivalents/100g; and</w:t>
            </w:r>
          </w:p>
          <w:p w14:paraId="0F987C90" w14:textId="77777777" w:rsidR="003C136A" w:rsidRPr="00C30D09" w:rsidRDefault="003C136A" w:rsidP="003C136A">
            <w:pPr>
              <w:numPr>
                <w:ilvl w:val="0"/>
                <w:numId w:val="29"/>
              </w:numPr>
              <w:spacing w:before="120" w:after="120" w:line="259" w:lineRule="auto"/>
              <w:rPr>
                <w:rFonts w:eastAsia="Calibri" w:cs="Open Sans"/>
                <w:color w:val="000000"/>
                <w:sz w:val="20"/>
                <w:szCs w:val="20"/>
              </w:rPr>
            </w:pPr>
            <w:r w:rsidRPr="00C30D09">
              <w:rPr>
                <w:rFonts w:eastAsia="Calibri" w:cs="Open Sans"/>
                <w:color w:val="000000"/>
                <w:sz w:val="20"/>
                <w:szCs w:val="20"/>
              </w:rPr>
              <w:t>Soil organic matter is greater than 1%; and</w:t>
            </w:r>
          </w:p>
          <w:p w14:paraId="67EF6133" w14:textId="77777777" w:rsidR="003C136A" w:rsidRPr="00C30D09" w:rsidRDefault="003C136A" w:rsidP="003C136A">
            <w:pPr>
              <w:numPr>
                <w:ilvl w:val="0"/>
                <w:numId w:val="29"/>
              </w:numPr>
              <w:spacing w:before="120" w:after="120" w:line="259" w:lineRule="auto"/>
              <w:rPr>
                <w:rFonts w:eastAsia="Calibri" w:cs="Open Sans"/>
                <w:color w:val="000000"/>
                <w:sz w:val="20"/>
                <w:szCs w:val="20"/>
              </w:rPr>
            </w:pPr>
            <w:r w:rsidRPr="00C30D09">
              <w:rPr>
                <w:rFonts w:eastAsia="Calibri" w:cs="Open Sans"/>
                <w:color w:val="000000"/>
                <w:sz w:val="20"/>
                <w:szCs w:val="20"/>
              </w:rPr>
              <w:t>Groundwater table is equal to or greater than 10 feet beneath the base of the full infiltration BMP.</w:t>
            </w:r>
          </w:p>
          <w:p w14:paraId="6570C6E7" w14:textId="77777777" w:rsidR="003C136A" w:rsidRPr="00C30D09" w:rsidRDefault="003C136A" w:rsidP="00864B85">
            <w:pPr>
              <w:spacing w:before="120" w:after="120" w:line="259" w:lineRule="auto"/>
              <w:ind w:hanging="300"/>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Yes; continue to Step 1D.</w:t>
            </w:r>
          </w:p>
          <w:p w14:paraId="328B82E8"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However, site layout changes or reasonable mitigation measures can be proposed to support full infiltration BMPs. Continue to Step 1D.</w:t>
            </w:r>
          </w:p>
          <w:p w14:paraId="2D29C2D8" w14:textId="77777777" w:rsidR="003C136A" w:rsidRPr="00C30D09" w:rsidRDefault="003C136A" w:rsidP="00864B85">
            <w:pPr>
              <w:spacing w:before="120" w:after="120" w:line="259" w:lineRule="auto"/>
              <w:rPr>
                <w:rFonts w:eastAsia="Calibri" w:cs="Open Sans"/>
                <w:b/>
                <w:color w:val="000000"/>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Site layout changes or reasonable mitigation measures cannot be proposed to support full infiltration BMPs. Answer “No” to Criteria 1 Result.</w:t>
            </w:r>
          </w:p>
        </w:tc>
      </w:tr>
      <w:tr w:rsidR="003C136A" w:rsidRPr="00C30D09" w14:paraId="39326288" w14:textId="77777777" w:rsidTr="008F164A">
        <w:trPr>
          <w:cantSplit/>
          <w:trHeight w:val="2699"/>
          <w:jc w:val="center"/>
        </w:trPr>
        <w:tc>
          <w:tcPr>
            <w:tcW w:w="611" w:type="pct"/>
            <w:shd w:val="clear" w:color="auto" w:fill="auto"/>
            <w:tcMar>
              <w:top w:w="43" w:type="dxa"/>
              <w:left w:w="115" w:type="dxa"/>
              <w:bottom w:w="43" w:type="dxa"/>
              <w:right w:w="115" w:type="dxa"/>
            </w:tcMar>
            <w:vAlign w:val="center"/>
          </w:tcPr>
          <w:p w14:paraId="3441A744" w14:textId="77777777" w:rsidR="003C136A" w:rsidRPr="00C30D09" w:rsidRDefault="003C136A" w:rsidP="00864B85">
            <w:pPr>
              <w:spacing w:before="120" w:after="120" w:line="259" w:lineRule="auto"/>
              <w:ind w:hanging="300"/>
              <w:jc w:val="center"/>
              <w:rPr>
                <w:rFonts w:eastAsia="Open Sans" w:cs="Segoe UI Symbol"/>
                <w:sz w:val="20"/>
                <w:szCs w:val="20"/>
              </w:rPr>
            </w:pPr>
            <w:r w:rsidRPr="00C30D09">
              <w:rPr>
                <w:rFonts w:eastAsia="Open Sans" w:cs="Segoe UI Symbol"/>
                <w:sz w:val="20"/>
                <w:szCs w:val="20"/>
              </w:rPr>
              <w:t>1D</w:t>
            </w:r>
          </w:p>
        </w:tc>
        <w:tc>
          <w:tcPr>
            <w:tcW w:w="4389" w:type="pct"/>
            <w:gridSpan w:val="5"/>
            <w:shd w:val="clear" w:color="auto" w:fill="auto"/>
            <w:vAlign w:val="center"/>
          </w:tcPr>
          <w:p w14:paraId="55BAB29E" w14:textId="77777777" w:rsidR="003C136A" w:rsidRPr="00C30D09" w:rsidRDefault="003C136A" w:rsidP="00864B85">
            <w:pPr>
              <w:spacing w:before="120" w:after="120" w:line="259" w:lineRule="auto"/>
              <w:rPr>
                <w:rFonts w:eastAsia="Calibri" w:cs="Open Sans"/>
                <w:sz w:val="20"/>
                <w:szCs w:val="20"/>
              </w:rPr>
            </w:pPr>
            <w:r w:rsidRPr="00C30D09">
              <w:rPr>
                <w:rFonts w:eastAsia="Calibri" w:cs="Open Sans"/>
                <w:b/>
                <w:sz w:val="20"/>
                <w:szCs w:val="20"/>
              </w:rPr>
              <w:t>Other Groundwater Contamination Hazards.</w:t>
            </w:r>
            <w:r w:rsidRPr="00C30D09">
              <w:rPr>
                <w:rFonts w:eastAsia="Calibri" w:cs="Open Sans"/>
                <w:sz w:val="20"/>
                <w:szCs w:val="20"/>
              </w:rPr>
              <w:t xml:space="preserve"> Are there site-specific groundwater contamination hazards not already mentioned (refer to Appendix C.2.2) that can be reasonably mitigated to support full infiltration BMPs? </w:t>
            </w:r>
          </w:p>
          <w:p w14:paraId="76634C35" w14:textId="77777777" w:rsidR="003C136A" w:rsidRPr="00C30D09" w:rsidRDefault="003C136A" w:rsidP="00864B85">
            <w:pPr>
              <w:spacing w:before="120" w:after="120" w:line="259" w:lineRule="auto"/>
              <w:ind w:hanging="300"/>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eastAsia="Open Sans" w:cs="Open Sans"/>
                <w:sz w:val="20"/>
                <w:szCs w:val="20"/>
              </w:rPr>
              <w:t xml:space="preserve">Yes; there are other contamination hazards identified that can be mitigated. Answer “Yes” to Criteria 1 Result. </w:t>
            </w:r>
          </w:p>
          <w:p w14:paraId="5A6F9446"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there are other contamination hazards identified that cannot be mitigated. Answer “No” to Criteria 1 Result.</w:t>
            </w:r>
          </w:p>
          <w:p w14:paraId="05982790"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N/A; no contamination hazards are identified. Answer “Yes” to Criteria 1 Result.</w:t>
            </w:r>
          </w:p>
        </w:tc>
      </w:tr>
      <w:tr w:rsidR="003C136A" w:rsidRPr="00C30D09" w14:paraId="055F7C75" w14:textId="77777777" w:rsidTr="008F164A">
        <w:trPr>
          <w:cantSplit/>
          <w:trHeight w:val="2699"/>
          <w:jc w:val="center"/>
        </w:trPr>
        <w:tc>
          <w:tcPr>
            <w:tcW w:w="611" w:type="pct"/>
            <w:shd w:val="clear" w:color="auto" w:fill="auto"/>
            <w:tcMar>
              <w:top w:w="43" w:type="dxa"/>
              <w:left w:w="115" w:type="dxa"/>
              <w:bottom w:w="43" w:type="dxa"/>
              <w:right w:w="115" w:type="dxa"/>
            </w:tcMar>
            <w:vAlign w:val="center"/>
          </w:tcPr>
          <w:p w14:paraId="5CFABD1E" w14:textId="77777777" w:rsidR="003C136A" w:rsidRPr="00C30D09" w:rsidRDefault="003C136A" w:rsidP="00864B85">
            <w:pPr>
              <w:spacing w:before="120" w:after="120" w:line="259" w:lineRule="auto"/>
              <w:jc w:val="center"/>
              <w:rPr>
                <w:rFonts w:eastAsia="Open Sans" w:cs="Segoe UI Symbol"/>
                <w:sz w:val="20"/>
                <w:szCs w:val="20"/>
              </w:rPr>
            </w:pPr>
            <w:r w:rsidRPr="00C30D09">
              <w:rPr>
                <w:rFonts w:eastAsia="Open Sans" w:cs="Segoe UI Symbol"/>
                <w:sz w:val="20"/>
                <w:szCs w:val="20"/>
              </w:rPr>
              <w:t>Criteria 1 Result</w:t>
            </w:r>
          </w:p>
        </w:tc>
        <w:tc>
          <w:tcPr>
            <w:tcW w:w="4389" w:type="pct"/>
            <w:gridSpan w:val="5"/>
            <w:shd w:val="clear" w:color="auto" w:fill="auto"/>
            <w:vAlign w:val="center"/>
          </w:tcPr>
          <w:p w14:paraId="1A360D34" w14:textId="77777777" w:rsidR="003C136A" w:rsidRPr="00C30D09" w:rsidRDefault="003C136A" w:rsidP="00864B85">
            <w:pPr>
              <w:keepNext/>
              <w:tabs>
                <w:tab w:val="left" w:pos="3687"/>
              </w:tabs>
              <w:spacing w:before="60" w:after="60" w:line="259" w:lineRule="auto"/>
              <w:rPr>
                <w:rFonts w:eastAsia="Calibri" w:cs="Calibri"/>
                <w:sz w:val="20"/>
                <w:szCs w:val="20"/>
              </w:rPr>
            </w:pPr>
            <w:r w:rsidRPr="00C30D09">
              <w:rPr>
                <w:rFonts w:eastAsia="Calibri" w:cs="Calibri"/>
                <w:sz w:val="20"/>
                <w:szCs w:val="20"/>
              </w:rPr>
              <w:t xml:space="preserve">Can infiltration greater than 0.5 inches per hour be allowed without increasing risk of groundwater contamination that cannot be reasonably mitigated to an acceptable level? See Appendix C.2.2.8 for a list of typically reasonable and typically unreasonable mitigation measures. </w:t>
            </w:r>
          </w:p>
          <w:p w14:paraId="26A54D8C" w14:textId="77777777" w:rsidR="003C136A" w:rsidRPr="00C30D09" w:rsidRDefault="003C136A" w:rsidP="00864B85">
            <w:pPr>
              <w:spacing w:before="60" w:after="60" w:line="259" w:lineRule="auto"/>
              <w:rPr>
                <w:rFonts w:eastAsia="Calibri" w:cs="Times New Roman"/>
                <w:sz w:val="20"/>
                <w:szCs w:val="20"/>
              </w:rPr>
            </w:pPr>
          </w:p>
          <w:p w14:paraId="2E9CBC8B" w14:textId="77777777" w:rsidR="003C136A" w:rsidRPr="00C30D09" w:rsidRDefault="003C136A" w:rsidP="00864B85">
            <w:pPr>
              <w:spacing w:before="60" w:after="60" w:line="259" w:lineRule="auto"/>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eastAsia="Calibri" w:cs="Times New Roman"/>
                <w:sz w:val="20"/>
                <w:szCs w:val="20"/>
              </w:rPr>
              <w:t>Yes; Continue to Part 1, Criteria 2.</w:t>
            </w:r>
          </w:p>
          <w:p w14:paraId="64558759" w14:textId="77777777" w:rsidR="003C136A" w:rsidRDefault="003C136A" w:rsidP="00864B85">
            <w:pPr>
              <w:spacing w:before="120" w:after="120" w:line="259" w:lineRule="auto"/>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eastAsia="Calibri" w:cs="Times New Roman"/>
                <w:sz w:val="20"/>
                <w:szCs w:val="20"/>
              </w:rPr>
              <w:t>No; Continue to Part 1 Result.</w:t>
            </w:r>
          </w:p>
          <w:p w14:paraId="7E829662" w14:textId="77777777" w:rsidR="008F164A" w:rsidRDefault="008F164A" w:rsidP="00864B85">
            <w:pPr>
              <w:spacing w:before="120" w:after="120" w:line="259" w:lineRule="auto"/>
              <w:rPr>
                <w:rFonts w:eastAsia="Calibri" w:cs="Open Sans"/>
                <w:b/>
                <w:sz w:val="20"/>
                <w:szCs w:val="20"/>
              </w:rPr>
            </w:pPr>
          </w:p>
          <w:p w14:paraId="34B9C958" w14:textId="77777777" w:rsidR="008F164A" w:rsidRDefault="008F164A" w:rsidP="00864B85">
            <w:pPr>
              <w:spacing w:before="120" w:after="120" w:line="259" w:lineRule="auto"/>
              <w:rPr>
                <w:rFonts w:eastAsia="Calibri" w:cs="Open Sans"/>
                <w:b/>
                <w:sz w:val="20"/>
                <w:szCs w:val="20"/>
              </w:rPr>
            </w:pPr>
          </w:p>
          <w:p w14:paraId="4DF9DB50" w14:textId="72D01B72" w:rsidR="008F164A" w:rsidRPr="00C30D09" w:rsidRDefault="008F164A" w:rsidP="00864B85">
            <w:pPr>
              <w:spacing w:before="120" w:after="120" w:line="259" w:lineRule="auto"/>
              <w:rPr>
                <w:rFonts w:eastAsia="Calibri" w:cs="Open Sans"/>
                <w:b/>
                <w:sz w:val="20"/>
                <w:szCs w:val="20"/>
              </w:rPr>
            </w:pPr>
          </w:p>
        </w:tc>
      </w:tr>
      <w:tr w:rsidR="003C136A" w:rsidRPr="00C30D09" w14:paraId="682B1A85" w14:textId="77777777" w:rsidTr="008F164A">
        <w:trPr>
          <w:cantSplit/>
          <w:trHeight w:val="720"/>
          <w:jc w:val="center"/>
        </w:trPr>
        <w:tc>
          <w:tcPr>
            <w:tcW w:w="5000" w:type="pct"/>
            <w:gridSpan w:val="6"/>
            <w:shd w:val="clear" w:color="auto" w:fill="auto"/>
            <w:tcMar>
              <w:top w:w="43" w:type="dxa"/>
              <w:left w:w="115" w:type="dxa"/>
              <w:bottom w:w="43" w:type="dxa"/>
              <w:right w:w="115" w:type="dxa"/>
            </w:tcMar>
          </w:tcPr>
          <w:p w14:paraId="6979291D" w14:textId="18C24C85" w:rsidR="003C136A" w:rsidRPr="00C30D09" w:rsidRDefault="003C136A" w:rsidP="008F164A">
            <w:pPr>
              <w:spacing w:before="120" w:after="120" w:line="259" w:lineRule="auto"/>
              <w:rPr>
                <w:rFonts w:eastAsia="Open Sans" w:cs="Open Sans"/>
                <w:sz w:val="20"/>
                <w:szCs w:val="20"/>
              </w:rPr>
            </w:pPr>
            <w:r w:rsidRPr="00C30D09">
              <w:rPr>
                <w:rFonts w:eastAsia="Open Sans" w:cs="Open Sans"/>
                <w:sz w:val="20"/>
                <w:szCs w:val="20"/>
              </w:rPr>
              <w:lastRenderedPageBreak/>
              <w:t xml:space="preserve">Summarize groundwater quality and any mitigation measures proposed.  Documentation should focus on groundwater table, mapped soil types and contaminated site locations. </w:t>
            </w:r>
          </w:p>
        </w:tc>
      </w:tr>
      <w:tr w:rsidR="008F164A" w:rsidRPr="00C30D09" w14:paraId="447C052C" w14:textId="77777777" w:rsidTr="008F164A">
        <w:trPr>
          <w:cantSplit/>
          <w:trHeight w:val="11232"/>
          <w:jc w:val="center"/>
        </w:trPr>
        <w:tc>
          <w:tcPr>
            <w:tcW w:w="5000" w:type="pct"/>
            <w:gridSpan w:val="6"/>
            <w:shd w:val="clear" w:color="auto" w:fill="auto"/>
            <w:tcMar>
              <w:top w:w="43" w:type="dxa"/>
              <w:left w:w="115" w:type="dxa"/>
              <w:bottom w:w="43" w:type="dxa"/>
              <w:right w:w="115" w:type="dxa"/>
            </w:tcMar>
          </w:tcPr>
          <w:p w14:paraId="66221492" w14:textId="77777777" w:rsidR="008F164A" w:rsidRPr="00C30D09" w:rsidRDefault="008F164A" w:rsidP="008F164A">
            <w:pPr>
              <w:spacing w:before="120" w:after="120" w:line="259" w:lineRule="auto"/>
              <w:rPr>
                <w:rFonts w:eastAsia="Open Sans" w:cs="Open Sans"/>
                <w:sz w:val="20"/>
                <w:szCs w:val="20"/>
              </w:rPr>
            </w:pPr>
          </w:p>
        </w:tc>
      </w:tr>
      <w:tr w:rsidR="003C136A" w:rsidRPr="00C30D09" w14:paraId="581926A8" w14:textId="77777777" w:rsidTr="008F164A">
        <w:trPr>
          <w:cantSplit/>
          <w:trHeight w:val="360"/>
          <w:jc w:val="center"/>
        </w:trPr>
        <w:tc>
          <w:tcPr>
            <w:tcW w:w="5000" w:type="pct"/>
            <w:gridSpan w:val="6"/>
            <w:shd w:val="clear" w:color="auto" w:fill="9CC2E5"/>
            <w:tcMar>
              <w:top w:w="43" w:type="dxa"/>
              <w:left w:w="115" w:type="dxa"/>
              <w:bottom w:w="43" w:type="dxa"/>
              <w:right w:w="115" w:type="dxa"/>
            </w:tcMar>
            <w:vAlign w:val="center"/>
          </w:tcPr>
          <w:p w14:paraId="58A54A1D" w14:textId="77777777" w:rsidR="003C136A" w:rsidRPr="00C30D09" w:rsidRDefault="003C136A" w:rsidP="00864B85">
            <w:pPr>
              <w:keepNext/>
              <w:spacing w:before="120" w:after="120" w:line="259" w:lineRule="auto"/>
              <w:rPr>
                <w:rFonts w:eastAsia="Calibri" w:cs="Times New Roman"/>
                <w:b/>
                <w:sz w:val="20"/>
                <w:szCs w:val="20"/>
              </w:rPr>
            </w:pPr>
            <w:r w:rsidRPr="009255DF">
              <w:rPr>
                <w:rFonts w:eastAsia="Calibri" w:cs="Times New Roman"/>
                <w:b/>
                <w:sz w:val="20"/>
                <w:szCs w:val="20"/>
              </w:rPr>
              <w:lastRenderedPageBreak/>
              <w:t xml:space="preserve">Criteria 2: Water Balance </w:t>
            </w:r>
            <w:r w:rsidRPr="00966F1B">
              <w:rPr>
                <w:rFonts w:eastAsia="Calibri" w:cs="Times New Roman"/>
                <w:b/>
                <w:sz w:val="20"/>
                <w:szCs w:val="20"/>
              </w:rPr>
              <w:t>Screening</w:t>
            </w:r>
          </w:p>
        </w:tc>
      </w:tr>
      <w:tr w:rsidR="003C136A" w:rsidRPr="00C30D09" w14:paraId="6C394A84"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57ECD8FD" w14:textId="77777777" w:rsidR="003C136A" w:rsidRPr="00C30D09" w:rsidRDefault="003C136A" w:rsidP="00864B85">
            <w:pPr>
              <w:keepNext/>
              <w:spacing w:before="120" w:after="120" w:line="259" w:lineRule="auto"/>
              <w:ind w:hanging="300"/>
              <w:jc w:val="center"/>
              <w:rPr>
                <w:rFonts w:eastAsia="Calibri" w:cs="Times New Roman"/>
                <w:b/>
                <w:sz w:val="20"/>
                <w:szCs w:val="20"/>
              </w:rPr>
            </w:pPr>
            <w:r w:rsidRPr="00C30D09">
              <w:rPr>
                <w:rFonts w:eastAsia="Calibri" w:cs="Times New Roman"/>
                <w:sz w:val="20"/>
                <w:szCs w:val="20"/>
              </w:rPr>
              <w:t>2A</w:t>
            </w:r>
          </w:p>
        </w:tc>
        <w:tc>
          <w:tcPr>
            <w:tcW w:w="4389" w:type="pct"/>
            <w:gridSpan w:val="5"/>
            <w:shd w:val="clear" w:color="auto" w:fill="auto"/>
            <w:vAlign w:val="center"/>
          </w:tcPr>
          <w:p w14:paraId="344D5992" w14:textId="77777777" w:rsidR="003C136A" w:rsidRPr="00C30D09" w:rsidRDefault="003C136A" w:rsidP="00864B85">
            <w:pPr>
              <w:keepNext/>
              <w:spacing w:before="120" w:after="120" w:line="259" w:lineRule="auto"/>
              <w:rPr>
                <w:rFonts w:eastAsia="Calibri" w:cs="Open Sans"/>
                <w:sz w:val="20"/>
                <w:szCs w:val="20"/>
              </w:rPr>
            </w:pPr>
            <w:r w:rsidRPr="00C30D09">
              <w:rPr>
                <w:rFonts w:eastAsia="Calibri" w:cs="Open Sans"/>
                <w:b/>
                <w:sz w:val="20"/>
                <w:szCs w:val="20"/>
              </w:rPr>
              <w:t>Ephemeral Stream Setback.</w:t>
            </w:r>
            <w:r w:rsidRPr="00C30D09">
              <w:rPr>
                <w:rFonts w:eastAsia="Calibri" w:cs="Open Sans"/>
                <w:sz w:val="20"/>
                <w:szCs w:val="20"/>
              </w:rPr>
              <w:t xml:space="preserve"> Does the proposed full infiltration BMP meet both the following?</w:t>
            </w:r>
          </w:p>
          <w:p w14:paraId="167212F4" w14:textId="77777777" w:rsidR="003C136A" w:rsidRPr="00C30D09" w:rsidRDefault="003C136A" w:rsidP="003C136A">
            <w:pPr>
              <w:keepNext/>
              <w:numPr>
                <w:ilvl w:val="0"/>
                <w:numId w:val="30"/>
              </w:numPr>
              <w:spacing w:before="120" w:after="120" w:line="259" w:lineRule="auto"/>
              <w:rPr>
                <w:rFonts w:eastAsia="Calibri" w:cs="Open Sans"/>
                <w:sz w:val="20"/>
                <w:szCs w:val="20"/>
              </w:rPr>
            </w:pPr>
            <w:r w:rsidRPr="00C30D09">
              <w:rPr>
                <w:rFonts w:eastAsia="Calibri" w:cs="Open Sans"/>
                <w:sz w:val="20"/>
                <w:szCs w:val="20"/>
              </w:rPr>
              <w:t xml:space="preserve">The full infiltration BMP is located at least 250 feet away from an ephemeral stream; </w:t>
            </w:r>
            <w:r w:rsidRPr="00C30D09">
              <w:rPr>
                <w:rFonts w:eastAsia="Calibri" w:cs="Open Sans"/>
                <w:b/>
                <w:sz w:val="20"/>
                <w:szCs w:val="20"/>
                <w:u w:val="single"/>
              </w:rPr>
              <w:t>AND</w:t>
            </w:r>
          </w:p>
          <w:p w14:paraId="314DD71C" w14:textId="77777777" w:rsidR="003C136A" w:rsidRPr="00C30D09" w:rsidRDefault="003C136A" w:rsidP="003C136A">
            <w:pPr>
              <w:keepNext/>
              <w:numPr>
                <w:ilvl w:val="0"/>
                <w:numId w:val="30"/>
              </w:numPr>
              <w:spacing w:before="120" w:after="120" w:line="259" w:lineRule="auto"/>
              <w:rPr>
                <w:rFonts w:eastAsia="Calibri" w:cs="Open Sans"/>
                <w:sz w:val="20"/>
                <w:szCs w:val="20"/>
              </w:rPr>
            </w:pPr>
            <w:r w:rsidRPr="00C30D09">
              <w:rPr>
                <w:rFonts w:eastAsia="Calibri" w:cs="Open Sans"/>
                <w:sz w:val="20"/>
                <w:szCs w:val="20"/>
              </w:rPr>
              <w:t xml:space="preserve">The bottom surface of the full infiltration BMP is at a depth 20 feet or greater from seasonally high groundwater tables.  </w:t>
            </w:r>
          </w:p>
          <w:p w14:paraId="1242170E" w14:textId="77777777" w:rsidR="003C136A" w:rsidRPr="00C30D09" w:rsidRDefault="003C136A" w:rsidP="00864B85">
            <w:pPr>
              <w:spacing w:before="120" w:after="120" w:line="259" w:lineRule="auto"/>
              <w:ind w:hanging="300"/>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eastAsia="Open Sans" w:cs="Open Sans"/>
                <w:sz w:val="20"/>
                <w:szCs w:val="20"/>
              </w:rPr>
              <w:t xml:space="preserve">Yes; Answer “Yes” to Criteria 2 Result. </w:t>
            </w:r>
          </w:p>
          <w:p w14:paraId="0C7B2B50" w14:textId="77777777" w:rsidR="003C136A" w:rsidRPr="00C30D09" w:rsidRDefault="003C136A" w:rsidP="00864B85">
            <w:pPr>
              <w:keepNext/>
              <w:spacing w:before="120" w:after="120" w:line="259" w:lineRule="auto"/>
              <w:rPr>
                <w:rFonts w:eastAsia="Calibri"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Continue to Step 2B.  </w:t>
            </w:r>
          </w:p>
        </w:tc>
      </w:tr>
      <w:tr w:rsidR="003C136A" w:rsidRPr="00C30D09" w14:paraId="3D6F2720"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6CEC9B78" w14:textId="77777777" w:rsidR="003C136A" w:rsidRPr="00C30D09" w:rsidRDefault="003C136A" w:rsidP="00864B85">
            <w:pPr>
              <w:keepNext/>
              <w:spacing w:before="120" w:after="120" w:line="259" w:lineRule="auto"/>
              <w:ind w:hanging="300"/>
              <w:jc w:val="center"/>
              <w:rPr>
                <w:rFonts w:eastAsia="Calibri" w:cs="Times New Roman"/>
                <w:b/>
                <w:sz w:val="20"/>
                <w:szCs w:val="20"/>
              </w:rPr>
            </w:pPr>
            <w:r w:rsidRPr="00C30D09">
              <w:rPr>
                <w:rFonts w:eastAsia="Calibri" w:cs="Times New Roman"/>
                <w:sz w:val="20"/>
                <w:szCs w:val="20"/>
              </w:rPr>
              <w:t>2B</w:t>
            </w:r>
          </w:p>
        </w:tc>
        <w:tc>
          <w:tcPr>
            <w:tcW w:w="4389" w:type="pct"/>
            <w:gridSpan w:val="5"/>
            <w:shd w:val="clear" w:color="auto" w:fill="auto"/>
            <w:vAlign w:val="center"/>
          </w:tcPr>
          <w:p w14:paraId="4C152BA0" w14:textId="77777777" w:rsidR="003C136A" w:rsidRPr="00C30D09" w:rsidRDefault="003C136A" w:rsidP="00864B85">
            <w:pPr>
              <w:keepNext/>
              <w:spacing w:before="120" w:after="120" w:line="259" w:lineRule="auto"/>
              <w:rPr>
                <w:rFonts w:eastAsia="Calibri" w:cs="Open Sans"/>
                <w:sz w:val="20"/>
                <w:szCs w:val="20"/>
              </w:rPr>
            </w:pPr>
            <w:r w:rsidRPr="00C30D09">
              <w:rPr>
                <w:rFonts w:eastAsia="Calibri" w:cs="Open Sans"/>
                <w:b/>
                <w:sz w:val="20"/>
                <w:szCs w:val="20"/>
              </w:rPr>
              <w:t>Mitigation Measures.</w:t>
            </w:r>
            <w:r w:rsidRPr="00C30D09">
              <w:rPr>
                <w:rFonts w:eastAsia="Calibri" w:cs="Open Sans"/>
                <w:sz w:val="20"/>
                <w:szCs w:val="20"/>
              </w:rPr>
              <w:t xml:space="preserve"> Can site layout changes be proposed to support full infiltration BMPs?</w:t>
            </w:r>
          </w:p>
          <w:p w14:paraId="63377BA7" w14:textId="77777777" w:rsidR="003C136A" w:rsidRPr="00C30D09" w:rsidRDefault="003C136A" w:rsidP="00864B85">
            <w:pPr>
              <w:keepNext/>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Yes; </w:t>
            </w:r>
            <w:r w:rsidRPr="00C30D09">
              <w:rPr>
                <w:rFonts w:eastAsia="Open Sans" w:cs="Open Sans"/>
                <w:sz w:val="20"/>
                <w:szCs w:val="20"/>
              </w:rPr>
              <w:t>the site can be reconfigured to mitigate potential water balance issues. Answer “Yes” to Criteria 2 Result.</w:t>
            </w:r>
          </w:p>
          <w:p w14:paraId="628FB066" w14:textId="77777777" w:rsidR="003C136A" w:rsidRPr="00C30D09" w:rsidRDefault="003C136A" w:rsidP="00864B85">
            <w:pPr>
              <w:keepNext/>
              <w:spacing w:before="120" w:after="120" w:line="259" w:lineRule="auto"/>
              <w:rPr>
                <w:rFonts w:eastAsia="Calibri" w:cs="Open Sans"/>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No;</w:t>
            </w:r>
            <w:r w:rsidRPr="00C30D09">
              <w:rPr>
                <w:rFonts w:eastAsia="Open Sans" w:cs="Open Sans"/>
                <w:sz w:val="20"/>
                <w:szCs w:val="20"/>
              </w:rPr>
              <w:t xml:space="preserve"> the site cannot be reconfigured to mitigate potential water balance issues. Continue to Step 2C and provide discussion.</w:t>
            </w:r>
          </w:p>
        </w:tc>
      </w:tr>
      <w:tr w:rsidR="003C136A" w:rsidRPr="00C30D09" w14:paraId="79745467"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6C3CC9F1" w14:textId="77777777" w:rsidR="003C136A" w:rsidRPr="00C30D09" w:rsidRDefault="003C136A" w:rsidP="00864B85">
            <w:pPr>
              <w:keepNext/>
              <w:spacing w:before="120" w:after="120" w:line="259" w:lineRule="auto"/>
              <w:ind w:hanging="300"/>
              <w:jc w:val="center"/>
              <w:rPr>
                <w:rFonts w:eastAsia="Calibri" w:cs="Times New Roman"/>
                <w:b/>
                <w:sz w:val="20"/>
                <w:szCs w:val="20"/>
              </w:rPr>
            </w:pPr>
            <w:r w:rsidRPr="00C30D09">
              <w:rPr>
                <w:rFonts w:eastAsia="Calibri" w:cs="Times New Roman"/>
                <w:sz w:val="20"/>
                <w:szCs w:val="20"/>
              </w:rPr>
              <w:t>2C</w:t>
            </w:r>
          </w:p>
        </w:tc>
        <w:tc>
          <w:tcPr>
            <w:tcW w:w="4389" w:type="pct"/>
            <w:gridSpan w:val="5"/>
            <w:shd w:val="clear" w:color="auto" w:fill="auto"/>
            <w:vAlign w:val="center"/>
          </w:tcPr>
          <w:p w14:paraId="731C2227" w14:textId="77777777" w:rsidR="003C136A" w:rsidRPr="00C30D09" w:rsidRDefault="003C136A" w:rsidP="00864B85">
            <w:pPr>
              <w:keepNext/>
              <w:spacing w:before="120" w:after="120" w:line="259" w:lineRule="auto"/>
              <w:rPr>
                <w:rFonts w:eastAsia="Calibri" w:cs="Open Sans"/>
                <w:sz w:val="20"/>
                <w:szCs w:val="20"/>
              </w:rPr>
            </w:pPr>
            <w:r w:rsidRPr="00C30D09">
              <w:rPr>
                <w:rFonts w:eastAsia="Calibri" w:cs="Open Sans"/>
                <w:b/>
                <w:sz w:val="20"/>
                <w:szCs w:val="20"/>
              </w:rPr>
              <w:t>Additional studies.</w:t>
            </w:r>
            <w:r w:rsidRPr="00C30D09">
              <w:rPr>
                <w:rFonts w:eastAsia="Calibri" w:cs="Open Sans"/>
                <w:sz w:val="20"/>
                <w:szCs w:val="20"/>
              </w:rPr>
              <w:t xml:space="preserve"> Do additional studies support full infiltration BMPs?</w:t>
            </w:r>
          </w:p>
          <w:p w14:paraId="195718E6" w14:textId="77777777" w:rsidR="003C136A" w:rsidRPr="00C30D09" w:rsidRDefault="003C136A" w:rsidP="00864B85">
            <w:pPr>
              <w:keepNext/>
              <w:spacing w:before="120" w:after="120" w:line="259" w:lineRule="auto"/>
              <w:rPr>
                <w:rFonts w:eastAsia="Calibri" w:cs="Open Sans"/>
                <w:sz w:val="20"/>
                <w:szCs w:val="20"/>
              </w:rPr>
            </w:pPr>
            <w:r w:rsidRPr="00C30D09">
              <w:rPr>
                <w:rFonts w:eastAsia="Calibri" w:cs="Open Sans"/>
                <w:sz w:val="20"/>
                <w:szCs w:val="20"/>
              </w:rPr>
              <w:t>In the event that water balance effects are used to reject full infiltration (anticipated to be rare), additional analysis shall be completed and documented by a qualified professional indicating the site-specific information evaluated and the technical basis for this finding.</w:t>
            </w:r>
          </w:p>
          <w:p w14:paraId="3D62E43B" w14:textId="77777777" w:rsidR="003C136A" w:rsidRPr="00C30D09" w:rsidRDefault="003C136A" w:rsidP="00864B85">
            <w:pPr>
              <w:keepNext/>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eastAsia="Open Sans" w:cs="Open Sans"/>
                <w:sz w:val="20"/>
                <w:szCs w:val="20"/>
              </w:rPr>
              <w:t xml:space="preserve">Yes; Answer “Yes” to Criteria 2 Result. </w:t>
            </w:r>
          </w:p>
          <w:p w14:paraId="15DA7983" w14:textId="77777777" w:rsidR="003C136A" w:rsidRPr="00C30D09" w:rsidRDefault="003C136A" w:rsidP="00864B85">
            <w:pPr>
              <w:keepNext/>
              <w:spacing w:before="120" w:after="120" w:line="259" w:lineRule="auto"/>
              <w:rPr>
                <w:rFonts w:eastAsia="Calibri" w:cs="Open Sans"/>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No; </w:t>
            </w:r>
            <w:r w:rsidRPr="00C30D09">
              <w:rPr>
                <w:rFonts w:eastAsia="Open Sans" w:cs="Open Sans"/>
                <w:sz w:val="20"/>
                <w:szCs w:val="20"/>
              </w:rPr>
              <w:t xml:space="preserve">Answer “No” to Criteria 2 Result. </w:t>
            </w:r>
          </w:p>
        </w:tc>
      </w:tr>
      <w:tr w:rsidR="003C136A" w:rsidRPr="00C30D09" w14:paraId="71E98E8E" w14:textId="77777777" w:rsidTr="008F164A">
        <w:trPr>
          <w:cantSplit/>
          <w:trHeight w:val="605"/>
          <w:jc w:val="center"/>
        </w:trPr>
        <w:tc>
          <w:tcPr>
            <w:tcW w:w="611" w:type="pct"/>
            <w:shd w:val="clear" w:color="auto" w:fill="auto"/>
            <w:tcMar>
              <w:top w:w="43" w:type="dxa"/>
              <w:left w:w="115" w:type="dxa"/>
              <w:bottom w:w="43" w:type="dxa"/>
              <w:right w:w="115" w:type="dxa"/>
            </w:tcMar>
            <w:vAlign w:val="center"/>
          </w:tcPr>
          <w:p w14:paraId="7ED6EDFF" w14:textId="6B1B0DA2" w:rsidR="003C136A" w:rsidRPr="00C30D09" w:rsidRDefault="003C136A" w:rsidP="00864B85">
            <w:pPr>
              <w:keepNext/>
              <w:spacing w:before="120" w:after="120" w:line="259" w:lineRule="auto"/>
              <w:ind w:hanging="300"/>
              <w:jc w:val="center"/>
              <w:rPr>
                <w:rFonts w:eastAsia="Calibri" w:cs="Times New Roman"/>
                <w:sz w:val="20"/>
                <w:szCs w:val="20"/>
              </w:rPr>
            </w:pPr>
            <w:r w:rsidRPr="00C30D09">
              <w:rPr>
                <w:rFonts w:eastAsia="Calibri" w:cs="Times New Roman"/>
                <w:sz w:val="20"/>
                <w:szCs w:val="20"/>
              </w:rPr>
              <w:t>Criteria 2</w:t>
            </w:r>
            <w:r w:rsidR="008F164A">
              <w:rPr>
                <w:rFonts w:eastAsia="Calibri" w:cs="Times New Roman"/>
                <w:sz w:val="20"/>
                <w:szCs w:val="20"/>
              </w:rPr>
              <w:t xml:space="preserve"> </w:t>
            </w:r>
            <w:r w:rsidRPr="00C30D09">
              <w:rPr>
                <w:rFonts w:eastAsia="Calibri" w:cs="Times New Roman"/>
                <w:sz w:val="20"/>
                <w:szCs w:val="20"/>
              </w:rPr>
              <w:t>Result</w:t>
            </w:r>
          </w:p>
        </w:tc>
        <w:tc>
          <w:tcPr>
            <w:tcW w:w="4389" w:type="pct"/>
            <w:gridSpan w:val="5"/>
            <w:shd w:val="clear" w:color="auto" w:fill="auto"/>
            <w:vAlign w:val="center"/>
          </w:tcPr>
          <w:p w14:paraId="16755623" w14:textId="77777777" w:rsidR="003C136A" w:rsidRPr="00C30D09" w:rsidRDefault="003C136A" w:rsidP="00864B85">
            <w:pPr>
              <w:keepNext/>
              <w:spacing w:before="60" w:after="60" w:line="259" w:lineRule="auto"/>
              <w:rPr>
                <w:rFonts w:eastAsia="Calibri" w:cs="Calibri"/>
                <w:sz w:val="20"/>
                <w:szCs w:val="20"/>
              </w:rPr>
            </w:pPr>
            <w:r w:rsidRPr="00C30D09">
              <w:rPr>
                <w:rFonts w:eastAsia="Calibri" w:cs="Calibri"/>
                <w:sz w:val="20"/>
                <w:szCs w:val="20"/>
              </w:rPr>
              <w:t xml:space="preserve">Can infiltration greater than 0.5 inches per hour be allowed without causing potential water balance issues such as change of seasonality of ephemeral streams? </w:t>
            </w:r>
          </w:p>
          <w:p w14:paraId="2E7631FE" w14:textId="77777777" w:rsidR="003C136A" w:rsidRPr="00C30D09" w:rsidRDefault="003C136A" w:rsidP="00864B85">
            <w:pPr>
              <w:spacing w:before="60" w:after="60" w:line="259" w:lineRule="auto"/>
              <w:ind w:left="330" w:hanging="330"/>
              <w:rPr>
                <w:rFonts w:eastAsia="Calibri" w:cs="Times New Roman"/>
                <w:sz w:val="20"/>
                <w:szCs w:val="20"/>
              </w:rPr>
            </w:pPr>
          </w:p>
          <w:p w14:paraId="0768965F" w14:textId="77777777" w:rsidR="003C136A" w:rsidRPr="00C30D09" w:rsidRDefault="003C136A" w:rsidP="00864B85">
            <w:pPr>
              <w:spacing w:before="60" w:after="60" w:line="259" w:lineRule="auto"/>
              <w:ind w:left="330" w:hanging="330"/>
              <w:rPr>
                <w:rFonts w:eastAsia="Calibri" w:cs="Times New Roman"/>
                <w:sz w:val="20"/>
                <w:szCs w:val="20"/>
              </w:rPr>
            </w:pPr>
            <w:r w:rsidRPr="00C30D09">
              <w:rPr>
                <w:rFonts w:ascii="Segoe UI Symbol" w:eastAsia="Open Sans" w:hAnsi="Segoe UI Symbol" w:cs="Segoe UI Symbol"/>
                <w:sz w:val="20"/>
                <w:szCs w:val="20"/>
              </w:rPr>
              <w:t>☐</w:t>
            </w:r>
            <w:r w:rsidRPr="00C30D09">
              <w:rPr>
                <w:rFonts w:eastAsia="Calibri" w:cs="Times New Roman"/>
                <w:sz w:val="20"/>
                <w:szCs w:val="20"/>
              </w:rPr>
              <w:t xml:space="preserve"> Yes; Continue to Part 1 Result. </w:t>
            </w:r>
          </w:p>
          <w:p w14:paraId="525D7DB9" w14:textId="77777777" w:rsidR="003C136A" w:rsidRPr="00C30D09" w:rsidRDefault="003C136A" w:rsidP="00864B85">
            <w:pPr>
              <w:spacing w:before="60" w:after="60" w:line="259" w:lineRule="auto"/>
              <w:ind w:left="330" w:hanging="330"/>
              <w:rPr>
                <w:rFonts w:eastAsia="Calibri" w:cs="Times New Roman"/>
                <w:sz w:val="20"/>
                <w:szCs w:val="20"/>
              </w:rPr>
            </w:pPr>
            <w:r w:rsidRPr="00C30D09">
              <w:rPr>
                <w:rFonts w:ascii="Segoe UI Symbol" w:eastAsia="Open Sans" w:hAnsi="Segoe UI Symbol" w:cs="Segoe UI Symbol"/>
                <w:sz w:val="20"/>
                <w:szCs w:val="20"/>
              </w:rPr>
              <w:t>☐</w:t>
            </w:r>
            <w:r w:rsidRPr="00C30D09">
              <w:rPr>
                <w:rFonts w:eastAsia="Calibri" w:cs="Times New Roman"/>
                <w:sz w:val="20"/>
                <w:szCs w:val="20"/>
              </w:rPr>
              <w:t xml:space="preserve"> No; Continue to Part 1 Result. </w:t>
            </w:r>
          </w:p>
          <w:p w14:paraId="33BFCA4E" w14:textId="77777777" w:rsidR="003C136A" w:rsidRDefault="003C136A" w:rsidP="00864B85">
            <w:pPr>
              <w:keepNext/>
              <w:spacing w:before="120" w:after="120" w:line="259" w:lineRule="auto"/>
              <w:rPr>
                <w:rFonts w:eastAsia="Calibri" w:cs="Open Sans"/>
                <w:b/>
                <w:sz w:val="20"/>
                <w:szCs w:val="20"/>
              </w:rPr>
            </w:pPr>
          </w:p>
          <w:p w14:paraId="078D47E3" w14:textId="77777777" w:rsidR="008F164A" w:rsidRDefault="008F164A" w:rsidP="00864B85">
            <w:pPr>
              <w:keepNext/>
              <w:spacing w:before="120" w:after="120" w:line="259" w:lineRule="auto"/>
              <w:rPr>
                <w:rFonts w:eastAsia="Calibri" w:cs="Open Sans"/>
                <w:b/>
                <w:sz w:val="20"/>
                <w:szCs w:val="20"/>
              </w:rPr>
            </w:pPr>
          </w:p>
          <w:p w14:paraId="1C1606F8" w14:textId="77777777" w:rsidR="008F164A" w:rsidRDefault="008F164A" w:rsidP="00864B85">
            <w:pPr>
              <w:keepNext/>
              <w:spacing w:before="120" w:after="120" w:line="259" w:lineRule="auto"/>
              <w:rPr>
                <w:rFonts w:eastAsia="Calibri" w:cs="Open Sans"/>
                <w:b/>
                <w:sz w:val="20"/>
                <w:szCs w:val="20"/>
              </w:rPr>
            </w:pPr>
          </w:p>
          <w:p w14:paraId="30C603AC" w14:textId="77777777" w:rsidR="008F164A" w:rsidRDefault="008F164A" w:rsidP="00864B85">
            <w:pPr>
              <w:keepNext/>
              <w:spacing w:before="120" w:after="120" w:line="259" w:lineRule="auto"/>
              <w:rPr>
                <w:rFonts w:eastAsia="Calibri" w:cs="Open Sans"/>
                <w:b/>
                <w:sz w:val="20"/>
                <w:szCs w:val="20"/>
              </w:rPr>
            </w:pPr>
          </w:p>
          <w:p w14:paraId="67ACF96C" w14:textId="1416263F" w:rsidR="008F164A" w:rsidRPr="00C30D09" w:rsidRDefault="008F164A" w:rsidP="00864B85">
            <w:pPr>
              <w:keepNext/>
              <w:spacing w:before="120" w:after="120" w:line="259" w:lineRule="auto"/>
              <w:rPr>
                <w:rFonts w:eastAsia="Calibri" w:cs="Open Sans"/>
                <w:b/>
                <w:sz w:val="20"/>
                <w:szCs w:val="20"/>
              </w:rPr>
            </w:pPr>
          </w:p>
        </w:tc>
      </w:tr>
      <w:tr w:rsidR="003C136A" w:rsidRPr="00C30D09" w14:paraId="5BEC90E3" w14:textId="77777777" w:rsidTr="008F164A">
        <w:trPr>
          <w:cantSplit/>
          <w:trHeight w:val="720"/>
          <w:jc w:val="center"/>
        </w:trPr>
        <w:tc>
          <w:tcPr>
            <w:tcW w:w="5000" w:type="pct"/>
            <w:gridSpan w:val="6"/>
            <w:shd w:val="clear" w:color="auto" w:fill="auto"/>
            <w:tcMar>
              <w:top w:w="43" w:type="dxa"/>
              <w:left w:w="115" w:type="dxa"/>
              <w:bottom w:w="43" w:type="dxa"/>
              <w:right w:w="115" w:type="dxa"/>
            </w:tcMar>
          </w:tcPr>
          <w:p w14:paraId="280ED420" w14:textId="50B5C65C" w:rsidR="005A6857" w:rsidRPr="00C30D09" w:rsidRDefault="003C136A" w:rsidP="00864B85">
            <w:pPr>
              <w:spacing w:before="120" w:after="120" w:line="259" w:lineRule="auto"/>
              <w:rPr>
                <w:rFonts w:eastAsia="Open Sans" w:cs="Open Sans"/>
                <w:sz w:val="20"/>
                <w:szCs w:val="20"/>
              </w:rPr>
            </w:pPr>
            <w:r w:rsidRPr="00C30D09">
              <w:rPr>
                <w:rFonts w:eastAsia="Open Sans" w:cs="Open Sans"/>
                <w:sz w:val="20"/>
                <w:szCs w:val="20"/>
              </w:rPr>
              <w:lastRenderedPageBreak/>
              <w:t xml:space="preserve">Summarize potential water balance effects.  Documentation should focus on mapping and soil data regarding proximity to ephemeral streams and groundwater depth. </w:t>
            </w:r>
          </w:p>
        </w:tc>
      </w:tr>
      <w:tr w:rsidR="008F164A" w:rsidRPr="00C30D09" w14:paraId="2C6882C5" w14:textId="77777777" w:rsidTr="008F164A">
        <w:trPr>
          <w:cantSplit/>
          <w:trHeight w:val="7417"/>
          <w:jc w:val="center"/>
        </w:trPr>
        <w:tc>
          <w:tcPr>
            <w:tcW w:w="5000" w:type="pct"/>
            <w:gridSpan w:val="6"/>
            <w:shd w:val="clear" w:color="auto" w:fill="auto"/>
            <w:tcMar>
              <w:top w:w="43" w:type="dxa"/>
              <w:left w:w="115" w:type="dxa"/>
              <w:bottom w:w="43" w:type="dxa"/>
              <w:right w:w="115" w:type="dxa"/>
            </w:tcMar>
          </w:tcPr>
          <w:p w14:paraId="43B4EDF0" w14:textId="77777777" w:rsidR="008F164A" w:rsidRDefault="008F164A" w:rsidP="00864B85">
            <w:pPr>
              <w:spacing w:before="120" w:after="120" w:line="259" w:lineRule="auto"/>
              <w:rPr>
                <w:rFonts w:eastAsia="Open Sans" w:cs="Open Sans"/>
                <w:sz w:val="20"/>
                <w:szCs w:val="20"/>
              </w:rPr>
            </w:pPr>
          </w:p>
          <w:p w14:paraId="486410E6" w14:textId="77777777" w:rsidR="008F164A" w:rsidRDefault="008F164A" w:rsidP="00864B85">
            <w:pPr>
              <w:spacing w:before="120" w:after="120" w:line="259" w:lineRule="auto"/>
              <w:rPr>
                <w:rFonts w:eastAsia="Open Sans" w:cs="Open Sans"/>
                <w:sz w:val="20"/>
                <w:szCs w:val="20"/>
              </w:rPr>
            </w:pPr>
          </w:p>
          <w:p w14:paraId="26CFDB95" w14:textId="77777777" w:rsidR="008F164A" w:rsidRDefault="008F164A" w:rsidP="00864B85">
            <w:pPr>
              <w:spacing w:before="120" w:after="120" w:line="259" w:lineRule="auto"/>
              <w:rPr>
                <w:rFonts w:eastAsia="Open Sans" w:cs="Open Sans"/>
                <w:sz w:val="20"/>
                <w:szCs w:val="20"/>
              </w:rPr>
            </w:pPr>
          </w:p>
          <w:p w14:paraId="55580299" w14:textId="41E91B79" w:rsidR="008F164A" w:rsidRPr="00C30D09" w:rsidRDefault="008F164A" w:rsidP="00864B85">
            <w:pPr>
              <w:spacing w:before="120" w:after="120" w:line="259" w:lineRule="auto"/>
              <w:rPr>
                <w:rFonts w:eastAsia="Open Sans" w:cs="Open Sans"/>
                <w:sz w:val="20"/>
                <w:szCs w:val="20"/>
              </w:rPr>
            </w:pPr>
          </w:p>
        </w:tc>
      </w:tr>
      <w:tr w:rsidR="003C136A" w:rsidRPr="00C30D09" w14:paraId="0D7FC06C" w14:textId="77777777" w:rsidTr="008F164A">
        <w:trPr>
          <w:cantSplit/>
          <w:trHeight w:val="360"/>
          <w:jc w:val="center"/>
        </w:trPr>
        <w:tc>
          <w:tcPr>
            <w:tcW w:w="3976" w:type="pct"/>
            <w:gridSpan w:val="4"/>
            <w:shd w:val="clear" w:color="auto" w:fill="9CC2E5"/>
            <w:tcMar>
              <w:top w:w="43" w:type="dxa"/>
              <w:left w:w="115" w:type="dxa"/>
              <w:bottom w:w="43" w:type="dxa"/>
              <w:right w:w="115" w:type="dxa"/>
            </w:tcMar>
            <w:vAlign w:val="center"/>
          </w:tcPr>
          <w:p w14:paraId="1D7F3653" w14:textId="77777777" w:rsidR="003C136A" w:rsidRPr="009255DF" w:rsidRDefault="003C136A" w:rsidP="00864B85">
            <w:pPr>
              <w:spacing w:before="120" w:after="120" w:line="259" w:lineRule="auto"/>
              <w:rPr>
                <w:rFonts w:eastAsia="Calibri" w:cs="Times New Roman"/>
                <w:b/>
                <w:sz w:val="20"/>
                <w:szCs w:val="20"/>
              </w:rPr>
            </w:pPr>
            <w:r w:rsidRPr="009255DF">
              <w:rPr>
                <w:rFonts w:eastAsia="Calibri" w:cs="Times New Roman"/>
                <w:b/>
                <w:sz w:val="20"/>
                <w:szCs w:val="20"/>
              </w:rPr>
              <w:t xml:space="preserve">Part 1 – Full Infiltration Groundwater and Water </w:t>
            </w:r>
            <w:r w:rsidRPr="00966F1B">
              <w:rPr>
                <w:rFonts w:eastAsia="Calibri" w:cs="Times New Roman"/>
                <w:b/>
                <w:sz w:val="20"/>
                <w:szCs w:val="20"/>
              </w:rPr>
              <w:t>Balance Screening Result</w:t>
            </w:r>
            <w:r w:rsidRPr="009255DF">
              <w:rPr>
                <w:rFonts w:eastAsia="Calibri" w:cs="Times New Roman"/>
                <w:b/>
                <w:sz w:val="20"/>
                <w:szCs w:val="20"/>
                <w:vertAlign w:val="superscript"/>
              </w:rPr>
              <w:footnoteReference w:id="9"/>
            </w:r>
          </w:p>
        </w:tc>
        <w:tc>
          <w:tcPr>
            <w:tcW w:w="1024" w:type="pct"/>
            <w:gridSpan w:val="2"/>
            <w:shd w:val="clear" w:color="auto" w:fill="9CC2E5"/>
            <w:tcMar>
              <w:top w:w="43" w:type="dxa"/>
              <w:left w:w="115" w:type="dxa"/>
              <w:bottom w:w="43" w:type="dxa"/>
              <w:right w:w="115" w:type="dxa"/>
            </w:tcMar>
            <w:vAlign w:val="center"/>
          </w:tcPr>
          <w:p w14:paraId="3453CA2C" w14:textId="77777777" w:rsidR="003C136A" w:rsidRPr="00473037" w:rsidRDefault="003C136A" w:rsidP="00864B85">
            <w:pPr>
              <w:spacing w:before="120" w:after="120" w:line="259" w:lineRule="auto"/>
              <w:rPr>
                <w:rFonts w:eastAsia="Calibri" w:cs="Times New Roman"/>
                <w:b/>
                <w:sz w:val="20"/>
                <w:szCs w:val="20"/>
              </w:rPr>
            </w:pPr>
            <w:r w:rsidRPr="00473037">
              <w:rPr>
                <w:rFonts w:eastAsia="Calibri" w:cs="Times New Roman"/>
                <w:b/>
                <w:sz w:val="20"/>
                <w:szCs w:val="20"/>
              </w:rPr>
              <w:t>Result</w:t>
            </w:r>
          </w:p>
        </w:tc>
      </w:tr>
      <w:tr w:rsidR="003C136A" w:rsidRPr="00C30D09" w14:paraId="0AA36041" w14:textId="77777777" w:rsidTr="00A00B8B">
        <w:trPr>
          <w:cantSplit/>
          <w:trHeight w:val="2269"/>
          <w:jc w:val="center"/>
        </w:trPr>
        <w:tc>
          <w:tcPr>
            <w:tcW w:w="3976" w:type="pct"/>
            <w:gridSpan w:val="4"/>
            <w:shd w:val="clear" w:color="auto" w:fill="auto"/>
            <w:tcMar>
              <w:top w:w="43" w:type="dxa"/>
              <w:left w:w="115" w:type="dxa"/>
              <w:bottom w:w="43" w:type="dxa"/>
              <w:right w:w="115" w:type="dxa"/>
            </w:tcMar>
          </w:tcPr>
          <w:p w14:paraId="790598D1" w14:textId="77777777" w:rsidR="003C136A" w:rsidRPr="00C30D09" w:rsidRDefault="003C136A" w:rsidP="00864B85">
            <w:pPr>
              <w:spacing w:after="0" w:line="259" w:lineRule="auto"/>
              <w:rPr>
                <w:rFonts w:eastAsia="Calibri" w:cs="Calibri"/>
                <w:sz w:val="20"/>
                <w:szCs w:val="20"/>
              </w:rPr>
            </w:pPr>
            <w:r w:rsidRPr="00C30D09">
              <w:rPr>
                <w:rFonts w:eastAsia="Calibri" w:cs="Calibri"/>
                <w:sz w:val="20"/>
                <w:szCs w:val="20"/>
              </w:rPr>
              <w:t>If answers to Criteria 1 and 2 are “Yes”, a full infiltration design is potentially feasible. The feasibility screening category is Full Infiltration based on groundwater conditions.</w:t>
            </w:r>
          </w:p>
          <w:p w14:paraId="66C482DC" w14:textId="77777777" w:rsidR="003C136A" w:rsidRPr="00C30D09" w:rsidRDefault="003C136A" w:rsidP="00864B85">
            <w:pPr>
              <w:spacing w:after="0" w:line="259" w:lineRule="auto"/>
              <w:rPr>
                <w:rFonts w:eastAsia="Calibri" w:cs="Calibri"/>
                <w:sz w:val="20"/>
                <w:szCs w:val="20"/>
              </w:rPr>
            </w:pPr>
          </w:p>
          <w:p w14:paraId="1BDD125B" w14:textId="77777777" w:rsidR="003C136A" w:rsidRPr="00C30D09" w:rsidRDefault="003C136A" w:rsidP="00864B85">
            <w:pPr>
              <w:spacing w:before="120" w:after="120" w:line="259" w:lineRule="auto"/>
              <w:rPr>
                <w:rFonts w:eastAsia="Calibri" w:cs="Calibri"/>
                <w:sz w:val="20"/>
                <w:szCs w:val="20"/>
              </w:rPr>
            </w:pPr>
            <w:r w:rsidRPr="00C30D09">
              <w:rPr>
                <w:rFonts w:eastAsia="Calibri" w:cs="Calibri"/>
                <w:sz w:val="20"/>
                <w:szCs w:val="20"/>
              </w:rPr>
              <w:t>If answer to Criteria 1 or Criteria 2 is “No”, infiltration may be possible to some extent but would not generally be feasible or desirable to achieve a “full infiltration” design based on groundwater conditions. Proceed to Part 2.</w:t>
            </w:r>
          </w:p>
        </w:tc>
        <w:tc>
          <w:tcPr>
            <w:tcW w:w="1024" w:type="pct"/>
            <w:gridSpan w:val="2"/>
            <w:tcMar>
              <w:top w:w="43" w:type="dxa"/>
              <w:left w:w="115" w:type="dxa"/>
              <w:bottom w:w="43" w:type="dxa"/>
              <w:right w:w="115" w:type="dxa"/>
            </w:tcMar>
            <w:vAlign w:val="center"/>
          </w:tcPr>
          <w:p w14:paraId="0B15FE22" w14:textId="77777777" w:rsidR="003C136A" w:rsidRPr="00C30D09" w:rsidRDefault="003C136A" w:rsidP="00864B85">
            <w:pPr>
              <w:spacing w:before="120" w:after="120" w:line="259" w:lineRule="auto"/>
              <w:rPr>
                <w:rFonts w:eastAsia="Open Sans" w:cs="Segoe UI Symbol"/>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Full Infiltration</w:t>
            </w:r>
          </w:p>
          <w:p w14:paraId="65C3265B" w14:textId="77777777" w:rsidR="003C136A" w:rsidRPr="00C30D09" w:rsidRDefault="003C136A" w:rsidP="00864B85">
            <w:pPr>
              <w:spacing w:before="120" w:after="120" w:line="259" w:lineRule="auto"/>
              <w:rPr>
                <w:rFonts w:eastAsia="Open Sans" w:cs="Segoe UI Symbol"/>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Complete Part 2</w:t>
            </w:r>
          </w:p>
        </w:tc>
      </w:tr>
      <w:tr w:rsidR="003C136A" w:rsidRPr="00C30D09" w14:paraId="4396C2A3" w14:textId="77777777" w:rsidTr="008F164A">
        <w:trPr>
          <w:cantSplit/>
          <w:trHeight w:val="360"/>
          <w:jc w:val="center"/>
        </w:trPr>
        <w:tc>
          <w:tcPr>
            <w:tcW w:w="5000" w:type="pct"/>
            <w:gridSpan w:val="6"/>
            <w:shd w:val="clear" w:color="auto" w:fill="9CC2E5"/>
            <w:tcMar>
              <w:top w:w="43" w:type="dxa"/>
              <w:left w:w="115" w:type="dxa"/>
              <w:bottom w:w="43" w:type="dxa"/>
              <w:right w:w="115" w:type="dxa"/>
            </w:tcMar>
            <w:vAlign w:val="center"/>
          </w:tcPr>
          <w:p w14:paraId="4D68ABE1" w14:textId="77777777" w:rsidR="003C136A" w:rsidRPr="00EF6DA5" w:rsidRDefault="003C136A" w:rsidP="00864B85">
            <w:pPr>
              <w:keepNext/>
              <w:spacing w:before="120" w:after="120" w:line="259" w:lineRule="auto"/>
              <w:rPr>
                <w:rFonts w:eastAsia="Open Sans" w:cs="Open Sans SemiBold"/>
                <w:b/>
                <w:sz w:val="20"/>
                <w:szCs w:val="20"/>
              </w:rPr>
            </w:pPr>
            <w:r w:rsidRPr="009255DF">
              <w:rPr>
                <w:rFonts w:eastAsia="Open Sans" w:cs="Open Sans SemiBold"/>
                <w:b/>
                <w:sz w:val="20"/>
                <w:szCs w:val="20"/>
              </w:rPr>
              <w:lastRenderedPageBreak/>
              <w:t xml:space="preserve">Part 2 – </w:t>
            </w:r>
            <w:r w:rsidRPr="00966F1B">
              <w:rPr>
                <w:rFonts w:eastAsia="Open Sans" w:cs="Open Sans SemiBold"/>
                <w:b/>
                <w:sz w:val="20"/>
                <w:szCs w:val="20"/>
              </w:rPr>
              <w:t>Partial vs. No Infiltration Feasibility Screening Criteria</w:t>
            </w:r>
          </w:p>
        </w:tc>
      </w:tr>
      <w:tr w:rsidR="003C136A" w:rsidRPr="00C30D09" w14:paraId="76E5CF5B" w14:textId="77777777" w:rsidTr="008F164A">
        <w:trPr>
          <w:cantSplit/>
          <w:trHeight w:val="360"/>
          <w:jc w:val="center"/>
        </w:trPr>
        <w:tc>
          <w:tcPr>
            <w:tcW w:w="3269" w:type="pct"/>
            <w:gridSpan w:val="2"/>
            <w:shd w:val="clear" w:color="auto" w:fill="9CC2E5"/>
            <w:tcMar>
              <w:top w:w="43" w:type="dxa"/>
              <w:left w:w="115" w:type="dxa"/>
              <w:bottom w:w="43" w:type="dxa"/>
              <w:right w:w="115" w:type="dxa"/>
            </w:tcMar>
            <w:vAlign w:val="center"/>
          </w:tcPr>
          <w:p w14:paraId="09B5B046" w14:textId="77777777" w:rsidR="003C136A" w:rsidRPr="00966F1B" w:rsidRDefault="003C136A" w:rsidP="00864B85">
            <w:pPr>
              <w:keepNext/>
              <w:spacing w:before="120" w:after="120" w:line="259" w:lineRule="auto"/>
              <w:rPr>
                <w:rFonts w:eastAsia="Open Sans" w:cs="Open Sans SemiBold"/>
                <w:b/>
                <w:sz w:val="20"/>
                <w:szCs w:val="20"/>
              </w:rPr>
            </w:pPr>
            <w:r w:rsidRPr="009255DF">
              <w:rPr>
                <w:rFonts w:eastAsia="Open Sans" w:cs="Open Sans SemiBold"/>
                <w:b/>
                <w:sz w:val="20"/>
                <w:szCs w:val="20"/>
              </w:rPr>
              <w:t>DMA(s) Being Analyzed:</w:t>
            </w:r>
          </w:p>
        </w:tc>
        <w:tc>
          <w:tcPr>
            <w:tcW w:w="1731" w:type="pct"/>
            <w:gridSpan w:val="4"/>
            <w:shd w:val="clear" w:color="auto" w:fill="9CC2E5"/>
            <w:vAlign w:val="center"/>
          </w:tcPr>
          <w:p w14:paraId="1A3824BB" w14:textId="77777777" w:rsidR="003C136A" w:rsidRPr="00EF6DA5" w:rsidRDefault="003C136A" w:rsidP="00864B85">
            <w:pPr>
              <w:keepNext/>
              <w:spacing w:before="120" w:after="120" w:line="259" w:lineRule="auto"/>
              <w:rPr>
                <w:rFonts w:eastAsia="Open Sans" w:cs="Open Sans SemiBold"/>
                <w:b/>
                <w:sz w:val="20"/>
                <w:szCs w:val="20"/>
              </w:rPr>
            </w:pPr>
            <w:r w:rsidRPr="00EF6DA5">
              <w:rPr>
                <w:rFonts w:eastAsia="Open Sans" w:cs="Open Sans SemiBold"/>
                <w:b/>
                <w:sz w:val="20"/>
                <w:szCs w:val="20"/>
              </w:rPr>
              <w:t>Project Phase:</w:t>
            </w:r>
          </w:p>
        </w:tc>
      </w:tr>
      <w:tr w:rsidR="003C136A" w:rsidRPr="00C30D09" w14:paraId="406F6BEC" w14:textId="77777777" w:rsidTr="008F164A">
        <w:trPr>
          <w:cantSplit/>
          <w:trHeight w:val="360"/>
          <w:jc w:val="center"/>
        </w:trPr>
        <w:tc>
          <w:tcPr>
            <w:tcW w:w="3269" w:type="pct"/>
            <w:gridSpan w:val="2"/>
            <w:tcBorders>
              <w:bottom w:val="single" w:sz="4" w:space="0" w:color="auto"/>
            </w:tcBorders>
            <w:shd w:val="clear" w:color="auto" w:fill="auto"/>
            <w:tcMar>
              <w:top w:w="43" w:type="dxa"/>
              <w:left w:w="115" w:type="dxa"/>
              <w:bottom w:w="43" w:type="dxa"/>
              <w:right w:w="115" w:type="dxa"/>
            </w:tcMar>
            <w:vAlign w:val="center"/>
          </w:tcPr>
          <w:p w14:paraId="6950C374" w14:textId="77777777" w:rsidR="003C136A" w:rsidRPr="00C30D09" w:rsidRDefault="003C136A" w:rsidP="00864B85">
            <w:pPr>
              <w:keepNext/>
              <w:spacing w:before="120" w:after="120" w:line="259" w:lineRule="auto"/>
              <w:rPr>
                <w:rFonts w:eastAsia="Open Sans" w:cs="Open Sans SemiBold"/>
                <w:b/>
                <w:sz w:val="20"/>
                <w:szCs w:val="20"/>
              </w:rPr>
            </w:pPr>
          </w:p>
        </w:tc>
        <w:tc>
          <w:tcPr>
            <w:tcW w:w="1731" w:type="pct"/>
            <w:gridSpan w:val="4"/>
            <w:tcBorders>
              <w:bottom w:val="single" w:sz="4" w:space="0" w:color="auto"/>
            </w:tcBorders>
            <w:shd w:val="clear" w:color="auto" w:fill="auto"/>
            <w:vAlign w:val="center"/>
          </w:tcPr>
          <w:p w14:paraId="5A671A79" w14:textId="77777777" w:rsidR="003C136A" w:rsidRPr="00C30D09" w:rsidRDefault="003C136A" w:rsidP="00864B85">
            <w:pPr>
              <w:keepNext/>
              <w:spacing w:before="120" w:after="120" w:line="259" w:lineRule="auto"/>
              <w:rPr>
                <w:rFonts w:eastAsia="Open Sans" w:cs="Open Sans SemiBold"/>
                <w:b/>
                <w:sz w:val="20"/>
                <w:szCs w:val="20"/>
              </w:rPr>
            </w:pPr>
          </w:p>
        </w:tc>
      </w:tr>
      <w:tr w:rsidR="003C136A" w:rsidRPr="00C30D09" w14:paraId="53B506C7" w14:textId="77777777" w:rsidTr="008F164A">
        <w:trPr>
          <w:cantSplit/>
          <w:trHeight w:val="360"/>
          <w:jc w:val="center"/>
        </w:trPr>
        <w:tc>
          <w:tcPr>
            <w:tcW w:w="5000" w:type="pct"/>
            <w:gridSpan w:val="6"/>
            <w:shd w:val="clear" w:color="auto" w:fill="9CC2E5"/>
            <w:tcMar>
              <w:top w:w="43" w:type="dxa"/>
              <w:left w:w="115" w:type="dxa"/>
              <w:bottom w:w="43" w:type="dxa"/>
              <w:right w:w="115" w:type="dxa"/>
            </w:tcMar>
            <w:vAlign w:val="center"/>
          </w:tcPr>
          <w:p w14:paraId="0D8C2005" w14:textId="77777777" w:rsidR="003C136A" w:rsidRPr="00C30D09" w:rsidRDefault="003C136A" w:rsidP="00864B85">
            <w:pPr>
              <w:keepNext/>
              <w:spacing w:before="120" w:after="120" w:line="259" w:lineRule="auto"/>
              <w:rPr>
                <w:rFonts w:eastAsia="Calibri" w:cs="Times New Roman"/>
                <w:b/>
                <w:sz w:val="20"/>
                <w:szCs w:val="20"/>
              </w:rPr>
            </w:pPr>
            <w:r w:rsidRPr="009255DF">
              <w:rPr>
                <w:rFonts w:eastAsia="Calibri" w:cs="Times New Roman"/>
                <w:b/>
                <w:sz w:val="20"/>
                <w:szCs w:val="20"/>
              </w:rPr>
              <w:t>Criteria 3: Groundwater Screening</w:t>
            </w:r>
          </w:p>
        </w:tc>
      </w:tr>
      <w:tr w:rsidR="003C136A" w:rsidRPr="00C30D09" w14:paraId="436E4010" w14:textId="77777777" w:rsidTr="00A00B8B">
        <w:trPr>
          <w:cantSplit/>
          <w:trHeight w:val="605"/>
          <w:jc w:val="center"/>
        </w:trPr>
        <w:tc>
          <w:tcPr>
            <w:tcW w:w="5000" w:type="pct"/>
            <w:gridSpan w:val="6"/>
            <w:shd w:val="clear" w:color="auto" w:fill="auto"/>
            <w:tcMar>
              <w:top w:w="43" w:type="dxa"/>
              <w:left w:w="115" w:type="dxa"/>
              <w:bottom w:w="43" w:type="dxa"/>
              <w:right w:w="115" w:type="dxa"/>
            </w:tcMar>
            <w:vAlign w:val="center"/>
          </w:tcPr>
          <w:p w14:paraId="62D1EB83" w14:textId="77777777" w:rsidR="003C136A" w:rsidRPr="00C30D09" w:rsidRDefault="003C136A" w:rsidP="00864B85">
            <w:pPr>
              <w:spacing w:before="120" w:after="120" w:line="259" w:lineRule="auto"/>
              <w:ind w:hanging="300"/>
              <w:rPr>
                <w:rFonts w:eastAsia="Calibri" w:cs="Open Sans"/>
                <w:color w:val="000000"/>
                <w:sz w:val="20"/>
                <w:szCs w:val="20"/>
              </w:rPr>
            </w:pPr>
            <w:r w:rsidRPr="00C30D09">
              <w:rPr>
                <w:rFonts w:eastAsia="Open Sans" w:cs="Segoe UI Symbol"/>
                <w:sz w:val="20"/>
                <w:szCs w:val="20"/>
              </w:rPr>
              <w:t xml:space="preserve">  </w:t>
            </w:r>
            <w:r w:rsidRPr="00C30D09">
              <w:rPr>
                <w:rFonts w:eastAsia="Calibri" w:cs="Open Sans"/>
                <w:b/>
                <w:color w:val="000000"/>
                <w:sz w:val="20"/>
                <w:szCs w:val="20"/>
              </w:rPr>
              <w:t xml:space="preserve">    Contaminated Soil/Groundwater. </w:t>
            </w:r>
            <w:r w:rsidRPr="00C30D09">
              <w:rPr>
                <w:rFonts w:eastAsia="Calibri" w:cs="Open Sans"/>
                <w:color w:val="000000"/>
                <w:sz w:val="20"/>
                <w:szCs w:val="20"/>
              </w:rPr>
              <w:t xml:space="preserve">Are partial infiltration BMPs proposed at least 100 feet away from contaminated soil or groundwater sites? This can be confirmed using </w:t>
            </w:r>
            <w:proofErr w:type="spellStart"/>
            <w:r w:rsidRPr="00C30D09">
              <w:rPr>
                <w:rFonts w:eastAsia="Calibri" w:cs="Open Sans"/>
                <w:color w:val="000000"/>
                <w:sz w:val="20"/>
                <w:szCs w:val="20"/>
              </w:rPr>
              <w:t>GeoTracker</w:t>
            </w:r>
            <w:proofErr w:type="spellEnd"/>
            <w:r w:rsidRPr="00C30D09">
              <w:rPr>
                <w:rFonts w:eastAsia="Calibri" w:cs="Open Sans"/>
                <w:color w:val="000000"/>
                <w:sz w:val="20"/>
                <w:szCs w:val="20"/>
              </w:rPr>
              <w:t xml:space="preserve"> (geotracker.waterboards.ca.gov) to identify open contaminated sites.  This criterion is intentionally a smaller radius than full infiltration, as the potential quantity of infiltration from partial infiltration BMPs is smaller.</w:t>
            </w:r>
          </w:p>
          <w:p w14:paraId="2A44FE05" w14:textId="77777777" w:rsidR="003C136A" w:rsidRPr="00C30D09" w:rsidRDefault="003C136A" w:rsidP="00864B85">
            <w:pPr>
              <w:spacing w:before="120" w:after="120" w:line="259" w:lineRule="auto"/>
              <w:ind w:hanging="300"/>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w:t>
            </w:r>
            <w:r w:rsidRPr="00C30D09">
              <w:rPr>
                <w:rFonts w:ascii="Segoe UI Symbol" w:eastAsia="Open Sans" w:hAnsi="Segoe UI Symbol" w:cs="Segoe UI Symbol"/>
                <w:sz w:val="20"/>
                <w:szCs w:val="20"/>
              </w:rPr>
              <w:t>☐</w:t>
            </w:r>
            <w:r w:rsidRPr="00C30D09">
              <w:rPr>
                <w:rFonts w:eastAsia="Open Sans" w:cs="Open Sans"/>
                <w:sz w:val="20"/>
                <w:szCs w:val="20"/>
              </w:rPr>
              <w:t xml:space="preserve"> Yes; Answer “Yes” to Criteria 3 Result.</w:t>
            </w:r>
          </w:p>
          <w:p w14:paraId="33D1E234" w14:textId="77777777" w:rsidR="003C136A" w:rsidRPr="00C30D09" w:rsidRDefault="003C136A" w:rsidP="00864B85">
            <w:pPr>
              <w:spacing w:before="120" w:after="120" w:line="259" w:lineRule="auto"/>
              <w:rPr>
                <w:rFonts w:eastAsia="Open Sans" w:cs="Open Sans"/>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However, site layout changes can be proposed to avoid contaminated soils or soils that lack adequate treatment capacity. Select “Yes” to Criteria 3 Result. It is a requirement for the SWQMP preparer to identify potential mitigation measures. </w:t>
            </w:r>
          </w:p>
          <w:p w14:paraId="15DFBD4F" w14:textId="77777777" w:rsidR="003C136A" w:rsidRPr="00C30D09" w:rsidRDefault="003C136A" w:rsidP="00864B85">
            <w:pPr>
              <w:spacing w:before="120" w:after="120" w:line="259" w:lineRule="auto"/>
              <w:rPr>
                <w:rFonts w:eastAsia="Calibri" w:cs="Open Sans"/>
                <w:color w:val="000000"/>
                <w:sz w:val="20"/>
                <w:szCs w:val="20"/>
              </w:rPr>
            </w:pPr>
            <w:r w:rsidRPr="00C30D09">
              <w:rPr>
                <w:rFonts w:ascii="Segoe UI Symbol" w:eastAsia="Open Sans" w:hAnsi="Segoe UI Symbol" w:cs="Segoe UI Symbol"/>
                <w:sz w:val="20"/>
                <w:szCs w:val="20"/>
              </w:rPr>
              <w:t>☐</w:t>
            </w:r>
            <w:r w:rsidRPr="00C30D09">
              <w:rPr>
                <w:rFonts w:eastAsia="Open Sans" w:cs="Open Sans"/>
                <w:sz w:val="20"/>
                <w:szCs w:val="20"/>
              </w:rPr>
              <w:t xml:space="preserve"> No; Contaminated soils or soils that lack adequate treatment capacity cannot be avoided and partial infiltration BMPs are not feasible. Select “No” to Criteria 3 Result. </w:t>
            </w:r>
          </w:p>
        </w:tc>
      </w:tr>
      <w:tr w:rsidR="003C136A" w:rsidRPr="00C30D09" w14:paraId="2C16C4C7" w14:textId="77777777" w:rsidTr="00A00B8B">
        <w:trPr>
          <w:cantSplit/>
          <w:trHeight w:val="605"/>
          <w:jc w:val="center"/>
        </w:trPr>
        <w:tc>
          <w:tcPr>
            <w:tcW w:w="5000" w:type="pct"/>
            <w:gridSpan w:val="6"/>
            <w:shd w:val="clear" w:color="auto" w:fill="auto"/>
            <w:tcMar>
              <w:top w:w="43" w:type="dxa"/>
              <w:left w:w="115" w:type="dxa"/>
              <w:bottom w:w="43" w:type="dxa"/>
              <w:right w:w="115" w:type="dxa"/>
            </w:tcMar>
            <w:vAlign w:val="center"/>
          </w:tcPr>
          <w:p w14:paraId="779C80C6" w14:textId="77777777" w:rsidR="003C136A" w:rsidRPr="00C30D09" w:rsidRDefault="003C136A" w:rsidP="00864B85">
            <w:pPr>
              <w:spacing w:before="120" w:after="120" w:line="259" w:lineRule="auto"/>
              <w:ind w:hanging="300"/>
              <w:rPr>
                <w:rFonts w:eastAsia="Open Sans" w:cs="Segoe UI Symbol"/>
                <w:sz w:val="20"/>
                <w:szCs w:val="20"/>
              </w:rPr>
            </w:pPr>
            <w:r w:rsidRPr="00C30D09">
              <w:rPr>
                <w:rFonts w:eastAsia="Open Sans" w:cs="Segoe UI Symbol"/>
                <w:sz w:val="20"/>
                <w:szCs w:val="20"/>
              </w:rPr>
              <w:t xml:space="preserve">    Criteria 3 Result: Can infiltration of greater than or equal to 0.05 inches/hour and less than or equal to 0.5 inches/hour be allowed without increasing risk of groundwater contamination that cannot be reasonably mitigated to an acceptable level? </w:t>
            </w:r>
          </w:p>
          <w:p w14:paraId="4A051966" w14:textId="77777777" w:rsidR="003C136A" w:rsidRPr="00C30D09" w:rsidRDefault="003C136A" w:rsidP="00864B85">
            <w:pPr>
              <w:spacing w:before="120" w:after="120" w:line="259" w:lineRule="auto"/>
              <w:ind w:hanging="300"/>
              <w:rPr>
                <w:rFonts w:eastAsia="Open Sans" w:cs="Segoe UI Symbol"/>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Yes; Continue to Part 2, Criteria 4.</w:t>
            </w:r>
          </w:p>
          <w:p w14:paraId="40AC466E" w14:textId="77777777" w:rsidR="003C136A" w:rsidRPr="00C30D09" w:rsidRDefault="003C136A" w:rsidP="00864B85">
            <w:pPr>
              <w:spacing w:before="120" w:after="120" w:line="259" w:lineRule="auto"/>
              <w:ind w:hanging="300"/>
              <w:rPr>
                <w:rFonts w:eastAsia="Open Sans" w:cs="Segoe UI Symbol"/>
                <w:sz w:val="20"/>
                <w:szCs w:val="20"/>
              </w:rPr>
            </w:pPr>
            <w:r w:rsidRPr="00C30D09">
              <w:rPr>
                <w:rFonts w:eastAsia="Open Sans" w:cs="Segoe UI Symbol"/>
                <w:sz w:val="20"/>
                <w:szCs w:val="20"/>
              </w:rPr>
              <w:t xml:space="preserve">If   </w:t>
            </w:r>
            <w:r w:rsidRPr="00C30D09">
              <w:rPr>
                <w:rFonts w:ascii="Segoe UI Symbol" w:eastAsia="Open Sans" w:hAnsi="Segoe UI Symbol" w:cs="Segoe UI Symbol"/>
                <w:sz w:val="20"/>
                <w:szCs w:val="20"/>
              </w:rPr>
              <w:t>☐</w:t>
            </w:r>
            <w:r w:rsidRPr="00C30D09">
              <w:rPr>
                <w:rFonts w:eastAsia="Open Sans" w:cs="Segoe UI Symbol"/>
                <w:sz w:val="20"/>
                <w:szCs w:val="20"/>
              </w:rPr>
              <w:t xml:space="preserve"> No; Skip to Part 2 Result.</w:t>
            </w:r>
          </w:p>
        </w:tc>
      </w:tr>
      <w:tr w:rsidR="003C136A" w:rsidRPr="00C30D09" w14:paraId="28B8BAE6" w14:textId="77777777" w:rsidTr="00A00B8B">
        <w:trPr>
          <w:cantSplit/>
          <w:trHeight w:val="605"/>
          <w:jc w:val="center"/>
        </w:trPr>
        <w:tc>
          <w:tcPr>
            <w:tcW w:w="5000" w:type="pct"/>
            <w:gridSpan w:val="6"/>
            <w:shd w:val="clear" w:color="auto" w:fill="auto"/>
            <w:tcMar>
              <w:top w:w="43" w:type="dxa"/>
              <w:left w:w="115" w:type="dxa"/>
              <w:bottom w:w="43" w:type="dxa"/>
              <w:right w:w="115" w:type="dxa"/>
            </w:tcMar>
            <w:vAlign w:val="center"/>
          </w:tcPr>
          <w:p w14:paraId="1F58B231" w14:textId="0CA20B1E" w:rsidR="003C136A" w:rsidRPr="00C30D09" w:rsidRDefault="003C136A" w:rsidP="008F164A">
            <w:pPr>
              <w:spacing w:before="120" w:after="120" w:line="259" w:lineRule="auto"/>
              <w:ind w:hanging="300"/>
              <w:rPr>
                <w:rFonts w:eastAsia="Open Sans" w:cs="Segoe UI Symbol"/>
                <w:sz w:val="20"/>
                <w:szCs w:val="20"/>
              </w:rPr>
            </w:pPr>
            <w:r w:rsidRPr="00C30D09">
              <w:rPr>
                <w:rFonts w:eastAsia="Open Sans" w:cs="Segoe UI Symbol"/>
                <w:sz w:val="20"/>
                <w:szCs w:val="20"/>
              </w:rPr>
              <w:t xml:space="preserve">     Summarize findings and basis.  Documentation should focus on mapped soil types and contaminated site locations. </w:t>
            </w:r>
          </w:p>
        </w:tc>
      </w:tr>
      <w:tr w:rsidR="008F164A" w:rsidRPr="00C30D09" w14:paraId="3F845473" w14:textId="77777777" w:rsidTr="00A00B8B">
        <w:trPr>
          <w:cantSplit/>
          <w:trHeight w:val="605"/>
          <w:jc w:val="center"/>
        </w:trPr>
        <w:tc>
          <w:tcPr>
            <w:tcW w:w="5000" w:type="pct"/>
            <w:gridSpan w:val="6"/>
            <w:shd w:val="clear" w:color="auto" w:fill="auto"/>
            <w:tcMar>
              <w:top w:w="43" w:type="dxa"/>
              <w:left w:w="115" w:type="dxa"/>
              <w:bottom w:w="43" w:type="dxa"/>
              <w:right w:w="115" w:type="dxa"/>
            </w:tcMar>
            <w:vAlign w:val="center"/>
          </w:tcPr>
          <w:p w14:paraId="2A9B42BE" w14:textId="77777777" w:rsidR="008F164A" w:rsidRDefault="008F164A" w:rsidP="008F164A">
            <w:pPr>
              <w:spacing w:before="120" w:after="120" w:line="259" w:lineRule="auto"/>
              <w:ind w:hanging="300"/>
              <w:rPr>
                <w:rFonts w:eastAsia="Open Sans" w:cs="Segoe UI Symbol"/>
                <w:sz w:val="20"/>
                <w:szCs w:val="20"/>
              </w:rPr>
            </w:pPr>
          </w:p>
          <w:p w14:paraId="6AA7A6DB" w14:textId="77777777" w:rsidR="008F164A" w:rsidRDefault="008F164A" w:rsidP="008F164A">
            <w:pPr>
              <w:spacing w:before="120" w:after="120" w:line="259" w:lineRule="auto"/>
              <w:ind w:hanging="300"/>
              <w:rPr>
                <w:rFonts w:eastAsia="Open Sans" w:cs="Segoe UI Symbol"/>
                <w:sz w:val="20"/>
                <w:szCs w:val="20"/>
              </w:rPr>
            </w:pPr>
          </w:p>
          <w:p w14:paraId="10610D11" w14:textId="77777777" w:rsidR="008F164A" w:rsidRDefault="008F164A" w:rsidP="008F164A">
            <w:pPr>
              <w:spacing w:before="120" w:after="120" w:line="259" w:lineRule="auto"/>
              <w:rPr>
                <w:rFonts w:eastAsia="Open Sans" w:cs="Segoe UI Symbol"/>
                <w:sz w:val="20"/>
                <w:szCs w:val="20"/>
              </w:rPr>
            </w:pPr>
          </w:p>
          <w:p w14:paraId="68FE2E87" w14:textId="77777777" w:rsidR="008F164A" w:rsidRDefault="008F164A" w:rsidP="008F164A">
            <w:pPr>
              <w:spacing w:before="120" w:after="120" w:line="259" w:lineRule="auto"/>
              <w:ind w:hanging="300"/>
              <w:rPr>
                <w:rFonts w:eastAsia="Open Sans" w:cs="Segoe UI Symbol"/>
                <w:sz w:val="20"/>
                <w:szCs w:val="20"/>
              </w:rPr>
            </w:pPr>
          </w:p>
          <w:p w14:paraId="4B7BF1B3" w14:textId="77777777" w:rsidR="008F164A" w:rsidRDefault="008F164A" w:rsidP="008F164A">
            <w:pPr>
              <w:spacing w:before="120" w:after="120" w:line="259" w:lineRule="auto"/>
              <w:ind w:hanging="300"/>
              <w:rPr>
                <w:rFonts w:eastAsia="Open Sans" w:cs="Segoe UI Symbol"/>
                <w:sz w:val="20"/>
                <w:szCs w:val="20"/>
              </w:rPr>
            </w:pPr>
          </w:p>
          <w:p w14:paraId="7262340A" w14:textId="77777777" w:rsidR="008F164A" w:rsidRDefault="008F164A" w:rsidP="008F164A">
            <w:pPr>
              <w:spacing w:before="120" w:after="120" w:line="259" w:lineRule="auto"/>
              <w:ind w:hanging="300"/>
              <w:rPr>
                <w:rFonts w:eastAsia="Open Sans" w:cs="Segoe UI Symbol"/>
                <w:sz w:val="20"/>
                <w:szCs w:val="20"/>
              </w:rPr>
            </w:pPr>
          </w:p>
          <w:p w14:paraId="2FCFF140" w14:textId="77777777" w:rsidR="008F164A" w:rsidRDefault="008F164A" w:rsidP="008F164A">
            <w:pPr>
              <w:spacing w:before="120" w:after="120" w:line="259" w:lineRule="auto"/>
              <w:ind w:hanging="300"/>
              <w:rPr>
                <w:rFonts w:eastAsia="Open Sans" w:cs="Segoe UI Symbol"/>
                <w:sz w:val="20"/>
                <w:szCs w:val="20"/>
              </w:rPr>
            </w:pPr>
          </w:p>
          <w:p w14:paraId="431CB624" w14:textId="3C7356A6" w:rsidR="008F164A" w:rsidRPr="00C30D09" w:rsidRDefault="008F164A" w:rsidP="008F164A">
            <w:pPr>
              <w:spacing w:before="120" w:after="120" w:line="259" w:lineRule="auto"/>
              <w:ind w:hanging="300"/>
              <w:rPr>
                <w:rFonts w:eastAsia="Open Sans" w:cs="Segoe UI Symbol"/>
                <w:sz w:val="20"/>
                <w:szCs w:val="20"/>
              </w:rPr>
            </w:pPr>
          </w:p>
        </w:tc>
      </w:tr>
      <w:tr w:rsidR="003C136A" w:rsidRPr="00C30D09" w14:paraId="1E4A526C" w14:textId="77777777" w:rsidTr="008F164A">
        <w:trPr>
          <w:cantSplit/>
          <w:trHeight w:val="360"/>
          <w:jc w:val="center"/>
        </w:trPr>
        <w:tc>
          <w:tcPr>
            <w:tcW w:w="5000" w:type="pct"/>
            <w:gridSpan w:val="6"/>
            <w:shd w:val="clear" w:color="auto" w:fill="9CC2E5"/>
            <w:tcMar>
              <w:top w:w="43" w:type="dxa"/>
              <w:left w:w="115" w:type="dxa"/>
              <w:bottom w:w="43" w:type="dxa"/>
              <w:right w:w="115" w:type="dxa"/>
            </w:tcMar>
            <w:vAlign w:val="center"/>
          </w:tcPr>
          <w:p w14:paraId="51E6CCC4" w14:textId="77777777" w:rsidR="003C136A" w:rsidRPr="00C30D09" w:rsidRDefault="003C136A" w:rsidP="00864B85">
            <w:pPr>
              <w:keepNext/>
              <w:spacing w:before="120" w:after="120" w:line="259" w:lineRule="auto"/>
              <w:rPr>
                <w:rFonts w:eastAsia="Calibri" w:cs="Times New Roman"/>
                <w:b/>
                <w:sz w:val="20"/>
                <w:szCs w:val="20"/>
              </w:rPr>
            </w:pPr>
            <w:r w:rsidRPr="009255DF">
              <w:rPr>
                <w:rFonts w:eastAsia="Calibri" w:cs="Times New Roman"/>
                <w:b/>
                <w:sz w:val="20"/>
                <w:szCs w:val="20"/>
              </w:rPr>
              <w:lastRenderedPageBreak/>
              <w:t>Criteria 4: Water Balance Screening</w:t>
            </w:r>
          </w:p>
        </w:tc>
      </w:tr>
      <w:tr w:rsidR="003C136A" w:rsidRPr="00C30D09" w14:paraId="158EF757" w14:textId="77777777" w:rsidTr="00A00B8B">
        <w:trPr>
          <w:cantSplit/>
          <w:trHeight w:val="360"/>
          <w:jc w:val="center"/>
        </w:trPr>
        <w:tc>
          <w:tcPr>
            <w:tcW w:w="5000" w:type="pct"/>
            <w:gridSpan w:val="6"/>
            <w:shd w:val="clear" w:color="auto" w:fill="auto"/>
            <w:tcMar>
              <w:top w:w="43" w:type="dxa"/>
              <w:left w:w="115" w:type="dxa"/>
              <w:bottom w:w="43" w:type="dxa"/>
              <w:right w:w="115" w:type="dxa"/>
            </w:tcMar>
            <w:vAlign w:val="center"/>
          </w:tcPr>
          <w:p w14:paraId="2448BD32" w14:textId="77777777" w:rsidR="003C136A" w:rsidRPr="00C30D09" w:rsidRDefault="003C136A" w:rsidP="00864B85">
            <w:pPr>
              <w:keepNext/>
              <w:spacing w:before="120" w:after="120" w:line="259" w:lineRule="auto"/>
              <w:ind w:hanging="292"/>
              <w:rPr>
                <w:rFonts w:eastAsia="Calibri" w:cs="Open Sans"/>
                <w:b/>
                <w:sz w:val="20"/>
                <w:szCs w:val="20"/>
              </w:rPr>
            </w:pPr>
            <w:r w:rsidRPr="00C30D09">
              <w:rPr>
                <w:rFonts w:eastAsia="Open Sans" w:cs="Segoe UI Symbol"/>
                <w:sz w:val="20"/>
                <w:szCs w:val="20"/>
              </w:rPr>
              <w:t xml:space="preserve">    </w:t>
            </w:r>
            <w:r w:rsidRPr="00C30D09">
              <w:rPr>
                <w:rFonts w:eastAsia="Calibri" w:cs="Open Sans"/>
                <w:b/>
                <w:sz w:val="20"/>
                <w:szCs w:val="20"/>
              </w:rPr>
              <w:t xml:space="preserve">Additional studies. </w:t>
            </w:r>
            <w:r w:rsidRPr="00C30D09">
              <w:rPr>
                <w:rFonts w:eastAsia="Calibri" w:cs="Open Sans"/>
                <w:sz w:val="20"/>
                <w:szCs w:val="20"/>
              </w:rPr>
              <w:t>In the event that water balance effects are used to reject partial infiltration (anticipated to be rare), a qualified professional must provide an analysis of the incremental effects of partial infiltration BMPs on the water balance compared to incidental infiltration under a no infiltration scenario (e.g. precipitation, irrigation, etc.).</w:t>
            </w:r>
          </w:p>
        </w:tc>
      </w:tr>
      <w:tr w:rsidR="003C136A" w:rsidRPr="00C30D09" w14:paraId="250F00EA" w14:textId="77777777" w:rsidTr="00A00B8B">
        <w:trPr>
          <w:cantSplit/>
          <w:trHeight w:val="360"/>
          <w:jc w:val="center"/>
        </w:trPr>
        <w:tc>
          <w:tcPr>
            <w:tcW w:w="5000" w:type="pct"/>
            <w:gridSpan w:val="6"/>
            <w:shd w:val="clear" w:color="auto" w:fill="auto"/>
            <w:tcMar>
              <w:top w:w="43" w:type="dxa"/>
              <w:left w:w="115" w:type="dxa"/>
              <w:bottom w:w="43" w:type="dxa"/>
              <w:right w:w="115" w:type="dxa"/>
            </w:tcMar>
            <w:vAlign w:val="center"/>
          </w:tcPr>
          <w:p w14:paraId="28B385B8" w14:textId="77777777" w:rsidR="003C136A" w:rsidRPr="00C30D09" w:rsidRDefault="003C136A" w:rsidP="00864B85">
            <w:pPr>
              <w:keepNext/>
              <w:spacing w:before="120" w:after="120" w:line="259" w:lineRule="auto"/>
              <w:rPr>
                <w:rFonts w:eastAsia="Calibri" w:cs="Calibri"/>
                <w:sz w:val="20"/>
                <w:szCs w:val="20"/>
              </w:rPr>
            </w:pPr>
            <w:r w:rsidRPr="00C30D09">
              <w:rPr>
                <w:rFonts w:eastAsia="Calibri" w:cs="Calibri"/>
                <w:sz w:val="20"/>
                <w:szCs w:val="20"/>
              </w:rPr>
              <w:t xml:space="preserve">Criteria 4 Result: Can infiltration </w:t>
            </w:r>
            <w:r w:rsidRPr="00C30D09">
              <w:rPr>
                <w:rFonts w:eastAsia="Open Sans" w:cs="Open Sans"/>
                <w:sz w:val="20"/>
                <w:szCs w:val="20"/>
              </w:rPr>
              <w:t>of greater than or equal to 0.05 inches/hour and less than or equal to 0.5 inches/hour</w:t>
            </w:r>
            <w:r w:rsidRPr="00C30D09">
              <w:rPr>
                <w:rFonts w:eastAsia="Calibri" w:cs="Calibri"/>
                <w:sz w:val="20"/>
                <w:szCs w:val="20"/>
              </w:rPr>
              <w:t xml:space="preserve"> be allowed without causing potential water balance issues such as change of seasonality of ephemeral streams? </w:t>
            </w:r>
          </w:p>
          <w:p w14:paraId="0A1DB7C4" w14:textId="77777777" w:rsidR="003C136A" w:rsidRPr="00C30D09" w:rsidRDefault="003C136A" w:rsidP="00864B85">
            <w:pPr>
              <w:spacing w:before="120" w:after="120" w:line="259" w:lineRule="auto"/>
              <w:rPr>
                <w:rFonts w:eastAsia="Calibri" w:cs="Times New Roman"/>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eastAsia="Calibri" w:cs="Times New Roman"/>
                <w:sz w:val="20"/>
                <w:szCs w:val="20"/>
              </w:rPr>
              <w:t>Yes: Continue to Part 2 Result.</w:t>
            </w:r>
          </w:p>
          <w:p w14:paraId="311F9E77" w14:textId="77777777" w:rsidR="003C136A" w:rsidRPr="00C30D09" w:rsidRDefault="003C136A" w:rsidP="00864B85">
            <w:pPr>
              <w:keepNext/>
              <w:spacing w:before="120" w:after="120" w:line="259" w:lineRule="auto"/>
              <w:ind w:hanging="292"/>
              <w:rPr>
                <w:rFonts w:eastAsia="Open Sans" w:cs="Segoe UI Symbol"/>
                <w:sz w:val="20"/>
                <w:szCs w:val="20"/>
              </w:rPr>
            </w:pPr>
            <w:r w:rsidRPr="00C30D09">
              <w:rPr>
                <w:rFonts w:eastAsia="Calibri" w:cs="Times New Roman"/>
                <w:sz w:val="20"/>
                <w:szCs w:val="20"/>
              </w:rPr>
              <w:t xml:space="preserve">If   </w:t>
            </w:r>
            <w:r w:rsidRPr="00C30D09">
              <w:rPr>
                <w:rFonts w:ascii="Segoe UI Symbol" w:eastAsia="Open Sans" w:hAnsi="Segoe UI Symbol" w:cs="Segoe UI Symbol"/>
                <w:sz w:val="20"/>
                <w:szCs w:val="20"/>
              </w:rPr>
              <w:t>☐</w:t>
            </w:r>
            <w:r w:rsidRPr="00C30D09">
              <w:rPr>
                <w:rFonts w:eastAsia="Open Sans" w:cs="Segoe UI Symbol"/>
                <w:sz w:val="20"/>
                <w:szCs w:val="20"/>
              </w:rPr>
              <w:t xml:space="preserve"> </w:t>
            </w:r>
            <w:r w:rsidRPr="00C30D09">
              <w:rPr>
                <w:rFonts w:eastAsia="Calibri" w:cs="Times New Roman"/>
                <w:sz w:val="20"/>
                <w:szCs w:val="20"/>
              </w:rPr>
              <w:t>No: Continue to Part 2 Result.</w:t>
            </w:r>
          </w:p>
        </w:tc>
      </w:tr>
      <w:tr w:rsidR="003C136A" w:rsidRPr="00C30D09" w14:paraId="109360D7" w14:textId="77777777" w:rsidTr="00A00B8B">
        <w:trPr>
          <w:cantSplit/>
          <w:trHeight w:val="360"/>
          <w:jc w:val="center"/>
        </w:trPr>
        <w:tc>
          <w:tcPr>
            <w:tcW w:w="5000" w:type="pct"/>
            <w:gridSpan w:val="6"/>
            <w:shd w:val="clear" w:color="auto" w:fill="auto"/>
            <w:tcMar>
              <w:top w:w="43" w:type="dxa"/>
              <w:left w:w="115" w:type="dxa"/>
              <w:bottom w:w="43" w:type="dxa"/>
              <w:right w:w="115" w:type="dxa"/>
            </w:tcMar>
            <w:vAlign w:val="center"/>
          </w:tcPr>
          <w:p w14:paraId="575C7222" w14:textId="57670103" w:rsidR="005A6857" w:rsidRPr="00C30D09" w:rsidRDefault="003C136A" w:rsidP="00864B85">
            <w:pPr>
              <w:keepNext/>
              <w:spacing w:before="120" w:after="120" w:line="259" w:lineRule="auto"/>
              <w:rPr>
                <w:rFonts w:eastAsia="Calibri" w:cs="Calibri"/>
                <w:sz w:val="20"/>
                <w:szCs w:val="20"/>
              </w:rPr>
            </w:pPr>
            <w:r w:rsidRPr="00C30D09">
              <w:rPr>
                <w:rFonts w:eastAsia="Calibri" w:cs="Calibri"/>
                <w:sz w:val="20"/>
                <w:szCs w:val="20"/>
              </w:rPr>
              <w:t>Summarize potential water balance effects.  Documentation should focus on mapping and soil data regarding proximity to ephemeral streams and groundwater depth</w:t>
            </w:r>
          </w:p>
        </w:tc>
      </w:tr>
      <w:tr w:rsidR="008F164A" w:rsidRPr="00C30D09" w14:paraId="034761F6" w14:textId="77777777" w:rsidTr="00A00B8B">
        <w:trPr>
          <w:cantSplit/>
          <w:trHeight w:val="360"/>
          <w:jc w:val="center"/>
        </w:trPr>
        <w:tc>
          <w:tcPr>
            <w:tcW w:w="5000" w:type="pct"/>
            <w:gridSpan w:val="6"/>
            <w:shd w:val="clear" w:color="auto" w:fill="auto"/>
            <w:tcMar>
              <w:top w:w="43" w:type="dxa"/>
              <w:left w:w="115" w:type="dxa"/>
              <w:bottom w:w="43" w:type="dxa"/>
              <w:right w:w="115" w:type="dxa"/>
            </w:tcMar>
            <w:vAlign w:val="center"/>
          </w:tcPr>
          <w:p w14:paraId="7C8445A6" w14:textId="77777777" w:rsidR="008F164A" w:rsidRDefault="008F164A" w:rsidP="00864B85">
            <w:pPr>
              <w:keepNext/>
              <w:spacing w:before="120" w:after="120" w:line="259" w:lineRule="auto"/>
              <w:rPr>
                <w:rFonts w:eastAsia="Calibri" w:cs="Calibri"/>
                <w:sz w:val="20"/>
                <w:szCs w:val="20"/>
              </w:rPr>
            </w:pPr>
          </w:p>
          <w:p w14:paraId="7B21EEAA" w14:textId="77777777" w:rsidR="008F164A" w:rsidRDefault="008F164A" w:rsidP="00864B85">
            <w:pPr>
              <w:keepNext/>
              <w:spacing w:before="120" w:after="120" w:line="259" w:lineRule="auto"/>
              <w:rPr>
                <w:rFonts w:eastAsia="Calibri" w:cs="Calibri"/>
                <w:sz w:val="20"/>
                <w:szCs w:val="20"/>
              </w:rPr>
            </w:pPr>
          </w:p>
          <w:p w14:paraId="76CCAC88" w14:textId="77777777" w:rsidR="008F164A" w:rsidRDefault="008F164A" w:rsidP="00864B85">
            <w:pPr>
              <w:keepNext/>
              <w:spacing w:before="120" w:after="120" w:line="259" w:lineRule="auto"/>
              <w:rPr>
                <w:rFonts w:eastAsia="Calibri" w:cs="Calibri"/>
                <w:sz w:val="20"/>
                <w:szCs w:val="20"/>
              </w:rPr>
            </w:pPr>
          </w:p>
          <w:p w14:paraId="1CECC2F1" w14:textId="77777777" w:rsidR="008F164A" w:rsidRDefault="008F164A" w:rsidP="00864B85">
            <w:pPr>
              <w:keepNext/>
              <w:spacing w:before="120" w:after="120" w:line="259" w:lineRule="auto"/>
              <w:rPr>
                <w:rFonts w:eastAsia="Calibri" w:cs="Calibri"/>
                <w:sz w:val="20"/>
                <w:szCs w:val="20"/>
              </w:rPr>
            </w:pPr>
          </w:p>
          <w:p w14:paraId="7A97B595" w14:textId="77777777" w:rsidR="008F164A" w:rsidRDefault="008F164A" w:rsidP="00864B85">
            <w:pPr>
              <w:keepNext/>
              <w:spacing w:before="120" w:after="120" w:line="259" w:lineRule="auto"/>
              <w:rPr>
                <w:rFonts w:eastAsia="Calibri" w:cs="Calibri"/>
                <w:sz w:val="20"/>
                <w:szCs w:val="20"/>
              </w:rPr>
            </w:pPr>
          </w:p>
          <w:p w14:paraId="522C29AB" w14:textId="291E07EC" w:rsidR="008F164A" w:rsidRPr="00C30D09" w:rsidRDefault="008F164A" w:rsidP="00864B85">
            <w:pPr>
              <w:keepNext/>
              <w:spacing w:before="120" w:after="120" w:line="259" w:lineRule="auto"/>
              <w:rPr>
                <w:rFonts w:eastAsia="Calibri" w:cs="Calibri"/>
                <w:sz w:val="20"/>
                <w:szCs w:val="20"/>
              </w:rPr>
            </w:pPr>
          </w:p>
        </w:tc>
      </w:tr>
      <w:tr w:rsidR="003C136A" w:rsidRPr="00C30D09" w14:paraId="5DF2BD21" w14:textId="77777777" w:rsidTr="008F164A">
        <w:trPr>
          <w:cantSplit/>
          <w:trHeight w:val="360"/>
          <w:jc w:val="center"/>
        </w:trPr>
        <w:tc>
          <w:tcPr>
            <w:tcW w:w="4222" w:type="pct"/>
            <w:gridSpan w:val="5"/>
            <w:shd w:val="clear" w:color="auto" w:fill="9CC2E5"/>
            <w:tcMar>
              <w:top w:w="43" w:type="dxa"/>
              <w:left w:w="115" w:type="dxa"/>
              <w:bottom w:w="43" w:type="dxa"/>
              <w:right w:w="115" w:type="dxa"/>
            </w:tcMar>
            <w:vAlign w:val="center"/>
          </w:tcPr>
          <w:p w14:paraId="00F6CD75" w14:textId="77777777" w:rsidR="003C136A" w:rsidRPr="009255DF" w:rsidRDefault="003C136A" w:rsidP="00864B85">
            <w:pPr>
              <w:spacing w:before="120" w:after="120" w:line="259" w:lineRule="auto"/>
              <w:rPr>
                <w:rFonts w:eastAsia="Calibri" w:cs="Times New Roman"/>
                <w:b/>
                <w:sz w:val="20"/>
                <w:szCs w:val="20"/>
              </w:rPr>
            </w:pPr>
            <w:r w:rsidRPr="009255DF">
              <w:rPr>
                <w:rFonts w:eastAsia="Calibri" w:cs="Times New Roman"/>
                <w:b/>
                <w:sz w:val="20"/>
                <w:szCs w:val="20"/>
              </w:rPr>
              <w:t>Part 2 – Partial Infiltration Groundwater and Water Balance Screening Result</w:t>
            </w:r>
            <w:r w:rsidRPr="009255DF">
              <w:rPr>
                <w:rFonts w:eastAsia="Calibri" w:cs="Times New Roman"/>
                <w:b/>
                <w:sz w:val="20"/>
                <w:szCs w:val="20"/>
                <w:vertAlign w:val="superscript"/>
              </w:rPr>
              <w:footnoteReference w:id="10"/>
            </w:r>
          </w:p>
        </w:tc>
        <w:tc>
          <w:tcPr>
            <w:tcW w:w="778" w:type="pct"/>
            <w:shd w:val="clear" w:color="auto" w:fill="9CC2E5"/>
            <w:tcMar>
              <w:top w:w="43" w:type="dxa"/>
              <w:left w:w="115" w:type="dxa"/>
              <w:bottom w:w="43" w:type="dxa"/>
              <w:right w:w="115" w:type="dxa"/>
            </w:tcMar>
            <w:vAlign w:val="center"/>
          </w:tcPr>
          <w:p w14:paraId="1734C192" w14:textId="77777777" w:rsidR="003C136A" w:rsidRPr="00EF6DA5" w:rsidRDefault="003C136A" w:rsidP="00864B85">
            <w:pPr>
              <w:spacing w:before="120" w:after="120" w:line="259" w:lineRule="auto"/>
              <w:rPr>
                <w:rFonts w:eastAsia="Calibri" w:cs="Times New Roman"/>
                <w:b/>
                <w:sz w:val="20"/>
                <w:szCs w:val="20"/>
              </w:rPr>
            </w:pPr>
            <w:r w:rsidRPr="00EF6DA5">
              <w:rPr>
                <w:rFonts w:eastAsia="Calibri" w:cs="Times New Roman"/>
                <w:b/>
                <w:sz w:val="20"/>
                <w:szCs w:val="20"/>
              </w:rPr>
              <w:t>Result</w:t>
            </w:r>
          </w:p>
        </w:tc>
      </w:tr>
      <w:tr w:rsidR="003C136A" w:rsidRPr="00C30D09" w14:paraId="0E9ED7CF" w14:textId="77777777" w:rsidTr="00A00B8B">
        <w:trPr>
          <w:cantSplit/>
          <w:trHeight w:val="1387"/>
          <w:jc w:val="center"/>
        </w:trPr>
        <w:tc>
          <w:tcPr>
            <w:tcW w:w="4222" w:type="pct"/>
            <w:gridSpan w:val="5"/>
            <w:shd w:val="clear" w:color="auto" w:fill="auto"/>
            <w:tcMar>
              <w:top w:w="43" w:type="dxa"/>
              <w:left w:w="115" w:type="dxa"/>
              <w:bottom w:w="43" w:type="dxa"/>
              <w:right w:w="115" w:type="dxa"/>
            </w:tcMar>
            <w:vAlign w:val="center"/>
          </w:tcPr>
          <w:p w14:paraId="444E7E15" w14:textId="77777777" w:rsidR="003C136A" w:rsidRPr="00C30D09" w:rsidRDefault="003C136A" w:rsidP="00864B85">
            <w:pPr>
              <w:spacing w:after="0" w:line="259" w:lineRule="auto"/>
              <w:rPr>
                <w:rFonts w:eastAsia="Calibri" w:cs="Calibri"/>
                <w:sz w:val="20"/>
                <w:szCs w:val="20"/>
              </w:rPr>
            </w:pPr>
            <w:r w:rsidRPr="00C30D09">
              <w:rPr>
                <w:rFonts w:eastAsia="Calibri" w:cs="Calibri"/>
                <w:sz w:val="20"/>
                <w:szCs w:val="20"/>
              </w:rPr>
              <w:t xml:space="preserve">If answers to Criteria 3 and Criteria 4 are “Yes”, a partial infiltration design is potentially feasible. The feasibility screening category is Partial Infiltration based on groundwater and water balance conditions. </w:t>
            </w:r>
          </w:p>
          <w:p w14:paraId="1247BAC2" w14:textId="77777777" w:rsidR="003C136A" w:rsidRPr="00C30D09" w:rsidRDefault="003C136A" w:rsidP="00864B85">
            <w:pPr>
              <w:spacing w:after="0" w:line="259" w:lineRule="auto"/>
              <w:rPr>
                <w:rFonts w:eastAsia="Calibri" w:cs="Calibri"/>
                <w:sz w:val="20"/>
                <w:szCs w:val="20"/>
              </w:rPr>
            </w:pPr>
          </w:p>
          <w:p w14:paraId="64D450C2" w14:textId="77777777" w:rsidR="003C136A" w:rsidRPr="00C30D09" w:rsidRDefault="003C136A" w:rsidP="00864B85">
            <w:pPr>
              <w:spacing w:after="0" w:line="259" w:lineRule="auto"/>
              <w:rPr>
                <w:rFonts w:eastAsia="Calibri" w:cs="Calibri"/>
                <w:sz w:val="20"/>
                <w:szCs w:val="20"/>
              </w:rPr>
            </w:pPr>
            <w:r w:rsidRPr="00C30D09">
              <w:rPr>
                <w:rFonts w:eastAsia="Calibri" w:cs="Calibri"/>
                <w:sz w:val="20"/>
                <w:szCs w:val="20"/>
              </w:rPr>
              <w:t xml:space="preserve">If answer to Criteria 3 or Criteria 4 is “No”, then infiltration of any volume is considered to be infeasible within the site.  The feasibility screening category is No Infiltration based on groundwater or water balance condition.  </w:t>
            </w:r>
          </w:p>
          <w:p w14:paraId="402B09BA" w14:textId="77777777" w:rsidR="003C136A" w:rsidRPr="00C30D09" w:rsidRDefault="003C136A" w:rsidP="00864B85">
            <w:pPr>
              <w:spacing w:after="0" w:line="259" w:lineRule="auto"/>
              <w:rPr>
                <w:rFonts w:eastAsia="Calibri" w:cs="Calibri"/>
                <w:sz w:val="20"/>
                <w:szCs w:val="20"/>
              </w:rPr>
            </w:pPr>
          </w:p>
          <w:p w14:paraId="4E2109F3" w14:textId="77777777" w:rsidR="003C136A" w:rsidRPr="00C30D09" w:rsidRDefault="003C136A" w:rsidP="00864B85">
            <w:pPr>
              <w:spacing w:after="0" w:line="259" w:lineRule="auto"/>
              <w:rPr>
                <w:rFonts w:eastAsia="Calibri" w:cs="Calibri"/>
                <w:sz w:val="20"/>
                <w:szCs w:val="20"/>
              </w:rPr>
            </w:pPr>
          </w:p>
          <w:p w14:paraId="64877FE6" w14:textId="77777777" w:rsidR="003C136A" w:rsidRPr="00C30D09" w:rsidRDefault="003C136A" w:rsidP="00864B85">
            <w:pPr>
              <w:spacing w:after="0" w:line="259" w:lineRule="auto"/>
              <w:rPr>
                <w:rFonts w:eastAsia="Calibri" w:cs="Calibri"/>
                <w:sz w:val="20"/>
                <w:szCs w:val="20"/>
              </w:rPr>
            </w:pPr>
          </w:p>
          <w:p w14:paraId="3D42857A" w14:textId="77777777" w:rsidR="003C136A" w:rsidRPr="00C30D09" w:rsidRDefault="003C136A" w:rsidP="00864B85">
            <w:pPr>
              <w:spacing w:after="0" w:line="259" w:lineRule="auto"/>
              <w:rPr>
                <w:rFonts w:eastAsia="Calibri" w:cs="Calibri"/>
                <w:sz w:val="20"/>
                <w:szCs w:val="20"/>
              </w:rPr>
            </w:pPr>
          </w:p>
        </w:tc>
        <w:tc>
          <w:tcPr>
            <w:tcW w:w="778" w:type="pct"/>
            <w:tcMar>
              <w:top w:w="43" w:type="dxa"/>
              <w:left w:w="115" w:type="dxa"/>
              <w:bottom w:w="43" w:type="dxa"/>
              <w:right w:w="115" w:type="dxa"/>
            </w:tcMar>
            <w:vAlign w:val="center"/>
          </w:tcPr>
          <w:p w14:paraId="3C077AE1" w14:textId="77777777" w:rsidR="003C136A" w:rsidRPr="00C30D09" w:rsidRDefault="003C136A" w:rsidP="00864B85">
            <w:pPr>
              <w:spacing w:before="120" w:after="120" w:line="259" w:lineRule="auto"/>
              <w:rPr>
                <w:rFonts w:eastAsia="Open Sans" w:cs="Segoe UI Symbol"/>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Partial Infiltration Condition</w:t>
            </w:r>
          </w:p>
          <w:p w14:paraId="0601D040" w14:textId="77777777" w:rsidR="003C136A" w:rsidRPr="00C30D09" w:rsidRDefault="003C136A" w:rsidP="00864B85">
            <w:pPr>
              <w:spacing w:after="0" w:line="259" w:lineRule="auto"/>
              <w:rPr>
                <w:rFonts w:eastAsia="Calibri" w:cs="Calibri"/>
                <w:sz w:val="20"/>
                <w:szCs w:val="20"/>
              </w:rPr>
            </w:pPr>
            <w:r w:rsidRPr="00C30D09">
              <w:rPr>
                <w:rFonts w:ascii="Segoe UI Symbol" w:eastAsia="Open Sans" w:hAnsi="Segoe UI Symbol" w:cs="Segoe UI Symbol"/>
                <w:sz w:val="20"/>
                <w:szCs w:val="20"/>
              </w:rPr>
              <w:t>☐</w:t>
            </w:r>
            <w:r w:rsidRPr="00C30D09">
              <w:rPr>
                <w:rFonts w:eastAsia="Open Sans" w:cs="Segoe UI Symbol"/>
                <w:sz w:val="20"/>
                <w:szCs w:val="20"/>
              </w:rPr>
              <w:t xml:space="preserve"> No Infiltration Condition</w:t>
            </w:r>
          </w:p>
        </w:tc>
      </w:tr>
      <w:bookmarkEnd w:id="69"/>
    </w:tbl>
    <w:p w14:paraId="455D3771" w14:textId="56510BF8" w:rsidR="003556BC" w:rsidRDefault="003556BC"/>
    <w:p w14:paraId="2DCA07B1" w14:textId="77777777" w:rsidR="00531320" w:rsidRDefault="00531320" w:rsidP="003556BC">
      <w:pPr>
        <w:spacing w:after="0" w:line="240" w:lineRule="auto"/>
        <w:jc w:val="both"/>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38"/>
        <w:gridCol w:w="3279"/>
        <w:gridCol w:w="1399"/>
        <w:gridCol w:w="129"/>
        <w:gridCol w:w="898"/>
        <w:gridCol w:w="1258"/>
      </w:tblGrid>
      <w:tr w:rsidR="004E0AF8" w:rsidRPr="001F3A55" w14:paraId="61427D69" w14:textId="3FFD4DBC" w:rsidTr="00C17CEC">
        <w:trPr>
          <w:trHeight w:val="324"/>
          <w:tblHeader/>
          <w:jc w:val="center"/>
        </w:trPr>
        <w:tc>
          <w:tcPr>
            <w:tcW w:w="6655" w:type="dxa"/>
            <w:gridSpan w:val="4"/>
            <w:shd w:val="clear" w:color="auto" w:fill="548DD4"/>
            <w:vAlign w:val="center"/>
          </w:tcPr>
          <w:p w14:paraId="321D4DA1" w14:textId="0BD740FE" w:rsidR="004E0AF8" w:rsidRPr="008F164A" w:rsidRDefault="004E0AF8" w:rsidP="00C17CEC">
            <w:pPr>
              <w:keepNext/>
              <w:tabs>
                <w:tab w:val="left" w:pos="475"/>
                <w:tab w:val="left" w:pos="950"/>
                <w:tab w:val="left" w:pos="2390"/>
              </w:tabs>
              <w:spacing w:before="120" w:after="120" w:line="240" w:lineRule="auto"/>
              <w:jc w:val="right"/>
              <w:rPr>
                <w:rFonts w:eastAsia="Times New Roman" w:cs="Helvetica"/>
                <w:b/>
                <w:bCs/>
                <w:color w:val="FFFFFF"/>
                <w:lang w:bidi="en-US"/>
              </w:rPr>
            </w:pPr>
            <w:r w:rsidRPr="008F164A">
              <w:rPr>
                <w:rFonts w:eastAsia="Times New Roman" w:cs="Helvetica"/>
                <w:b/>
                <w:bCs/>
                <w:color w:val="FFFFFF"/>
                <w:sz w:val="28"/>
                <w:lang w:bidi="en-US"/>
              </w:rPr>
              <w:lastRenderedPageBreak/>
              <w:t>Factor of Safety and Design Infiltration Rate Worksheet</w:t>
            </w:r>
          </w:p>
        </w:tc>
        <w:tc>
          <w:tcPr>
            <w:tcW w:w="2285" w:type="dxa"/>
            <w:gridSpan w:val="3"/>
            <w:shd w:val="clear" w:color="auto" w:fill="548DD4"/>
            <w:vAlign w:val="bottom"/>
          </w:tcPr>
          <w:p w14:paraId="2937EB16" w14:textId="157787FF" w:rsidR="004E0AF8" w:rsidRPr="008F164A" w:rsidRDefault="004E0AF8" w:rsidP="00C17CEC">
            <w:pPr>
              <w:keepNext/>
              <w:tabs>
                <w:tab w:val="left" w:pos="475"/>
                <w:tab w:val="left" w:pos="950"/>
                <w:tab w:val="left" w:pos="2390"/>
              </w:tabs>
              <w:spacing w:before="60" w:after="60" w:line="300" w:lineRule="auto"/>
              <w:jc w:val="center"/>
              <w:rPr>
                <w:rFonts w:eastAsia="Times New Roman" w:cs="Helvetica"/>
                <w:b/>
                <w:bCs/>
                <w:color w:val="FFFFFF"/>
                <w:sz w:val="24"/>
                <w:szCs w:val="24"/>
                <w:lang w:bidi="en-US"/>
              </w:rPr>
            </w:pPr>
            <w:r w:rsidRPr="008F164A">
              <w:rPr>
                <w:rFonts w:eastAsia="Times New Roman" w:cs="Helvetica"/>
                <w:b/>
                <w:bCs/>
                <w:color w:val="FFFFFF"/>
                <w:sz w:val="24"/>
                <w:szCs w:val="24"/>
                <w:lang w:bidi="en-US"/>
              </w:rPr>
              <w:t>Form I-</w:t>
            </w:r>
            <w:r w:rsidR="00F10DC3">
              <w:rPr>
                <w:rFonts w:eastAsia="Times New Roman" w:cs="Helvetica"/>
                <w:b/>
                <w:bCs/>
                <w:color w:val="FFFFFF"/>
                <w:sz w:val="24"/>
                <w:szCs w:val="24"/>
                <w:lang w:bidi="en-US"/>
              </w:rPr>
              <w:t>9</w:t>
            </w:r>
          </w:p>
        </w:tc>
      </w:tr>
      <w:tr w:rsidR="004E0AF8" w:rsidRPr="001F3A55" w14:paraId="5F1F3EB1" w14:textId="7C5EA70D" w:rsidTr="008F164A">
        <w:trPr>
          <w:trHeight w:val="698"/>
          <w:jc w:val="center"/>
        </w:trPr>
        <w:tc>
          <w:tcPr>
            <w:tcW w:w="1977" w:type="dxa"/>
            <w:gridSpan w:val="2"/>
            <w:shd w:val="clear" w:color="auto" w:fill="9CC2E5"/>
            <w:vAlign w:val="center"/>
          </w:tcPr>
          <w:p w14:paraId="4ED21DDA" w14:textId="44639EB2"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Factor Category</w:t>
            </w:r>
          </w:p>
        </w:tc>
        <w:tc>
          <w:tcPr>
            <w:tcW w:w="3279" w:type="dxa"/>
            <w:shd w:val="clear" w:color="auto" w:fill="9CC2E5"/>
            <w:vAlign w:val="center"/>
          </w:tcPr>
          <w:p w14:paraId="6DD025EF" w14:textId="751D6F77"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Factor Description</w:t>
            </w:r>
          </w:p>
        </w:tc>
        <w:tc>
          <w:tcPr>
            <w:tcW w:w="1399" w:type="dxa"/>
            <w:shd w:val="clear" w:color="auto" w:fill="9CC2E5"/>
            <w:vAlign w:val="center"/>
          </w:tcPr>
          <w:p w14:paraId="654C37AF" w14:textId="07714DEC"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Assigned Weight (w)</w:t>
            </w:r>
          </w:p>
        </w:tc>
        <w:tc>
          <w:tcPr>
            <w:tcW w:w="1027" w:type="dxa"/>
            <w:gridSpan w:val="2"/>
            <w:shd w:val="clear" w:color="auto" w:fill="9CC2E5"/>
            <w:vAlign w:val="center"/>
          </w:tcPr>
          <w:p w14:paraId="38012A23" w14:textId="0ED6EBAE"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Factor Value (v)</w:t>
            </w:r>
          </w:p>
        </w:tc>
        <w:tc>
          <w:tcPr>
            <w:tcW w:w="1258" w:type="dxa"/>
            <w:shd w:val="clear" w:color="auto" w:fill="9CC2E5"/>
            <w:vAlign w:val="center"/>
          </w:tcPr>
          <w:p w14:paraId="1FBA5A55" w14:textId="62A7AE0B"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Product (p)</w:t>
            </w:r>
          </w:p>
          <w:p w14:paraId="4B282BA5" w14:textId="2EA14847" w:rsidR="004E0AF8" w:rsidRPr="008F164A" w:rsidRDefault="004E0AF8" w:rsidP="00C17CEC">
            <w:pPr>
              <w:keepNext/>
              <w:spacing w:before="60" w:after="60"/>
              <w:jc w:val="center"/>
              <w:rPr>
                <w:rFonts w:eastAsia="Calibri" w:cs="Helvetica"/>
                <w:b/>
                <w:szCs w:val="24"/>
              </w:rPr>
            </w:pPr>
            <w:r w:rsidRPr="008F164A">
              <w:rPr>
                <w:rFonts w:eastAsia="Calibri" w:cs="Helvetica"/>
                <w:b/>
                <w:szCs w:val="24"/>
              </w:rPr>
              <w:t>p = w x v</w:t>
            </w:r>
          </w:p>
        </w:tc>
      </w:tr>
      <w:tr w:rsidR="004E0AF8" w:rsidRPr="001F3A55" w14:paraId="52EA5675" w14:textId="5410FF15" w:rsidTr="008F164A">
        <w:trPr>
          <w:trHeight w:val="264"/>
          <w:jc w:val="center"/>
        </w:trPr>
        <w:tc>
          <w:tcPr>
            <w:tcW w:w="539" w:type="dxa"/>
            <w:vMerge w:val="restart"/>
            <w:vAlign w:val="center"/>
          </w:tcPr>
          <w:p w14:paraId="4CB4FFC4" w14:textId="49850F11" w:rsidR="004E0AF8" w:rsidRPr="008F164A" w:rsidRDefault="004E0AF8" w:rsidP="00C17CEC">
            <w:pPr>
              <w:keepNext/>
              <w:spacing w:before="60" w:after="60"/>
              <w:jc w:val="both"/>
              <w:rPr>
                <w:rFonts w:eastAsia="Calibri" w:cs="Helvetica"/>
              </w:rPr>
            </w:pPr>
            <w:r w:rsidRPr="008F164A">
              <w:rPr>
                <w:rFonts w:eastAsia="Calibri" w:cs="Helvetica"/>
              </w:rPr>
              <w:t>A</w:t>
            </w:r>
          </w:p>
        </w:tc>
        <w:tc>
          <w:tcPr>
            <w:tcW w:w="1438" w:type="dxa"/>
            <w:vMerge w:val="restart"/>
            <w:vAlign w:val="center"/>
          </w:tcPr>
          <w:p w14:paraId="56C4D885" w14:textId="5FB41BDB" w:rsidR="004E0AF8" w:rsidRPr="008F164A" w:rsidRDefault="004E0AF8" w:rsidP="00C17CEC">
            <w:pPr>
              <w:keepNext/>
              <w:spacing w:before="60" w:after="60"/>
              <w:jc w:val="both"/>
              <w:rPr>
                <w:rFonts w:eastAsia="Calibri" w:cs="Helvetica"/>
              </w:rPr>
            </w:pPr>
            <w:r w:rsidRPr="008F164A">
              <w:rPr>
                <w:rFonts w:eastAsia="Calibri" w:cs="Helvetica"/>
              </w:rPr>
              <w:t>Suitability Assessment</w:t>
            </w:r>
          </w:p>
        </w:tc>
        <w:tc>
          <w:tcPr>
            <w:tcW w:w="3279" w:type="dxa"/>
            <w:vAlign w:val="center"/>
          </w:tcPr>
          <w:p w14:paraId="58B349BF" w14:textId="05F9EF60" w:rsidR="004E0AF8" w:rsidRPr="008F164A" w:rsidRDefault="004E0AF8" w:rsidP="00C17CEC">
            <w:pPr>
              <w:keepNext/>
              <w:spacing w:before="60" w:after="60"/>
              <w:jc w:val="both"/>
              <w:rPr>
                <w:rFonts w:eastAsia="Calibri" w:cs="Helvetica"/>
              </w:rPr>
            </w:pPr>
            <w:r w:rsidRPr="008F164A">
              <w:rPr>
                <w:rFonts w:eastAsia="Calibri" w:cs="Helvetica"/>
              </w:rPr>
              <w:t>Soil assessment methods</w:t>
            </w:r>
          </w:p>
        </w:tc>
        <w:tc>
          <w:tcPr>
            <w:tcW w:w="1399" w:type="dxa"/>
            <w:vAlign w:val="center"/>
          </w:tcPr>
          <w:p w14:paraId="7120FFA6" w14:textId="7E9D6D9E" w:rsidR="004E0AF8" w:rsidRPr="008F164A" w:rsidRDefault="004E0AF8" w:rsidP="00C17CEC">
            <w:pPr>
              <w:keepNext/>
              <w:spacing w:before="60" w:after="60"/>
              <w:jc w:val="both"/>
              <w:rPr>
                <w:rFonts w:eastAsia="Calibri" w:cs="Helvetica"/>
              </w:rPr>
            </w:pPr>
            <w:r w:rsidRPr="008F164A">
              <w:rPr>
                <w:rFonts w:eastAsia="Calibri" w:cs="Helvetica"/>
              </w:rPr>
              <w:t>0.25</w:t>
            </w:r>
          </w:p>
        </w:tc>
        <w:tc>
          <w:tcPr>
            <w:tcW w:w="1027" w:type="dxa"/>
            <w:gridSpan w:val="2"/>
            <w:vAlign w:val="center"/>
          </w:tcPr>
          <w:p w14:paraId="19FC664A" w14:textId="78833EBB" w:rsidR="004E0AF8" w:rsidRPr="008F164A" w:rsidRDefault="004E0AF8" w:rsidP="00C17CEC">
            <w:pPr>
              <w:keepNext/>
              <w:spacing w:before="60" w:after="60"/>
              <w:jc w:val="both"/>
              <w:rPr>
                <w:rFonts w:eastAsia="Calibri" w:cs="Helvetica"/>
              </w:rPr>
            </w:pPr>
          </w:p>
        </w:tc>
        <w:tc>
          <w:tcPr>
            <w:tcW w:w="1258" w:type="dxa"/>
            <w:vAlign w:val="center"/>
          </w:tcPr>
          <w:p w14:paraId="02ECD66A" w14:textId="5E0A8158" w:rsidR="004E0AF8" w:rsidRPr="008F164A" w:rsidRDefault="004E0AF8" w:rsidP="00C17CEC">
            <w:pPr>
              <w:keepNext/>
              <w:spacing w:before="60" w:after="60"/>
              <w:jc w:val="both"/>
              <w:rPr>
                <w:rFonts w:eastAsia="Calibri" w:cs="Helvetica"/>
              </w:rPr>
            </w:pPr>
          </w:p>
        </w:tc>
      </w:tr>
      <w:tr w:rsidR="004E0AF8" w:rsidRPr="001F3A55" w14:paraId="21CC5DDA" w14:textId="42BDB9C8" w:rsidTr="008F164A">
        <w:trPr>
          <w:trHeight w:val="265"/>
          <w:jc w:val="center"/>
        </w:trPr>
        <w:tc>
          <w:tcPr>
            <w:tcW w:w="539" w:type="dxa"/>
            <w:vMerge/>
            <w:vAlign w:val="center"/>
          </w:tcPr>
          <w:p w14:paraId="030397F5" w14:textId="2B16BAF9" w:rsidR="004E0AF8" w:rsidRPr="00D04345" w:rsidRDefault="004E0AF8" w:rsidP="00C17CEC">
            <w:pPr>
              <w:keepNext/>
              <w:spacing w:before="60" w:after="60"/>
              <w:jc w:val="both"/>
              <w:rPr>
                <w:rFonts w:eastAsia="Calibri" w:cs="Helvetica"/>
              </w:rPr>
            </w:pPr>
          </w:p>
        </w:tc>
        <w:tc>
          <w:tcPr>
            <w:tcW w:w="1438" w:type="dxa"/>
            <w:vMerge/>
            <w:vAlign w:val="center"/>
          </w:tcPr>
          <w:p w14:paraId="3BE94721" w14:textId="220F9CFA" w:rsidR="004E0AF8" w:rsidRPr="00D04345" w:rsidRDefault="004E0AF8" w:rsidP="00C17CEC">
            <w:pPr>
              <w:keepNext/>
              <w:spacing w:before="60" w:after="60"/>
              <w:jc w:val="both"/>
              <w:rPr>
                <w:rFonts w:eastAsia="Calibri" w:cs="Helvetica"/>
              </w:rPr>
            </w:pPr>
          </w:p>
        </w:tc>
        <w:tc>
          <w:tcPr>
            <w:tcW w:w="3279" w:type="dxa"/>
            <w:vAlign w:val="center"/>
          </w:tcPr>
          <w:p w14:paraId="7F5A8E82" w14:textId="1BEE9A40" w:rsidR="004E0AF8" w:rsidRPr="00D04345" w:rsidRDefault="004E0AF8" w:rsidP="00C17CEC">
            <w:pPr>
              <w:keepNext/>
              <w:spacing w:before="60" w:after="60"/>
              <w:jc w:val="both"/>
              <w:rPr>
                <w:rFonts w:eastAsia="Calibri" w:cs="Helvetica"/>
              </w:rPr>
            </w:pPr>
            <w:r w:rsidRPr="00D04345">
              <w:rPr>
                <w:rFonts w:eastAsia="Calibri" w:cs="Helvetica"/>
              </w:rPr>
              <w:t>Predominant soil texture</w:t>
            </w:r>
          </w:p>
        </w:tc>
        <w:tc>
          <w:tcPr>
            <w:tcW w:w="1399" w:type="dxa"/>
            <w:vAlign w:val="center"/>
          </w:tcPr>
          <w:p w14:paraId="501A1A0C" w14:textId="40CFF481" w:rsidR="004E0AF8" w:rsidRPr="00D04345" w:rsidRDefault="004E0AF8" w:rsidP="00C17CEC">
            <w:pPr>
              <w:keepNext/>
              <w:spacing w:before="60" w:after="60"/>
              <w:jc w:val="both"/>
              <w:rPr>
                <w:rFonts w:eastAsia="Calibri" w:cs="Helvetica"/>
              </w:rPr>
            </w:pPr>
            <w:r w:rsidRPr="00D04345">
              <w:rPr>
                <w:rFonts w:eastAsia="Calibri" w:cs="Helvetica"/>
              </w:rPr>
              <w:t>0.25</w:t>
            </w:r>
          </w:p>
        </w:tc>
        <w:tc>
          <w:tcPr>
            <w:tcW w:w="1027" w:type="dxa"/>
            <w:gridSpan w:val="2"/>
            <w:vAlign w:val="center"/>
          </w:tcPr>
          <w:p w14:paraId="14660BEA" w14:textId="04E3D87A" w:rsidR="004E0AF8" w:rsidRPr="00D04345" w:rsidRDefault="004E0AF8" w:rsidP="00C17CEC">
            <w:pPr>
              <w:keepNext/>
              <w:spacing w:before="60" w:after="60"/>
              <w:jc w:val="both"/>
              <w:rPr>
                <w:rFonts w:eastAsia="Calibri" w:cs="Helvetica"/>
              </w:rPr>
            </w:pPr>
          </w:p>
        </w:tc>
        <w:tc>
          <w:tcPr>
            <w:tcW w:w="1258" w:type="dxa"/>
            <w:vAlign w:val="center"/>
          </w:tcPr>
          <w:p w14:paraId="29E3C369" w14:textId="33F46B1B" w:rsidR="004E0AF8" w:rsidRPr="00D04345" w:rsidRDefault="004E0AF8" w:rsidP="00C17CEC">
            <w:pPr>
              <w:keepNext/>
              <w:spacing w:before="60" w:after="60"/>
              <w:jc w:val="both"/>
              <w:rPr>
                <w:rFonts w:eastAsia="Calibri" w:cs="Helvetica"/>
              </w:rPr>
            </w:pPr>
          </w:p>
        </w:tc>
      </w:tr>
      <w:tr w:rsidR="004E0AF8" w:rsidRPr="001F3A55" w14:paraId="54F86F9C" w14:textId="169D1B09" w:rsidTr="008F164A">
        <w:trPr>
          <w:trHeight w:val="265"/>
          <w:jc w:val="center"/>
        </w:trPr>
        <w:tc>
          <w:tcPr>
            <w:tcW w:w="539" w:type="dxa"/>
            <w:vMerge/>
            <w:vAlign w:val="center"/>
          </w:tcPr>
          <w:p w14:paraId="38392B58" w14:textId="038D18BC" w:rsidR="004E0AF8" w:rsidRPr="00D04345" w:rsidRDefault="004E0AF8" w:rsidP="00C17CEC">
            <w:pPr>
              <w:keepNext/>
              <w:spacing w:before="60" w:after="60"/>
              <w:jc w:val="both"/>
              <w:rPr>
                <w:rFonts w:eastAsia="Calibri" w:cs="Helvetica"/>
              </w:rPr>
            </w:pPr>
          </w:p>
        </w:tc>
        <w:tc>
          <w:tcPr>
            <w:tcW w:w="1438" w:type="dxa"/>
            <w:vMerge/>
            <w:vAlign w:val="center"/>
          </w:tcPr>
          <w:p w14:paraId="04409CD3" w14:textId="56FA8710" w:rsidR="004E0AF8" w:rsidRPr="00D04345" w:rsidRDefault="004E0AF8" w:rsidP="00C17CEC">
            <w:pPr>
              <w:keepNext/>
              <w:spacing w:before="60" w:after="60"/>
              <w:jc w:val="both"/>
              <w:rPr>
                <w:rFonts w:eastAsia="Calibri" w:cs="Helvetica"/>
              </w:rPr>
            </w:pPr>
          </w:p>
        </w:tc>
        <w:tc>
          <w:tcPr>
            <w:tcW w:w="3279" w:type="dxa"/>
            <w:vAlign w:val="center"/>
          </w:tcPr>
          <w:p w14:paraId="3DCCF390" w14:textId="505D0540" w:rsidR="004E0AF8" w:rsidRPr="00D04345" w:rsidRDefault="004E0AF8" w:rsidP="00C17CEC">
            <w:pPr>
              <w:keepNext/>
              <w:spacing w:before="60" w:after="60"/>
              <w:jc w:val="both"/>
              <w:rPr>
                <w:rFonts w:eastAsia="Calibri" w:cs="Helvetica"/>
              </w:rPr>
            </w:pPr>
            <w:r w:rsidRPr="00D04345">
              <w:rPr>
                <w:rFonts w:eastAsia="Calibri" w:cs="Helvetica"/>
              </w:rPr>
              <w:t>Site soil variability</w:t>
            </w:r>
          </w:p>
        </w:tc>
        <w:tc>
          <w:tcPr>
            <w:tcW w:w="1399" w:type="dxa"/>
            <w:vAlign w:val="center"/>
          </w:tcPr>
          <w:p w14:paraId="7AA8BBE4" w14:textId="484F972C" w:rsidR="004E0AF8" w:rsidRPr="00D04345" w:rsidRDefault="004E0AF8" w:rsidP="00C17CEC">
            <w:pPr>
              <w:keepNext/>
              <w:spacing w:before="60" w:after="60"/>
              <w:jc w:val="both"/>
              <w:rPr>
                <w:rFonts w:eastAsia="Calibri" w:cs="Helvetica"/>
              </w:rPr>
            </w:pPr>
            <w:r w:rsidRPr="00D04345">
              <w:rPr>
                <w:rFonts w:eastAsia="Calibri" w:cs="Helvetica"/>
              </w:rPr>
              <w:t>0.25</w:t>
            </w:r>
          </w:p>
        </w:tc>
        <w:tc>
          <w:tcPr>
            <w:tcW w:w="1027" w:type="dxa"/>
            <w:gridSpan w:val="2"/>
            <w:vAlign w:val="center"/>
          </w:tcPr>
          <w:p w14:paraId="363D1F34" w14:textId="30675824" w:rsidR="004E0AF8" w:rsidRPr="00D04345" w:rsidRDefault="004E0AF8" w:rsidP="00C17CEC">
            <w:pPr>
              <w:keepNext/>
              <w:spacing w:before="60" w:after="60"/>
              <w:jc w:val="both"/>
              <w:rPr>
                <w:rFonts w:eastAsia="Calibri" w:cs="Helvetica"/>
              </w:rPr>
            </w:pPr>
          </w:p>
        </w:tc>
        <w:tc>
          <w:tcPr>
            <w:tcW w:w="1258" w:type="dxa"/>
            <w:vAlign w:val="center"/>
          </w:tcPr>
          <w:p w14:paraId="61E2CDA7" w14:textId="07AD18CD" w:rsidR="004E0AF8" w:rsidRPr="00D04345" w:rsidRDefault="004E0AF8" w:rsidP="00C17CEC">
            <w:pPr>
              <w:keepNext/>
              <w:spacing w:before="60" w:after="60"/>
              <w:jc w:val="both"/>
              <w:rPr>
                <w:rFonts w:eastAsia="Calibri" w:cs="Helvetica"/>
              </w:rPr>
            </w:pPr>
          </w:p>
        </w:tc>
      </w:tr>
      <w:tr w:rsidR="004E0AF8" w:rsidRPr="001F3A55" w14:paraId="07FEE764" w14:textId="7B026DF4" w:rsidTr="008F164A">
        <w:trPr>
          <w:trHeight w:val="265"/>
          <w:jc w:val="center"/>
        </w:trPr>
        <w:tc>
          <w:tcPr>
            <w:tcW w:w="539" w:type="dxa"/>
            <w:vMerge/>
            <w:vAlign w:val="center"/>
          </w:tcPr>
          <w:p w14:paraId="59DE9BBF" w14:textId="2422E257" w:rsidR="004E0AF8" w:rsidRPr="00D04345" w:rsidRDefault="004E0AF8" w:rsidP="00C17CEC">
            <w:pPr>
              <w:keepNext/>
              <w:spacing w:before="60" w:after="60"/>
              <w:jc w:val="both"/>
              <w:rPr>
                <w:rFonts w:eastAsia="Calibri" w:cs="Helvetica"/>
              </w:rPr>
            </w:pPr>
          </w:p>
        </w:tc>
        <w:tc>
          <w:tcPr>
            <w:tcW w:w="1438" w:type="dxa"/>
            <w:vMerge/>
            <w:vAlign w:val="center"/>
          </w:tcPr>
          <w:p w14:paraId="4C09D3B0" w14:textId="6951F4AD" w:rsidR="004E0AF8" w:rsidRPr="00D04345" w:rsidRDefault="004E0AF8" w:rsidP="00C17CEC">
            <w:pPr>
              <w:keepNext/>
              <w:spacing w:before="60" w:after="60"/>
              <w:jc w:val="both"/>
              <w:rPr>
                <w:rFonts w:eastAsia="Calibri" w:cs="Helvetica"/>
              </w:rPr>
            </w:pPr>
          </w:p>
        </w:tc>
        <w:tc>
          <w:tcPr>
            <w:tcW w:w="3279" w:type="dxa"/>
            <w:vAlign w:val="center"/>
          </w:tcPr>
          <w:p w14:paraId="300AF6F5" w14:textId="61E8DA0B" w:rsidR="004E0AF8" w:rsidRPr="00D04345" w:rsidRDefault="004E0AF8" w:rsidP="00D04345">
            <w:pPr>
              <w:keepNext/>
              <w:spacing w:before="60" w:after="60"/>
              <w:rPr>
                <w:rFonts w:eastAsia="Calibri" w:cs="Helvetica"/>
              </w:rPr>
            </w:pPr>
            <w:r w:rsidRPr="00D04345">
              <w:rPr>
                <w:rFonts w:eastAsia="Calibri" w:cs="Helvetica"/>
              </w:rPr>
              <w:t>Depth to groundwater</w:t>
            </w:r>
            <w:r w:rsidR="00D04345">
              <w:rPr>
                <w:rFonts w:eastAsia="Calibri" w:cs="Helvetica"/>
              </w:rPr>
              <w:t xml:space="preserve"> or</w:t>
            </w:r>
            <w:r w:rsidRPr="00D04345">
              <w:rPr>
                <w:rFonts w:eastAsia="Calibri" w:cs="Helvetica"/>
              </w:rPr>
              <w:t xml:space="preserve"> impervious layer</w:t>
            </w:r>
          </w:p>
        </w:tc>
        <w:tc>
          <w:tcPr>
            <w:tcW w:w="1399" w:type="dxa"/>
            <w:vAlign w:val="center"/>
          </w:tcPr>
          <w:p w14:paraId="2FB0DDB0" w14:textId="28FAA8AC" w:rsidR="004E0AF8" w:rsidRPr="00D04345" w:rsidRDefault="004E0AF8" w:rsidP="00C17CEC">
            <w:pPr>
              <w:keepNext/>
              <w:spacing w:before="60" w:after="60"/>
              <w:jc w:val="both"/>
              <w:rPr>
                <w:rFonts w:eastAsia="Calibri" w:cs="Helvetica"/>
              </w:rPr>
            </w:pPr>
            <w:r w:rsidRPr="00D04345">
              <w:rPr>
                <w:rFonts w:eastAsia="Calibri" w:cs="Helvetica"/>
              </w:rPr>
              <w:t>0.25</w:t>
            </w:r>
          </w:p>
        </w:tc>
        <w:tc>
          <w:tcPr>
            <w:tcW w:w="1027" w:type="dxa"/>
            <w:gridSpan w:val="2"/>
            <w:vAlign w:val="center"/>
          </w:tcPr>
          <w:p w14:paraId="2F3563C2" w14:textId="33259B5D" w:rsidR="004E0AF8" w:rsidRPr="00D04345" w:rsidRDefault="004E0AF8" w:rsidP="00C17CEC">
            <w:pPr>
              <w:keepNext/>
              <w:spacing w:before="60" w:after="60"/>
              <w:jc w:val="both"/>
              <w:rPr>
                <w:rFonts w:eastAsia="Calibri" w:cs="Helvetica"/>
              </w:rPr>
            </w:pPr>
          </w:p>
        </w:tc>
        <w:tc>
          <w:tcPr>
            <w:tcW w:w="1258" w:type="dxa"/>
            <w:vAlign w:val="center"/>
          </w:tcPr>
          <w:p w14:paraId="2E40D382" w14:textId="44C60033" w:rsidR="004E0AF8" w:rsidRPr="00D04345" w:rsidRDefault="004E0AF8" w:rsidP="00C17CEC">
            <w:pPr>
              <w:keepNext/>
              <w:spacing w:before="60" w:after="60"/>
              <w:jc w:val="both"/>
              <w:rPr>
                <w:rFonts w:eastAsia="Calibri" w:cs="Helvetica"/>
              </w:rPr>
            </w:pPr>
          </w:p>
        </w:tc>
      </w:tr>
      <w:tr w:rsidR="004E0AF8" w:rsidRPr="001F3A55" w14:paraId="1BD5AA91" w14:textId="41FD09D6" w:rsidTr="008F164A">
        <w:trPr>
          <w:trHeight w:val="265"/>
          <w:jc w:val="center"/>
        </w:trPr>
        <w:tc>
          <w:tcPr>
            <w:tcW w:w="539" w:type="dxa"/>
            <w:vMerge/>
            <w:vAlign w:val="center"/>
          </w:tcPr>
          <w:p w14:paraId="58FF8D8A" w14:textId="27412A25" w:rsidR="004E0AF8" w:rsidRPr="00D04345" w:rsidRDefault="004E0AF8" w:rsidP="00C17CEC">
            <w:pPr>
              <w:keepNext/>
              <w:spacing w:before="60" w:after="60"/>
              <w:jc w:val="both"/>
              <w:rPr>
                <w:rFonts w:eastAsia="Calibri" w:cs="Helvetica"/>
              </w:rPr>
            </w:pPr>
          </w:p>
        </w:tc>
        <w:tc>
          <w:tcPr>
            <w:tcW w:w="1438" w:type="dxa"/>
            <w:vMerge/>
            <w:vAlign w:val="center"/>
          </w:tcPr>
          <w:p w14:paraId="5EE5D966" w14:textId="09FA94B4" w:rsidR="004E0AF8" w:rsidRPr="00D04345" w:rsidRDefault="004E0AF8" w:rsidP="00C17CEC">
            <w:pPr>
              <w:keepNext/>
              <w:spacing w:before="60" w:after="60"/>
              <w:jc w:val="both"/>
              <w:rPr>
                <w:rFonts w:eastAsia="Calibri" w:cs="Helvetica"/>
              </w:rPr>
            </w:pPr>
          </w:p>
        </w:tc>
        <w:tc>
          <w:tcPr>
            <w:tcW w:w="5705" w:type="dxa"/>
            <w:gridSpan w:val="4"/>
            <w:vAlign w:val="center"/>
          </w:tcPr>
          <w:p w14:paraId="32D1F7F8" w14:textId="5CD2082D" w:rsidR="004E0AF8" w:rsidRPr="008F164A" w:rsidRDefault="004E0AF8" w:rsidP="00C17CEC">
            <w:pPr>
              <w:keepNext/>
              <w:spacing w:before="60" w:after="60"/>
              <w:jc w:val="both"/>
              <w:rPr>
                <w:rFonts w:eastAsia="Calibri" w:cs="Helvetica"/>
              </w:rPr>
            </w:pPr>
            <w:r w:rsidRPr="00D04345">
              <w:rPr>
                <w:rFonts w:eastAsia="Calibri" w:cs="Helvetica"/>
              </w:rPr>
              <w:t>Suitability Assessment Safety Factor, S</w:t>
            </w:r>
            <w:r w:rsidRPr="00D04345">
              <w:rPr>
                <w:rFonts w:eastAsia="Calibri" w:cs="Helvetica"/>
                <w:vertAlign w:val="subscript"/>
              </w:rPr>
              <w:t>A</w:t>
            </w:r>
            <w:r w:rsidRPr="00D04345">
              <w:rPr>
                <w:rFonts w:eastAsia="Calibri" w:cs="Helvetica"/>
              </w:rPr>
              <w:t xml:space="preserve"> = </w:t>
            </w:r>
            <w:r w:rsidRPr="008F164A">
              <w:rPr>
                <w:rFonts w:eastAsia="Calibri" w:cs="Helvetica"/>
              </w:rPr>
              <w:sym w:font="Symbol" w:char="F053"/>
            </w:r>
            <w:r w:rsidRPr="008F164A">
              <w:rPr>
                <w:rFonts w:eastAsia="Calibri" w:cs="Helvetica"/>
              </w:rPr>
              <w:t>p</w:t>
            </w:r>
          </w:p>
        </w:tc>
        <w:tc>
          <w:tcPr>
            <w:tcW w:w="1258" w:type="dxa"/>
            <w:vAlign w:val="center"/>
          </w:tcPr>
          <w:p w14:paraId="3C22BDBC" w14:textId="00907C4B" w:rsidR="004E0AF8" w:rsidRPr="008F164A" w:rsidRDefault="004E0AF8" w:rsidP="00C17CEC">
            <w:pPr>
              <w:keepNext/>
              <w:spacing w:before="60" w:after="60"/>
              <w:jc w:val="both"/>
              <w:rPr>
                <w:rFonts w:eastAsia="Calibri" w:cs="Helvetica"/>
              </w:rPr>
            </w:pPr>
          </w:p>
        </w:tc>
      </w:tr>
      <w:tr w:rsidR="004E0AF8" w:rsidRPr="001F3A55" w14:paraId="5D4A03D6" w14:textId="6946F4FF" w:rsidTr="008F164A">
        <w:trPr>
          <w:trHeight w:val="265"/>
          <w:jc w:val="center"/>
        </w:trPr>
        <w:tc>
          <w:tcPr>
            <w:tcW w:w="539" w:type="dxa"/>
            <w:vMerge w:val="restart"/>
            <w:vAlign w:val="center"/>
          </w:tcPr>
          <w:p w14:paraId="6EFD4B46" w14:textId="7934FD74" w:rsidR="004E0AF8" w:rsidRPr="008F164A" w:rsidRDefault="004E0AF8" w:rsidP="00C17CEC">
            <w:pPr>
              <w:keepNext/>
              <w:spacing w:before="60" w:after="60"/>
              <w:jc w:val="both"/>
              <w:rPr>
                <w:rFonts w:eastAsia="Calibri" w:cs="Helvetica"/>
              </w:rPr>
            </w:pPr>
            <w:r w:rsidRPr="008F164A">
              <w:rPr>
                <w:rFonts w:eastAsia="Calibri" w:cs="Helvetica"/>
              </w:rPr>
              <w:t>B</w:t>
            </w:r>
          </w:p>
        </w:tc>
        <w:tc>
          <w:tcPr>
            <w:tcW w:w="1438" w:type="dxa"/>
            <w:vMerge w:val="restart"/>
            <w:vAlign w:val="center"/>
          </w:tcPr>
          <w:p w14:paraId="063DAB07" w14:textId="05359395" w:rsidR="004E0AF8" w:rsidRPr="008F164A" w:rsidRDefault="004E0AF8" w:rsidP="00C17CEC">
            <w:pPr>
              <w:keepNext/>
              <w:spacing w:before="60" w:after="60"/>
              <w:jc w:val="both"/>
              <w:rPr>
                <w:rFonts w:eastAsia="Calibri" w:cs="Helvetica"/>
              </w:rPr>
            </w:pPr>
            <w:r w:rsidRPr="008F164A">
              <w:rPr>
                <w:rFonts w:eastAsia="Calibri" w:cs="Helvetica"/>
              </w:rPr>
              <w:t>Design</w:t>
            </w:r>
          </w:p>
        </w:tc>
        <w:tc>
          <w:tcPr>
            <w:tcW w:w="3279" w:type="dxa"/>
            <w:vAlign w:val="center"/>
          </w:tcPr>
          <w:p w14:paraId="06D6E2EB" w14:textId="7C4B244B" w:rsidR="004E0AF8" w:rsidRPr="008F164A" w:rsidRDefault="004E0AF8" w:rsidP="00C17CEC">
            <w:pPr>
              <w:keepNext/>
              <w:spacing w:before="60" w:after="60"/>
              <w:jc w:val="both"/>
              <w:rPr>
                <w:rFonts w:eastAsia="Calibri" w:cs="Helvetica"/>
              </w:rPr>
            </w:pPr>
            <w:r w:rsidRPr="008F164A">
              <w:rPr>
                <w:rFonts w:eastAsia="Calibri" w:cs="Helvetica"/>
              </w:rPr>
              <w:t>Level of pretreatment/ expected sediment loads</w:t>
            </w:r>
          </w:p>
        </w:tc>
        <w:tc>
          <w:tcPr>
            <w:tcW w:w="1399" w:type="dxa"/>
            <w:vAlign w:val="center"/>
          </w:tcPr>
          <w:p w14:paraId="7CCC0DC3" w14:textId="75F29886" w:rsidR="004E0AF8" w:rsidRPr="008F164A" w:rsidRDefault="004E0AF8" w:rsidP="00C17CEC">
            <w:pPr>
              <w:keepNext/>
              <w:spacing w:before="60" w:after="60"/>
              <w:jc w:val="both"/>
              <w:rPr>
                <w:rFonts w:eastAsia="Calibri" w:cs="Helvetica"/>
              </w:rPr>
            </w:pPr>
            <w:r w:rsidRPr="008F164A">
              <w:rPr>
                <w:rFonts w:eastAsia="Calibri" w:cs="Helvetica"/>
              </w:rPr>
              <w:t>0.5</w:t>
            </w:r>
          </w:p>
        </w:tc>
        <w:tc>
          <w:tcPr>
            <w:tcW w:w="1027" w:type="dxa"/>
            <w:gridSpan w:val="2"/>
            <w:vAlign w:val="center"/>
          </w:tcPr>
          <w:p w14:paraId="3B38DB1D" w14:textId="76D25067" w:rsidR="004E0AF8" w:rsidRPr="008F164A" w:rsidRDefault="004E0AF8" w:rsidP="00C17CEC">
            <w:pPr>
              <w:keepNext/>
              <w:spacing w:before="60" w:after="60"/>
              <w:jc w:val="both"/>
              <w:rPr>
                <w:rFonts w:eastAsia="Calibri" w:cs="Helvetica"/>
              </w:rPr>
            </w:pPr>
          </w:p>
        </w:tc>
        <w:tc>
          <w:tcPr>
            <w:tcW w:w="1258" w:type="dxa"/>
            <w:vAlign w:val="center"/>
          </w:tcPr>
          <w:p w14:paraId="0F3AC952" w14:textId="7D6365D7" w:rsidR="004E0AF8" w:rsidRPr="008F164A" w:rsidRDefault="004E0AF8" w:rsidP="00C17CEC">
            <w:pPr>
              <w:keepNext/>
              <w:spacing w:before="60" w:after="60"/>
              <w:jc w:val="both"/>
              <w:rPr>
                <w:rFonts w:eastAsia="Calibri" w:cs="Helvetica"/>
              </w:rPr>
            </w:pPr>
          </w:p>
        </w:tc>
      </w:tr>
      <w:tr w:rsidR="004E0AF8" w:rsidRPr="001F3A55" w14:paraId="1340371C" w14:textId="3B37A836" w:rsidTr="008F164A">
        <w:trPr>
          <w:trHeight w:val="264"/>
          <w:jc w:val="center"/>
        </w:trPr>
        <w:tc>
          <w:tcPr>
            <w:tcW w:w="539" w:type="dxa"/>
            <w:vMerge/>
            <w:vAlign w:val="center"/>
          </w:tcPr>
          <w:p w14:paraId="7B8219A8" w14:textId="6231B945" w:rsidR="004E0AF8" w:rsidRPr="00D04345" w:rsidRDefault="004E0AF8" w:rsidP="00C17CEC">
            <w:pPr>
              <w:keepNext/>
              <w:spacing w:before="60" w:after="60"/>
              <w:jc w:val="both"/>
              <w:rPr>
                <w:rFonts w:eastAsia="Calibri" w:cs="Helvetica"/>
              </w:rPr>
            </w:pPr>
          </w:p>
        </w:tc>
        <w:tc>
          <w:tcPr>
            <w:tcW w:w="1438" w:type="dxa"/>
            <w:vMerge/>
            <w:vAlign w:val="center"/>
          </w:tcPr>
          <w:p w14:paraId="491F37F8" w14:textId="289D75B8" w:rsidR="004E0AF8" w:rsidRPr="00D04345" w:rsidRDefault="004E0AF8" w:rsidP="00C17CEC">
            <w:pPr>
              <w:keepNext/>
              <w:spacing w:before="60" w:after="60"/>
              <w:jc w:val="both"/>
              <w:rPr>
                <w:rFonts w:eastAsia="Calibri" w:cs="Helvetica"/>
              </w:rPr>
            </w:pPr>
          </w:p>
        </w:tc>
        <w:tc>
          <w:tcPr>
            <w:tcW w:w="3279" w:type="dxa"/>
            <w:vAlign w:val="center"/>
          </w:tcPr>
          <w:p w14:paraId="4DB2FB56" w14:textId="61C71EF5" w:rsidR="004E0AF8" w:rsidRPr="00D04345" w:rsidRDefault="004E0AF8" w:rsidP="00C17CEC">
            <w:pPr>
              <w:keepNext/>
              <w:spacing w:before="60" w:after="60"/>
              <w:jc w:val="both"/>
              <w:rPr>
                <w:rFonts w:eastAsia="Calibri" w:cs="Helvetica"/>
              </w:rPr>
            </w:pPr>
            <w:r w:rsidRPr="00D04345">
              <w:rPr>
                <w:rFonts w:eastAsia="Calibri" w:cs="Helvetica"/>
              </w:rPr>
              <w:t>Redundancy/resiliency</w:t>
            </w:r>
          </w:p>
        </w:tc>
        <w:tc>
          <w:tcPr>
            <w:tcW w:w="1399" w:type="dxa"/>
            <w:vAlign w:val="center"/>
          </w:tcPr>
          <w:p w14:paraId="6660EEB4" w14:textId="04665BF7" w:rsidR="004E0AF8" w:rsidRPr="00D04345" w:rsidRDefault="004E0AF8" w:rsidP="00C17CEC">
            <w:pPr>
              <w:keepNext/>
              <w:spacing w:before="60" w:after="60"/>
              <w:jc w:val="both"/>
              <w:rPr>
                <w:rFonts w:eastAsia="Calibri" w:cs="Helvetica"/>
              </w:rPr>
            </w:pPr>
            <w:r w:rsidRPr="00D04345">
              <w:rPr>
                <w:rFonts w:eastAsia="Calibri" w:cs="Helvetica"/>
              </w:rPr>
              <w:t>0.25</w:t>
            </w:r>
          </w:p>
        </w:tc>
        <w:tc>
          <w:tcPr>
            <w:tcW w:w="1027" w:type="dxa"/>
            <w:gridSpan w:val="2"/>
            <w:vAlign w:val="center"/>
          </w:tcPr>
          <w:p w14:paraId="2FB24EC7" w14:textId="65E2D20B" w:rsidR="004E0AF8" w:rsidRPr="00D04345" w:rsidRDefault="004E0AF8" w:rsidP="00C17CEC">
            <w:pPr>
              <w:keepNext/>
              <w:spacing w:before="60" w:after="60"/>
              <w:jc w:val="both"/>
              <w:rPr>
                <w:rFonts w:eastAsia="Calibri" w:cs="Helvetica"/>
              </w:rPr>
            </w:pPr>
          </w:p>
        </w:tc>
        <w:tc>
          <w:tcPr>
            <w:tcW w:w="1258" w:type="dxa"/>
            <w:vAlign w:val="center"/>
          </w:tcPr>
          <w:p w14:paraId="6684E489" w14:textId="49A0DC7E" w:rsidR="004E0AF8" w:rsidRPr="00D04345" w:rsidRDefault="004E0AF8" w:rsidP="00C17CEC">
            <w:pPr>
              <w:keepNext/>
              <w:spacing w:before="60" w:after="60"/>
              <w:jc w:val="both"/>
              <w:rPr>
                <w:rFonts w:eastAsia="Calibri" w:cs="Helvetica"/>
              </w:rPr>
            </w:pPr>
          </w:p>
        </w:tc>
      </w:tr>
      <w:tr w:rsidR="004E0AF8" w:rsidRPr="001F3A55" w14:paraId="65F939AA" w14:textId="7463D947" w:rsidTr="008F164A">
        <w:trPr>
          <w:trHeight w:val="264"/>
          <w:jc w:val="center"/>
        </w:trPr>
        <w:tc>
          <w:tcPr>
            <w:tcW w:w="539" w:type="dxa"/>
            <w:vMerge/>
            <w:vAlign w:val="center"/>
          </w:tcPr>
          <w:p w14:paraId="218EF0C2" w14:textId="613D02AC" w:rsidR="004E0AF8" w:rsidRPr="00D04345" w:rsidRDefault="004E0AF8" w:rsidP="00C17CEC">
            <w:pPr>
              <w:keepNext/>
              <w:spacing w:before="60" w:after="60"/>
              <w:jc w:val="both"/>
              <w:rPr>
                <w:rFonts w:eastAsia="Calibri" w:cs="Helvetica"/>
              </w:rPr>
            </w:pPr>
          </w:p>
        </w:tc>
        <w:tc>
          <w:tcPr>
            <w:tcW w:w="1438" w:type="dxa"/>
            <w:vMerge/>
            <w:vAlign w:val="center"/>
          </w:tcPr>
          <w:p w14:paraId="03B7162D" w14:textId="7C9C5F44" w:rsidR="004E0AF8" w:rsidRPr="00D04345" w:rsidRDefault="004E0AF8" w:rsidP="00C17CEC">
            <w:pPr>
              <w:keepNext/>
              <w:spacing w:before="60" w:after="60"/>
              <w:jc w:val="both"/>
              <w:rPr>
                <w:rFonts w:eastAsia="Calibri" w:cs="Helvetica"/>
              </w:rPr>
            </w:pPr>
          </w:p>
        </w:tc>
        <w:tc>
          <w:tcPr>
            <w:tcW w:w="3279" w:type="dxa"/>
            <w:vAlign w:val="center"/>
          </w:tcPr>
          <w:p w14:paraId="21DA6BB4" w14:textId="1BE1849B" w:rsidR="004E0AF8" w:rsidRPr="00D04345" w:rsidRDefault="004E0AF8" w:rsidP="00C17CEC">
            <w:pPr>
              <w:keepNext/>
              <w:spacing w:before="60" w:after="60"/>
              <w:jc w:val="both"/>
              <w:rPr>
                <w:rFonts w:eastAsia="Calibri" w:cs="Helvetica"/>
              </w:rPr>
            </w:pPr>
            <w:r w:rsidRPr="00D04345">
              <w:rPr>
                <w:rFonts w:eastAsia="Calibri" w:cs="Helvetica"/>
              </w:rPr>
              <w:t>Compaction during construction</w:t>
            </w:r>
          </w:p>
        </w:tc>
        <w:tc>
          <w:tcPr>
            <w:tcW w:w="1399" w:type="dxa"/>
            <w:vAlign w:val="center"/>
          </w:tcPr>
          <w:p w14:paraId="5362AA70" w14:textId="2E37C7AC" w:rsidR="004E0AF8" w:rsidRPr="00D04345" w:rsidRDefault="004E0AF8" w:rsidP="00C17CEC">
            <w:pPr>
              <w:keepNext/>
              <w:spacing w:before="60" w:after="60"/>
              <w:jc w:val="both"/>
              <w:rPr>
                <w:rFonts w:eastAsia="Calibri" w:cs="Helvetica"/>
              </w:rPr>
            </w:pPr>
            <w:r w:rsidRPr="00D04345">
              <w:rPr>
                <w:rFonts w:eastAsia="Calibri" w:cs="Helvetica"/>
              </w:rPr>
              <w:t>0.25</w:t>
            </w:r>
          </w:p>
        </w:tc>
        <w:tc>
          <w:tcPr>
            <w:tcW w:w="1027" w:type="dxa"/>
            <w:gridSpan w:val="2"/>
            <w:vAlign w:val="center"/>
          </w:tcPr>
          <w:p w14:paraId="0B31608F" w14:textId="2CF3D48C" w:rsidR="004E0AF8" w:rsidRPr="00D04345" w:rsidRDefault="004E0AF8" w:rsidP="00C17CEC">
            <w:pPr>
              <w:keepNext/>
              <w:spacing w:before="60" w:after="60"/>
              <w:jc w:val="both"/>
              <w:rPr>
                <w:rFonts w:eastAsia="Calibri" w:cs="Helvetica"/>
              </w:rPr>
            </w:pPr>
          </w:p>
        </w:tc>
        <w:tc>
          <w:tcPr>
            <w:tcW w:w="1258" w:type="dxa"/>
            <w:vAlign w:val="center"/>
          </w:tcPr>
          <w:p w14:paraId="00520793" w14:textId="212DC824" w:rsidR="004E0AF8" w:rsidRPr="00D04345" w:rsidRDefault="004E0AF8" w:rsidP="00C17CEC">
            <w:pPr>
              <w:keepNext/>
              <w:spacing w:before="60" w:after="60"/>
              <w:jc w:val="both"/>
              <w:rPr>
                <w:rFonts w:eastAsia="Calibri" w:cs="Helvetica"/>
              </w:rPr>
            </w:pPr>
          </w:p>
        </w:tc>
      </w:tr>
      <w:tr w:rsidR="004E0AF8" w:rsidRPr="001F3A55" w14:paraId="54806F7C" w14:textId="2B42DA06" w:rsidTr="008F164A">
        <w:trPr>
          <w:trHeight w:val="265"/>
          <w:jc w:val="center"/>
        </w:trPr>
        <w:tc>
          <w:tcPr>
            <w:tcW w:w="539" w:type="dxa"/>
            <w:vMerge/>
            <w:vAlign w:val="center"/>
          </w:tcPr>
          <w:p w14:paraId="25260F7E" w14:textId="35936E95" w:rsidR="004E0AF8" w:rsidRPr="00D04345" w:rsidRDefault="004E0AF8" w:rsidP="00C17CEC">
            <w:pPr>
              <w:keepNext/>
              <w:spacing w:before="60" w:after="60"/>
              <w:jc w:val="both"/>
              <w:rPr>
                <w:rFonts w:eastAsia="Calibri" w:cs="Helvetica"/>
              </w:rPr>
            </w:pPr>
          </w:p>
        </w:tc>
        <w:tc>
          <w:tcPr>
            <w:tcW w:w="1438" w:type="dxa"/>
            <w:vMerge/>
            <w:vAlign w:val="center"/>
          </w:tcPr>
          <w:p w14:paraId="402D29BE" w14:textId="74061248" w:rsidR="004E0AF8" w:rsidRPr="00D04345" w:rsidRDefault="004E0AF8" w:rsidP="00C17CEC">
            <w:pPr>
              <w:keepNext/>
              <w:spacing w:before="60" w:after="60"/>
              <w:jc w:val="both"/>
              <w:rPr>
                <w:rFonts w:eastAsia="Calibri" w:cs="Helvetica"/>
              </w:rPr>
            </w:pPr>
          </w:p>
        </w:tc>
        <w:tc>
          <w:tcPr>
            <w:tcW w:w="5705" w:type="dxa"/>
            <w:gridSpan w:val="4"/>
            <w:vAlign w:val="center"/>
          </w:tcPr>
          <w:p w14:paraId="1FA7371E" w14:textId="402B6988" w:rsidR="004E0AF8" w:rsidRPr="008F164A" w:rsidRDefault="004E0AF8" w:rsidP="00C17CEC">
            <w:pPr>
              <w:keepNext/>
              <w:spacing w:before="60" w:after="60"/>
              <w:jc w:val="both"/>
              <w:rPr>
                <w:rFonts w:eastAsia="Calibri" w:cs="Helvetica"/>
              </w:rPr>
            </w:pPr>
            <w:r w:rsidRPr="00D04345">
              <w:rPr>
                <w:rFonts w:eastAsia="Calibri" w:cs="Helvetica"/>
              </w:rPr>
              <w:t>Design Safety Factor, S</w:t>
            </w:r>
            <w:r w:rsidRPr="00D04345">
              <w:rPr>
                <w:rFonts w:eastAsia="Calibri" w:cs="Helvetica"/>
                <w:vertAlign w:val="subscript"/>
              </w:rPr>
              <w:t>B</w:t>
            </w:r>
            <w:r w:rsidRPr="00D04345">
              <w:rPr>
                <w:rFonts w:eastAsia="Calibri" w:cs="Helvetica"/>
              </w:rPr>
              <w:t xml:space="preserve"> = </w:t>
            </w:r>
            <w:r w:rsidRPr="008F164A">
              <w:rPr>
                <w:rFonts w:eastAsia="Calibri" w:cs="Helvetica"/>
              </w:rPr>
              <w:sym w:font="Symbol" w:char="F053"/>
            </w:r>
            <w:r w:rsidRPr="008F164A">
              <w:rPr>
                <w:rFonts w:eastAsia="Calibri" w:cs="Helvetica"/>
              </w:rPr>
              <w:t>p</w:t>
            </w:r>
          </w:p>
        </w:tc>
        <w:tc>
          <w:tcPr>
            <w:tcW w:w="1258" w:type="dxa"/>
            <w:vAlign w:val="center"/>
          </w:tcPr>
          <w:p w14:paraId="6CFA2C3F" w14:textId="5C7C6530" w:rsidR="004E0AF8" w:rsidRPr="008F164A" w:rsidRDefault="004E0AF8" w:rsidP="00C17CEC">
            <w:pPr>
              <w:keepNext/>
              <w:spacing w:before="60" w:after="60"/>
              <w:jc w:val="both"/>
              <w:rPr>
                <w:rFonts w:eastAsia="Calibri" w:cs="Helvetica"/>
              </w:rPr>
            </w:pPr>
          </w:p>
        </w:tc>
      </w:tr>
      <w:tr w:rsidR="004E0AF8" w:rsidRPr="001F3A55" w14:paraId="27AEC56E" w14:textId="0CFDF376" w:rsidTr="008F164A">
        <w:trPr>
          <w:trHeight w:val="541"/>
          <w:jc w:val="center"/>
        </w:trPr>
        <w:tc>
          <w:tcPr>
            <w:tcW w:w="6784" w:type="dxa"/>
            <w:gridSpan w:val="5"/>
            <w:vAlign w:val="center"/>
          </w:tcPr>
          <w:p w14:paraId="5E41D8F6" w14:textId="518B9A63" w:rsidR="004E0AF8" w:rsidRPr="008F164A" w:rsidRDefault="004E0AF8" w:rsidP="00C17CEC">
            <w:pPr>
              <w:keepNext/>
              <w:spacing w:before="60" w:after="60"/>
              <w:jc w:val="both"/>
              <w:rPr>
                <w:rFonts w:eastAsia="Calibri" w:cs="Helvetica"/>
              </w:rPr>
            </w:pPr>
            <w:r w:rsidRPr="008F164A">
              <w:rPr>
                <w:rFonts w:eastAsia="Calibri" w:cs="Helvetica"/>
              </w:rPr>
              <w:t xml:space="preserve">Combined Safety Factor, </w:t>
            </w:r>
            <w:proofErr w:type="spellStart"/>
            <w:r w:rsidRPr="008F164A">
              <w:rPr>
                <w:rFonts w:eastAsia="Calibri" w:cs="Helvetica"/>
              </w:rPr>
              <w:t>S</w:t>
            </w:r>
            <w:r w:rsidRPr="008F164A">
              <w:rPr>
                <w:rFonts w:eastAsia="Calibri" w:cs="Helvetica"/>
                <w:vertAlign w:val="subscript"/>
              </w:rPr>
              <w:t>total</w:t>
            </w:r>
            <w:proofErr w:type="spellEnd"/>
            <w:r w:rsidRPr="008F164A">
              <w:rPr>
                <w:rFonts w:eastAsia="Calibri" w:cs="Helvetica"/>
              </w:rPr>
              <w:t>= S</w:t>
            </w:r>
            <w:r w:rsidRPr="008F164A">
              <w:rPr>
                <w:rFonts w:eastAsia="Calibri" w:cs="Helvetica"/>
                <w:vertAlign w:val="subscript"/>
              </w:rPr>
              <w:t xml:space="preserve">A </w:t>
            </w:r>
            <w:r w:rsidRPr="008F164A">
              <w:rPr>
                <w:rFonts w:eastAsia="Calibri" w:cs="Helvetica"/>
              </w:rPr>
              <w:t>x S</w:t>
            </w:r>
            <w:r w:rsidRPr="008F164A">
              <w:rPr>
                <w:rFonts w:eastAsia="Calibri" w:cs="Helvetica"/>
                <w:vertAlign w:val="subscript"/>
              </w:rPr>
              <w:t>B</w:t>
            </w:r>
            <w:r w:rsidRPr="008F164A">
              <w:rPr>
                <w:rFonts w:eastAsia="Calibri" w:cs="Helvetica"/>
              </w:rPr>
              <w:t xml:space="preserve"> </w:t>
            </w:r>
          </w:p>
        </w:tc>
        <w:tc>
          <w:tcPr>
            <w:tcW w:w="2156" w:type="dxa"/>
            <w:gridSpan w:val="2"/>
            <w:vAlign w:val="center"/>
          </w:tcPr>
          <w:p w14:paraId="1F2D4B4F" w14:textId="73AE9E5B" w:rsidR="004E0AF8" w:rsidRPr="008F164A" w:rsidRDefault="004E0AF8" w:rsidP="00C17CEC">
            <w:pPr>
              <w:keepNext/>
              <w:spacing w:before="60" w:after="60"/>
              <w:jc w:val="both"/>
              <w:rPr>
                <w:rFonts w:eastAsia="Calibri" w:cs="Helvetica"/>
              </w:rPr>
            </w:pPr>
          </w:p>
        </w:tc>
      </w:tr>
      <w:tr w:rsidR="004E0AF8" w:rsidRPr="001F3A55" w14:paraId="01B076F0" w14:textId="5C9D5C8E" w:rsidTr="008F164A">
        <w:trPr>
          <w:trHeight w:val="647"/>
          <w:jc w:val="center"/>
        </w:trPr>
        <w:tc>
          <w:tcPr>
            <w:tcW w:w="6784" w:type="dxa"/>
            <w:gridSpan w:val="5"/>
            <w:vAlign w:val="center"/>
          </w:tcPr>
          <w:p w14:paraId="76D8DB7C" w14:textId="14D996E8" w:rsidR="004E0AF8" w:rsidRPr="008F164A" w:rsidRDefault="004E0AF8" w:rsidP="00C17CEC">
            <w:pPr>
              <w:keepNext/>
              <w:spacing w:before="60" w:after="60"/>
              <w:jc w:val="both"/>
              <w:rPr>
                <w:rFonts w:eastAsia="Calibri" w:cs="Helvetica"/>
              </w:rPr>
            </w:pPr>
            <w:r w:rsidRPr="008F164A">
              <w:rPr>
                <w:rFonts w:eastAsia="Calibri" w:cs="Helvetica"/>
              </w:rPr>
              <w:t>Observed Infiltration Rate, inch/</w:t>
            </w:r>
            <w:proofErr w:type="spellStart"/>
            <w:r w:rsidRPr="008F164A">
              <w:rPr>
                <w:rFonts w:eastAsia="Calibri" w:cs="Helvetica"/>
              </w:rPr>
              <w:t>hr</w:t>
            </w:r>
            <w:proofErr w:type="spellEnd"/>
            <w:r w:rsidRPr="008F164A">
              <w:rPr>
                <w:rFonts w:eastAsia="Calibri" w:cs="Helvetica"/>
              </w:rPr>
              <w:t xml:space="preserve">, </w:t>
            </w:r>
            <w:proofErr w:type="spellStart"/>
            <w:r w:rsidRPr="008F164A">
              <w:rPr>
                <w:rFonts w:eastAsia="Calibri" w:cs="Helvetica"/>
              </w:rPr>
              <w:t>K</w:t>
            </w:r>
            <w:r w:rsidRPr="008F164A">
              <w:rPr>
                <w:rFonts w:eastAsia="Calibri" w:cs="Helvetica"/>
                <w:vertAlign w:val="subscript"/>
              </w:rPr>
              <w:t>observed</w:t>
            </w:r>
            <w:proofErr w:type="spellEnd"/>
          </w:p>
          <w:p w14:paraId="78690BAB" w14:textId="75A68E20" w:rsidR="004E0AF8" w:rsidRPr="008F164A" w:rsidRDefault="004E0AF8" w:rsidP="00C17CEC">
            <w:pPr>
              <w:keepNext/>
              <w:spacing w:before="60" w:after="60"/>
              <w:jc w:val="both"/>
              <w:rPr>
                <w:rFonts w:eastAsia="Calibri" w:cs="Helvetica"/>
              </w:rPr>
            </w:pPr>
            <w:r w:rsidRPr="008F164A">
              <w:rPr>
                <w:rFonts w:eastAsia="Calibri" w:cs="Helvetica"/>
              </w:rPr>
              <w:t>(corrected for test-specific bias)</w:t>
            </w:r>
          </w:p>
        </w:tc>
        <w:tc>
          <w:tcPr>
            <w:tcW w:w="2156" w:type="dxa"/>
            <w:gridSpan w:val="2"/>
            <w:vAlign w:val="center"/>
          </w:tcPr>
          <w:p w14:paraId="70F1A76A" w14:textId="11A75CBC" w:rsidR="004E0AF8" w:rsidRPr="008F164A" w:rsidRDefault="004E0AF8" w:rsidP="00C17CEC">
            <w:pPr>
              <w:keepNext/>
              <w:spacing w:before="60" w:after="60"/>
              <w:jc w:val="both"/>
              <w:rPr>
                <w:rFonts w:eastAsia="Calibri" w:cs="Helvetica"/>
              </w:rPr>
            </w:pPr>
          </w:p>
        </w:tc>
      </w:tr>
      <w:tr w:rsidR="004E0AF8" w:rsidRPr="001F3A55" w14:paraId="25FF7369" w14:textId="583ECED9" w:rsidTr="008F164A">
        <w:trPr>
          <w:trHeight w:val="583"/>
          <w:jc w:val="center"/>
        </w:trPr>
        <w:tc>
          <w:tcPr>
            <w:tcW w:w="6784" w:type="dxa"/>
            <w:gridSpan w:val="5"/>
            <w:vAlign w:val="center"/>
          </w:tcPr>
          <w:p w14:paraId="69CF782D" w14:textId="43F0CD6C" w:rsidR="004E0AF8" w:rsidRPr="008F164A" w:rsidRDefault="004E0AF8" w:rsidP="00C17CEC">
            <w:pPr>
              <w:keepNext/>
              <w:spacing w:before="60" w:after="60"/>
              <w:jc w:val="both"/>
              <w:rPr>
                <w:rFonts w:eastAsia="Calibri" w:cs="Helvetica"/>
              </w:rPr>
            </w:pPr>
            <w:r w:rsidRPr="008F164A">
              <w:rPr>
                <w:rFonts w:eastAsia="Calibri" w:cs="Helvetica"/>
              </w:rPr>
              <w:t>Design Infiltration Rate, in/</w:t>
            </w:r>
            <w:proofErr w:type="spellStart"/>
            <w:r w:rsidRPr="008F164A">
              <w:rPr>
                <w:rFonts w:eastAsia="Calibri" w:cs="Helvetica"/>
              </w:rPr>
              <w:t>hr</w:t>
            </w:r>
            <w:proofErr w:type="spellEnd"/>
            <w:r w:rsidRPr="008F164A">
              <w:rPr>
                <w:rFonts w:eastAsia="Calibri" w:cs="Helvetica"/>
              </w:rPr>
              <w:t xml:space="preserve">, </w:t>
            </w:r>
            <w:proofErr w:type="spellStart"/>
            <w:r w:rsidRPr="008F164A">
              <w:rPr>
                <w:rFonts w:eastAsia="Calibri" w:cs="Helvetica"/>
              </w:rPr>
              <w:t>K</w:t>
            </w:r>
            <w:r w:rsidRPr="008F164A">
              <w:rPr>
                <w:rFonts w:eastAsia="Calibri" w:cs="Helvetica"/>
                <w:vertAlign w:val="subscript"/>
              </w:rPr>
              <w:t>design</w:t>
            </w:r>
            <w:proofErr w:type="spellEnd"/>
            <w:r w:rsidRPr="008F164A">
              <w:rPr>
                <w:rFonts w:eastAsia="Calibri" w:cs="Helvetica"/>
                <w:vertAlign w:val="subscript"/>
              </w:rPr>
              <w:t xml:space="preserve"> </w:t>
            </w:r>
            <w:r w:rsidRPr="008F164A">
              <w:rPr>
                <w:rFonts w:eastAsia="Calibri" w:cs="Helvetica"/>
              </w:rPr>
              <w:t xml:space="preserve">= </w:t>
            </w:r>
            <w:proofErr w:type="spellStart"/>
            <w:r w:rsidRPr="008F164A">
              <w:rPr>
                <w:rFonts w:eastAsia="Calibri" w:cs="Helvetica"/>
              </w:rPr>
              <w:t>K</w:t>
            </w:r>
            <w:r w:rsidRPr="008F164A">
              <w:rPr>
                <w:rFonts w:eastAsia="Calibri" w:cs="Helvetica"/>
                <w:vertAlign w:val="subscript"/>
              </w:rPr>
              <w:t>observed</w:t>
            </w:r>
            <w:proofErr w:type="spellEnd"/>
            <w:r w:rsidRPr="008F164A">
              <w:rPr>
                <w:rFonts w:eastAsia="Calibri" w:cs="Helvetica"/>
              </w:rPr>
              <w:t xml:space="preserve"> / </w:t>
            </w:r>
            <w:proofErr w:type="spellStart"/>
            <w:r w:rsidRPr="008F164A">
              <w:rPr>
                <w:rFonts w:eastAsia="Calibri" w:cs="Helvetica"/>
              </w:rPr>
              <w:t>S</w:t>
            </w:r>
            <w:r w:rsidRPr="008F164A">
              <w:rPr>
                <w:rFonts w:eastAsia="Calibri" w:cs="Helvetica"/>
                <w:vertAlign w:val="subscript"/>
              </w:rPr>
              <w:t>total</w:t>
            </w:r>
            <w:proofErr w:type="spellEnd"/>
          </w:p>
        </w:tc>
        <w:tc>
          <w:tcPr>
            <w:tcW w:w="2156" w:type="dxa"/>
            <w:gridSpan w:val="2"/>
            <w:vAlign w:val="center"/>
          </w:tcPr>
          <w:p w14:paraId="57424FE2" w14:textId="08058EAA" w:rsidR="004E0AF8" w:rsidRPr="008F164A" w:rsidRDefault="004E0AF8" w:rsidP="00C17CEC">
            <w:pPr>
              <w:keepNext/>
              <w:spacing w:before="60" w:after="60"/>
              <w:jc w:val="both"/>
              <w:rPr>
                <w:rFonts w:eastAsia="Calibri" w:cs="Helvetica"/>
              </w:rPr>
            </w:pPr>
          </w:p>
        </w:tc>
      </w:tr>
      <w:tr w:rsidR="004E0AF8" w:rsidRPr="001F3A55" w14:paraId="69372EBD" w14:textId="51967B33" w:rsidTr="008F164A">
        <w:trPr>
          <w:trHeight w:val="348"/>
          <w:jc w:val="center"/>
        </w:trPr>
        <w:tc>
          <w:tcPr>
            <w:tcW w:w="8940" w:type="dxa"/>
            <w:gridSpan w:val="7"/>
            <w:shd w:val="clear" w:color="auto" w:fill="9CC2E5"/>
            <w:vAlign w:val="center"/>
          </w:tcPr>
          <w:p w14:paraId="53FB429C" w14:textId="0FA5400A" w:rsidR="004E0AF8" w:rsidRPr="008F164A" w:rsidRDefault="004E0AF8" w:rsidP="00C17CEC">
            <w:pPr>
              <w:keepNext/>
              <w:spacing w:before="60" w:after="60"/>
              <w:jc w:val="both"/>
              <w:rPr>
                <w:rFonts w:eastAsia="Calibri" w:cs="Helvetica"/>
                <w:b/>
                <w:sz w:val="24"/>
                <w:szCs w:val="24"/>
              </w:rPr>
            </w:pPr>
            <w:r w:rsidRPr="008F164A">
              <w:rPr>
                <w:rFonts w:eastAsia="Calibri" w:cs="Helvetica"/>
                <w:b/>
                <w:szCs w:val="24"/>
              </w:rPr>
              <w:t>Supporting Data</w:t>
            </w:r>
          </w:p>
        </w:tc>
      </w:tr>
      <w:tr w:rsidR="004E0AF8" w:rsidRPr="001F3A55" w14:paraId="73B88CE2" w14:textId="2D6A3666" w:rsidTr="008F164A">
        <w:trPr>
          <w:trHeight w:val="432"/>
          <w:jc w:val="center"/>
        </w:trPr>
        <w:tc>
          <w:tcPr>
            <w:tcW w:w="8940" w:type="dxa"/>
            <w:gridSpan w:val="7"/>
          </w:tcPr>
          <w:p w14:paraId="7D4FA6A2" w14:textId="46C64605" w:rsidR="004E0AF8" w:rsidRPr="008F164A" w:rsidRDefault="004E0AF8" w:rsidP="00C17CEC">
            <w:pPr>
              <w:keepNext/>
              <w:spacing w:before="60" w:after="60"/>
              <w:jc w:val="both"/>
              <w:rPr>
                <w:rFonts w:eastAsia="Calibri" w:cs="Helvetica"/>
                <w:szCs w:val="24"/>
              </w:rPr>
            </w:pPr>
            <w:r w:rsidRPr="008F164A">
              <w:rPr>
                <w:rFonts w:eastAsia="Calibri" w:cs="Helvetica"/>
                <w:szCs w:val="24"/>
              </w:rPr>
              <w:t>Briefly describe infiltration test and provide reference to test forms:</w:t>
            </w:r>
          </w:p>
        </w:tc>
      </w:tr>
      <w:tr w:rsidR="008F164A" w:rsidRPr="001F3A55" w14:paraId="2647C2D4" w14:textId="77777777" w:rsidTr="008F164A">
        <w:trPr>
          <w:trHeight w:val="432"/>
          <w:jc w:val="center"/>
        </w:trPr>
        <w:tc>
          <w:tcPr>
            <w:tcW w:w="8940" w:type="dxa"/>
            <w:gridSpan w:val="7"/>
          </w:tcPr>
          <w:p w14:paraId="14D33D9B" w14:textId="77777777" w:rsidR="008F164A" w:rsidRDefault="008F164A" w:rsidP="00C17CEC">
            <w:pPr>
              <w:keepNext/>
              <w:spacing w:before="60" w:after="60"/>
              <w:jc w:val="both"/>
              <w:rPr>
                <w:rFonts w:eastAsia="Calibri" w:cs="Helvetica"/>
                <w:szCs w:val="24"/>
              </w:rPr>
            </w:pPr>
          </w:p>
          <w:p w14:paraId="1CD6F3DE" w14:textId="77777777" w:rsidR="00F70EE9" w:rsidRDefault="00F70EE9" w:rsidP="00C17CEC">
            <w:pPr>
              <w:keepNext/>
              <w:spacing w:before="60" w:after="60"/>
              <w:jc w:val="both"/>
              <w:rPr>
                <w:rFonts w:eastAsia="Calibri" w:cs="Helvetica"/>
                <w:szCs w:val="24"/>
              </w:rPr>
            </w:pPr>
          </w:p>
          <w:p w14:paraId="72642D6A" w14:textId="77777777" w:rsidR="00F70EE9" w:rsidRDefault="00F70EE9" w:rsidP="00C17CEC">
            <w:pPr>
              <w:keepNext/>
              <w:spacing w:before="60" w:after="60"/>
              <w:jc w:val="both"/>
              <w:rPr>
                <w:rFonts w:eastAsia="Calibri" w:cs="Helvetica"/>
                <w:szCs w:val="24"/>
              </w:rPr>
            </w:pPr>
          </w:p>
          <w:p w14:paraId="131334E8" w14:textId="77777777" w:rsidR="00F70EE9" w:rsidRDefault="00F70EE9" w:rsidP="00C17CEC">
            <w:pPr>
              <w:keepNext/>
              <w:spacing w:before="60" w:after="60"/>
              <w:jc w:val="both"/>
              <w:rPr>
                <w:rFonts w:eastAsia="Calibri" w:cs="Helvetica"/>
                <w:szCs w:val="24"/>
              </w:rPr>
            </w:pPr>
          </w:p>
          <w:p w14:paraId="7CE877DB" w14:textId="77777777" w:rsidR="00F70EE9" w:rsidRDefault="00F70EE9" w:rsidP="00C17CEC">
            <w:pPr>
              <w:keepNext/>
              <w:spacing w:before="60" w:after="60"/>
              <w:jc w:val="both"/>
              <w:rPr>
                <w:rFonts w:eastAsia="Calibri" w:cs="Helvetica"/>
                <w:szCs w:val="24"/>
              </w:rPr>
            </w:pPr>
          </w:p>
          <w:p w14:paraId="450FB12C" w14:textId="77777777" w:rsidR="00F70EE9" w:rsidRDefault="00F70EE9" w:rsidP="00C17CEC">
            <w:pPr>
              <w:keepNext/>
              <w:spacing w:before="60" w:after="60"/>
              <w:jc w:val="both"/>
              <w:rPr>
                <w:rFonts w:eastAsia="Calibri" w:cs="Helvetica"/>
                <w:szCs w:val="24"/>
              </w:rPr>
            </w:pPr>
          </w:p>
          <w:p w14:paraId="338864BD" w14:textId="77777777" w:rsidR="00F70EE9" w:rsidRDefault="00F70EE9" w:rsidP="00C17CEC">
            <w:pPr>
              <w:keepNext/>
              <w:spacing w:before="60" w:after="60"/>
              <w:jc w:val="both"/>
              <w:rPr>
                <w:rFonts w:eastAsia="Calibri" w:cs="Helvetica"/>
                <w:szCs w:val="24"/>
              </w:rPr>
            </w:pPr>
          </w:p>
          <w:p w14:paraId="55F5694C" w14:textId="77777777" w:rsidR="00F70EE9" w:rsidRDefault="00F70EE9" w:rsidP="00C17CEC">
            <w:pPr>
              <w:keepNext/>
              <w:spacing w:before="60" w:after="60"/>
              <w:jc w:val="both"/>
              <w:rPr>
                <w:rFonts w:eastAsia="Calibri" w:cs="Helvetica"/>
                <w:szCs w:val="24"/>
              </w:rPr>
            </w:pPr>
          </w:p>
          <w:p w14:paraId="21752637" w14:textId="42D56825" w:rsidR="00F70EE9" w:rsidRPr="008F164A" w:rsidRDefault="00F70EE9" w:rsidP="00C17CEC">
            <w:pPr>
              <w:keepNext/>
              <w:spacing w:before="60" w:after="60"/>
              <w:jc w:val="both"/>
              <w:rPr>
                <w:rFonts w:eastAsia="Calibri" w:cs="Helvetica"/>
                <w:szCs w:val="24"/>
              </w:rPr>
            </w:pPr>
          </w:p>
        </w:tc>
      </w:tr>
      <w:tr w:rsidR="00820B07" w:rsidRPr="001F3A55" w14:paraId="71DEB38B" w14:textId="77777777" w:rsidTr="008F164A">
        <w:trPr>
          <w:trHeight w:val="2312"/>
          <w:jc w:val="center"/>
        </w:trPr>
        <w:tc>
          <w:tcPr>
            <w:tcW w:w="8940" w:type="dxa"/>
            <w:gridSpan w:val="7"/>
          </w:tcPr>
          <w:p w14:paraId="020C3622" w14:textId="122E9F16" w:rsidR="00820B07" w:rsidRPr="00820B07" w:rsidRDefault="00820B07" w:rsidP="00820B07">
            <w:pPr>
              <w:keepNext/>
              <w:spacing w:before="60" w:after="60"/>
              <w:jc w:val="both"/>
              <w:rPr>
                <w:rFonts w:ascii="Arial" w:eastAsia="Calibri" w:hAnsi="Arial" w:cs="Arial"/>
                <w:b/>
              </w:rPr>
            </w:pPr>
            <w:r w:rsidRPr="00820B07">
              <w:rPr>
                <w:rFonts w:ascii="Arial" w:eastAsia="Calibri" w:hAnsi="Arial" w:cs="Arial"/>
                <w:b/>
              </w:rPr>
              <w:lastRenderedPageBreak/>
              <w:t>The Geotechnical Engineer certifies they completed Form I-</w:t>
            </w:r>
            <w:r w:rsidR="00F10DC3">
              <w:rPr>
                <w:rFonts w:ascii="Arial" w:eastAsia="Calibri" w:hAnsi="Arial" w:cs="Arial"/>
                <w:b/>
              </w:rPr>
              <w:t>9</w:t>
            </w:r>
            <w:r w:rsidRPr="00820B07">
              <w:rPr>
                <w:rFonts w:ascii="Arial" w:eastAsia="Calibri" w:hAnsi="Arial" w:cs="Arial"/>
                <w:b/>
              </w:rPr>
              <w:t xml:space="preserve"> (see Appendix C.4.3).</w:t>
            </w:r>
          </w:p>
          <w:p w14:paraId="29856ABA" w14:textId="77777777" w:rsidR="00820B07" w:rsidRPr="00820B07" w:rsidRDefault="00820B07" w:rsidP="00820B07">
            <w:pPr>
              <w:keepNext/>
              <w:spacing w:before="60" w:after="60"/>
              <w:jc w:val="both"/>
              <w:rPr>
                <w:rFonts w:ascii="Arial" w:eastAsia="Calibri" w:hAnsi="Arial" w:cs="Arial"/>
              </w:rPr>
            </w:pPr>
          </w:p>
          <w:p w14:paraId="7E5C3A22" w14:textId="77777777" w:rsidR="00820B07" w:rsidRPr="00820B07" w:rsidRDefault="00820B07" w:rsidP="00820B07">
            <w:pPr>
              <w:keepNext/>
              <w:spacing w:before="60" w:after="60"/>
              <w:jc w:val="both"/>
              <w:rPr>
                <w:rFonts w:ascii="Arial" w:eastAsia="Calibri" w:hAnsi="Arial" w:cs="Arial"/>
              </w:rPr>
            </w:pPr>
            <w:r w:rsidRPr="00820B07">
              <w:rPr>
                <w:rFonts w:ascii="Arial" w:eastAsia="Calibri" w:hAnsi="Arial" w:cs="Arial"/>
                <w:noProof/>
              </w:rPr>
              <mc:AlternateContent>
                <mc:Choice Requires="wps">
                  <w:drawing>
                    <wp:anchor distT="0" distB="0" distL="114300" distR="114300" simplePos="0" relativeHeight="251687936" behindDoc="0" locked="0" layoutInCell="1" allowOverlap="1" wp14:anchorId="7861A0BF" wp14:editId="5460BB18">
                      <wp:simplePos x="0" y="0"/>
                      <wp:positionH relativeFrom="column">
                        <wp:posOffset>3324225</wp:posOffset>
                      </wp:positionH>
                      <wp:positionV relativeFrom="paragraph">
                        <wp:posOffset>12065</wp:posOffset>
                      </wp:positionV>
                      <wp:extent cx="2247900" cy="2066925"/>
                      <wp:effectExtent l="0" t="0" r="19050" b="28575"/>
                      <wp:wrapNone/>
                      <wp:docPr id="1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66925"/>
                              </a:xfrm>
                              <a:prstGeom prst="rect">
                                <a:avLst/>
                              </a:prstGeom>
                              <a:solidFill>
                                <a:srgbClr val="FFFFFF"/>
                              </a:solidFill>
                              <a:ln w="9525">
                                <a:solidFill>
                                  <a:srgbClr val="000000"/>
                                </a:solidFill>
                                <a:miter lim="800000"/>
                                <a:headEnd/>
                                <a:tailEnd/>
                              </a:ln>
                            </wps:spPr>
                            <wps:txbx>
                              <w:txbxContent>
                                <w:p w14:paraId="56E233DA" w14:textId="77777777" w:rsidR="005F5E6E" w:rsidRDefault="005F5E6E" w:rsidP="00820B07">
                                  <w:pPr>
                                    <w:jc w:val="center"/>
                                  </w:pPr>
                                  <w: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1A0BF" id="_x0000_t202" coordsize="21600,21600" o:spt="202" path="m,l,21600r21600,l21600,xe">
                      <v:stroke joinstyle="miter"/>
                      <v:path gradientshapeok="t" o:connecttype="rect"/>
                    </v:shapetype>
                    <v:shape id="Text Box 2" o:spid="_x0000_s1026" type="#_x0000_t202" style="position:absolute;left:0;text-align:left;margin-left:261.75pt;margin-top:.95pt;width:177pt;height:16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">
                      <v:textbox>
                        <w:txbxContent>
                          <w:p w14:paraId="56E233DA" w14:textId="77777777" w:rsidR="005F5E6E" w:rsidRDefault="005F5E6E" w:rsidP="00820B07">
                            <w:pPr>
                              <w:jc w:val="center"/>
                            </w:pPr>
                            <w:r>
                              <w:t>[SEAL]</w:t>
                            </w:r>
                          </w:p>
                        </w:txbxContent>
                      </v:textbox>
                    </v:shape>
                  </w:pict>
                </mc:Fallback>
              </mc:AlternateContent>
            </w:r>
            <w:r w:rsidRPr="00820B07">
              <w:rPr>
                <w:rFonts w:ascii="Arial" w:eastAsia="Calibri" w:hAnsi="Arial" w:cs="Arial"/>
              </w:rPr>
              <w:t xml:space="preserve">Professional Geotechnical Engineer's Printed Name: </w:t>
            </w:r>
          </w:p>
          <w:p w14:paraId="332F3605" w14:textId="77777777" w:rsidR="00820B07" w:rsidRPr="00820B07" w:rsidRDefault="00820B07" w:rsidP="00820B07">
            <w:pPr>
              <w:keepNext/>
              <w:spacing w:before="60" w:after="60"/>
              <w:jc w:val="both"/>
              <w:rPr>
                <w:rFonts w:ascii="Arial" w:eastAsia="Calibri" w:hAnsi="Arial" w:cs="Arial"/>
              </w:rPr>
            </w:pPr>
          </w:p>
          <w:p w14:paraId="35382779" w14:textId="77777777" w:rsidR="00820B07" w:rsidRPr="00820B07" w:rsidRDefault="00820B07" w:rsidP="00820B07">
            <w:pPr>
              <w:keepNext/>
              <w:spacing w:before="60" w:after="60"/>
              <w:jc w:val="both"/>
              <w:rPr>
                <w:rFonts w:ascii="Arial" w:eastAsia="Calibri" w:hAnsi="Arial" w:cs="Arial"/>
              </w:rPr>
            </w:pPr>
            <w:r w:rsidRPr="00820B07">
              <w:rPr>
                <w:rFonts w:ascii="Arial" w:eastAsia="Calibri" w:hAnsi="Arial" w:cs="Arial"/>
              </w:rPr>
              <w:t>__________________________________________</w:t>
            </w:r>
          </w:p>
          <w:p w14:paraId="464F15A3" w14:textId="77777777" w:rsidR="00820B07" w:rsidRPr="00820B07" w:rsidRDefault="00820B07" w:rsidP="00820B07">
            <w:pPr>
              <w:keepNext/>
              <w:spacing w:before="60" w:after="60"/>
              <w:jc w:val="both"/>
              <w:rPr>
                <w:rFonts w:ascii="Arial" w:eastAsia="Calibri" w:hAnsi="Arial" w:cs="Arial"/>
              </w:rPr>
            </w:pPr>
          </w:p>
          <w:p w14:paraId="62FDEF65" w14:textId="77777777" w:rsidR="00820B07" w:rsidRPr="00820B07" w:rsidRDefault="00820B07" w:rsidP="00820B07">
            <w:pPr>
              <w:keepNext/>
              <w:spacing w:before="60" w:after="60"/>
              <w:jc w:val="both"/>
              <w:rPr>
                <w:rFonts w:ascii="Arial" w:eastAsia="Calibri" w:hAnsi="Arial" w:cs="Arial"/>
              </w:rPr>
            </w:pPr>
            <w:r w:rsidRPr="00820B07">
              <w:rPr>
                <w:rFonts w:ascii="Arial" w:eastAsia="Calibri" w:hAnsi="Arial" w:cs="Arial"/>
              </w:rPr>
              <w:t xml:space="preserve">Professional Geotechnical Engineer's Signed Name: </w:t>
            </w:r>
          </w:p>
          <w:p w14:paraId="42D5E616" w14:textId="77777777" w:rsidR="00820B07" w:rsidRPr="00820B07" w:rsidRDefault="00820B07" w:rsidP="00820B07">
            <w:pPr>
              <w:keepNext/>
              <w:spacing w:before="60" w:after="60"/>
              <w:jc w:val="both"/>
              <w:rPr>
                <w:rFonts w:ascii="Arial" w:eastAsia="Calibri" w:hAnsi="Arial" w:cs="Arial"/>
              </w:rPr>
            </w:pPr>
          </w:p>
          <w:p w14:paraId="22E89F27" w14:textId="77777777" w:rsidR="00820B07" w:rsidRPr="00820B07" w:rsidRDefault="00820B07" w:rsidP="00820B07">
            <w:pPr>
              <w:keepNext/>
              <w:spacing w:before="60" w:after="60"/>
              <w:jc w:val="both"/>
              <w:rPr>
                <w:rFonts w:ascii="Arial" w:eastAsia="Calibri" w:hAnsi="Arial" w:cs="Arial"/>
              </w:rPr>
            </w:pPr>
            <w:r w:rsidRPr="00820B07">
              <w:rPr>
                <w:rFonts w:ascii="Arial" w:eastAsia="Calibri" w:hAnsi="Arial" w:cs="Arial"/>
              </w:rPr>
              <w:t>__________________________________________</w:t>
            </w:r>
          </w:p>
          <w:p w14:paraId="512E67BE" w14:textId="77777777" w:rsidR="00820B07" w:rsidRPr="00820B07" w:rsidRDefault="00820B07" w:rsidP="00820B07">
            <w:pPr>
              <w:keepNext/>
              <w:spacing w:before="60" w:after="60"/>
              <w:jc w:val="both"/>
              <w:rPr>
                <w:rFonts w:ascii="Arial" w:eastAsia="Calibri" w:hAnsi="Arial" w:cs="Arial"/>
              </w:rPr>
            </w:pPr>
          </w:p>
          <w:p w14:paraId="7C4ED649" w14:textId="77777777" w:rsidR="00820B07" w:rsidRPr="00820B07" w:rsidRDefault="00820B07" w:rsidP="00820B07">
            <w:pPr>
              <w:keepNext/>
              <w:spacing w:before="60" w:after="60"/>
              <w:jc w:val="both"/>
              <w:rPr>
                <w:rFonts w:ascii="Arial" w:eastAsia="Calibri" w:hAnsi="Arial" w:cs="Arial"/>
              </w:rPr>
            </w:pPr>
            <w:r w:rsidRPr="00820B07">
              <w:rPr>
                <w:rFonts w:ascii="Arial" w:eastAsia="Calibri" w:hAnsi="Arial" w:cs="Arial"/>
              </w:rPr>
              <w:t>Date: _____________________________________</w:t>
            </w:r>
          </w:p>
          <w:p w14:paraId="777FAECB" w14:textId="77777777" w:rsidR="00820B07" w:rsidRPr="00820B07" w:rsidRDefault="00820B07" w:rsidP="00820B07">
            <w:pPr>
              <w:keepNext/>
              <w:spacing w:before="60" w:after="60"/>
              <w:jc w:val="both"/>
              <w:rPr>
                <w:rFonts w:ascii="Arial" w:eastAsia="Calibri" w:hAnsi="Arial" w:cs="Arial"/>
              </w:rPr>
            </w:pPr>
          </w:p>
          <w:p w14:paraId="73B13F84" w14:textId="77777777" w:rsidR="00820B07" w:rsidRPr="00FD0C31" w:rsidRDefault="00820B07" w:rsidP="00C17CEC">
            <w:pPr>
              <w:keepNext/>
              <w:spacing w:before="60" w:after="60"/>
              <w:jc w:val="both"/>
              <w:rPr>
                <w:rFonts w:eastAsia="Calibri" w:cs="Helvetica"/>
                <w:szCs w:val="24"/>
              </w:rPr>
            </w:pPr>
          </w:p>
        </w:tc>
      </w:tr>
    </w:tbl>
    <w:p w14:paraId="00088578" w14:textId="00AF5958" w:rsidR="00540F8F" w:rsidRDefault="00540F8F">
      <w:pPr>
        <w:rPr>
          <w:rFonts w:eastAsiaTheme="majorEastAsia" w:cstheme="majorBidi"/>
          <w:b/>
          <w:bCs/>
          <w:color w:val="365F91" w:themeColor="accent1" w:themeShade="BF"/>
          <w:sz w:val="28"/>
          <w:szCs w:val="28"/>
        </w:rPr>
      </w:pPr>
    </w:p>
    <w:p w14:paraId="71C9BF15" w14:textId="77777777" w:rsidR="0032350D" w:rsidRDefault="0032350D">
      <w:r>
        <w:br w:type="page"/>
      </w:r>
    </w:p>
    <w:p w14:paraId="14FB5272" w14:textId="401851D7" w:rsidR="005D24FA" w:rsidRPr="00110B8D" w:rsidRDefault="005D24FA" w:rsidP="00663D1A">
      <w:pPr>
        <w:pStyle w:val="Heading1"/>
        <w:numPr>
          <w:ilvl w:val="0"/>
          <w:numId w:val="0"/>
        </w:numPr>
        <w:ind w:left="1440" w:hanging="1440"/>
        <w:jc w:val="center"/>
      </w:pPr>
      <w:bookmarkStart w:id="70" w:name="_Toc12018439"/>
      <w:bookmarkStart w:id="71" w:name="_Toc103336438"/>
      <w:r w:rsidRPr="00110B8D">
        <w:lastRenderedPageBreak/>
        <w:t>ATTACHMENT 2</w:t>
      </w:r>
      <w:bookmarkEnd w:id="57"/>
      <w:bookmarkEnd w:id="58"/>
      <w:bookmarkEnd w:id="59"/>
      <w:bookmarkEnd w:id="70"/>
      <w:bookmarkEnd w:id="71"/>
    </w:p>
    <w:p w14:paraId="0896A361" w14:textId="77777777" w:rsidR="005D24FA" w:rsidRPr="00110B8D" w:rsidRDefault="001462FA" w:rsidP="00663D1A">
      <w:pPr>
        <w:pStyle w:val="Heading2"/>
        <w:numPr>
          <w:ilvl w:val="0"/>
          <w:numId w:val="0"/>
        </w:numPr>
        <w:ind w:left="1440" w:hanging="1440"/>
        <w:jc w:val="center"/>
      </w:pPr>
      <w:bookmarkStart w:id="72" w:name="_Toc440457142"/>
      <w:bookmarkStart w:id="73" w:name="_Toc441147887"/>
      <w:bookmarkStart w:id="74" w:name="_Toc441240701"/>
      <w:bookmarkStart w:id="75" w:name="_Toc12018440"/>
      <w:bookmarkStart w:id="76" w:name="_Toc103336439"/>
      <w:r w:rsidRPr="00110B8D">
        <w:t>BACKUP FOR PDP HYDROMODIFICATION CONTROL MEASURES</w:t>
      </w:r>
      <w:bookmarkEnd w:id="72"/>
      <w:bookmarkEnd w:id="73"/>
      <w:bookmarkEnd w:id="74"/>
      <w:bookmarkEnd w:id="75"/>
      <w:bookmarkEnd w:id="76"/>
    </w:p>
    <w:p w14:paraId="16066A0D" w14:textId="77777777" w:rsidR="005D24FA" w:rsidRPr="00110B8D" w:rsidRDefault="005D24FA" w:rsidP="005D24FA">
      <w:pPr>
        <w:pStyle w:val="NoSpacing"/>
        <w:jc w:val="both"/>
        <w:rPr>
          <w:rFonts w:ascii="Helvetica" w:hAnsi="Helvetica"/>
        </w:rPr>
      </w:pPr>
    </w:p>
    <w:p w14:paraId="0F1F35D7" w14:textId="77777777" w:rsidR="005D24FA" w:rsidRPr="00110B8D" w:rsidRDefault="005D24FA" w:rsidP="005D24FA">
      <w:pPr>
        <w:pStyle w:val="NoSpacing"/>
        <w:jc w:val="center"/>
        <w:rPr>
          <w:rFonts w:ascii="Helvetica" w:hAnsi="Helvetica"/>
        </w:rPr>
      </w:pPr>
      <w:r w:rsidRPr="00110B8D">
        <w:rPr>
          <w:rFonts w:ascii="Helvetica" w:hAnsi="Helvetica"/>
        </w:rPr>
        <w:t>This is the cover sheet for Attachment 2.</w:t>
      </w:r>
    </w:p>
    <w:p w14:paraId="3B6126AA" w14:textId="77777777" w:rsidR="005D24FA" w:rsidRPr="00110B8D" w:rsidRDefault="005D24FA" w:rsidP="005D24FA">
      <w:pPr>
        <w:pStyle w:val="NoSpacing"/>
        <w:jc w:val="both"/>
        <w:rPr>
          <w:rFonts w:ascii="Helvetica" w:hAnsi="Helvetica"/>
        </w:rPr>
      </w:pPr>
    </w:p>
    <w:p w14:paraId="19150C05" w14:textId="77777777" w:rsidR="0077120A" w:rsidRPr="00110B8D" w:rsidRDefault="00531C1F" w:rsidP="00BB78F7">
      <w:pPr>
        <w:spacing w:after="0" w:line="240" w:lineRule="auto"/>
        <w:ind w:left="218"/>
        <w:contextualSpacing/>
        <w:rPr>
          <w:rFonts w:eastAsia="Calibri" w:cs="Times New Roman"/>
        </w:rPr>
      </w:pPr>
      <w:sdt>
        <w:sdtPr>
          <w:rPr>
            <w:rFonts w:eastAsia="Calibri" w:cs="Times New Roman"/>
          </w:rPr>
          <w:id w:val="382834702"/>
          <w14:checkbox>
            <w14:checked w14:val="0"/>
            <w14:checkedState w14:val="2612" w14:font="MS Gothic"/>
            <w14:uncheckedState w14:val="2610" w14:font="MS Gothic"/>
          </w14:checkbox>
        </w:sdtPr>
        <w:sdtEndPr/>
        <w:sdtContent>
          <w:r w:rsidR="00BB78F7">
            <w:rPr>
              <w:rFonts w:ascii="MS Gothic" w:eastAsia="MS Gothic" w:hAnsi="MS Gothic" w:cs="Times New Roman" w:hint="eastAsia"/>
            </w:rPr>
            <w:t>☐</w:t>
          </w:r>
        </w:sdtContent>
      </w:sdt>
      <w:r w:rsidR="005D24FA" w:rsidRPr="00110B8D">
        <w:rPr>
          <w:rFonts w:eastAsia="Calibri" w:cs="Times New Roman"/>
        </w:rPr>
        <w:t>Mark this box if this attachment is empty because the project is exempt from PDP hydromodification management requirements</w:t>
      </w:r>
      <w:r w:rsidR="00065585" w:rsidRPr="00110B8D">
        <w:rPr>
          <w:rFonts w:eastAsia="Calibri" w:cs="Times New Roman"/>
        </w:rPr>
        <w:t>.</w:t>
      </w:r>
    </w:p>
    <w:p w14:paraId="577AE180" w14:textId="77777777" w:rsidR="005D24FA" w:rsidRPr="00110B8D" w:rsidRDefault="005D24FA" w:rsidP="00455E31">
      <w:pPr>
        <w:pStyle w:val="NoSpacing"/>
        <w:jc w:val="both"/>
        <w:rPr>
          <w:rFonts w:ascii="Helvetica" w:hAnsi="Helvetica"/>
        </w:rPr>
      </w:pPr>
    </w:p>
    <w:p w14:paraId="2029C27E" w14:textId="77777777" w:rsidR="005D24FA" w:rsidRPr="00110B8D" w:rsidRDefault="005D24FA" w:rsidP="005D24FA">
      <w:pPr>
        <w:pStyle w:val="NoSpacing"/>
        <w:jc w:val="center"/>
        <w:rPr>
          <w:rFonts w:ascii="Helvetica" w:hAnsi="Helvetica"/>
          <w:b/>
        </w:rPr>
      </w:pPr>
      <w:r w:rsidRPr="00110B8D">
        <w:rPr>
          <w:rFonts w:ascii="Helvetica" w:hAnsi="Helvetica"/>
          <w:b/>
        </w:rPr>
        <w:t>Indicate which Items are Included behind this cover sheet:</w:t>
      </w:r>
    </w:p>
    <w:p w14:paraId="7D173130" w14:textId="77777777" w:rsidR="00C11C1A" w:rsidRPr="00110B8D" w:rsidRDefault="00C11C1A" w:rsidP="00455E31">
      <w:pPr>
        <w:pStyle w:val="NoSpacing"/>
        <w:jc w:val="both"/>
        <w:rPr>
          <w:rFonts w:ascii="Helvetica" w:hAnsi="Helvetica"/>
        </w:rPr>
      </w:pPr>
    </w:p>
    <w:tbl>
      <w:tblPr>
        <w:tblStyle w:val="TableGrid"/>
        <w:tblW w:w="0" w:type="auto"/>
        <w:tblLook w:val="04A0" w:firstRow="1" w:lastRow="0" w:firstColumn="1" w:lastColumn="0" w:noHBand="0" w:noVBand="1"/>
      </w:tblPr>
      <w:tblGrid>
        <w:gridCol w:w="1712"/>
        <w:gridCol w:w="3853"/>
        <w:gridCol w:w="3785"/>
      </w:tblGrid>
      <w:tr w:rsidR="00913001" w:rsidRPr="00110B8D" w14:paraId="3830E5DD" w14:textId="77777777" w:rsidTr="00792026">
        <w:tc>
          <w:tcPr>
            <w:tcW w:w="1728" w:type="dxa"/>
          </w:tcPr>
          <w:p w14:paraId="7DC70155" w14:textId="77777777" w:rsidR="00913001" w:rsidRPr="00110B8D" w:rsidRDefault="00913001" w:rsidP="00792026">
            <w:pPr>
              <w:pStyle w:val="NoSpacing"/>
              <w:jc w:val="both"/>
              <w:rPr>
                <w:rFonts w:ascii="Helvetica" w:hAnsi="Helvetica"/>
                <w:b/>
              </w:rPr>
            </w:pPr>
            <w:r w:rsidRPr="00110B8D">
              <w:rPr>
                <w:rFonts w:ascii="Helvetica" w:hAnsi="Helvetica"/>
                <w:b/>
              </w:rPr>
              <w:t>Attachment Sequence</w:t>
            </w:r>
          </w:p>
        </w:tc>
        <w:tc>
          <w:tcPr>
            <w:tcW w:w="3960" w:type="dxa"/>
          </w:tcPr>
          <w:p w14:paraId="568B26AB" w14:textId="77777777" w:rsidR="00913001" w:rsidRPr="00110B8D" w:rsidRDefault="00913001" w:rsidP="00792026">
            <w:pPr>
              <w:pStyle w:val="NoSpacing"/>
              <w:jc w:val="both"/>
              <w:rPr>
                <w:rFonts w:ascii="Helvetica" w:hAnsi="Helvetica"/>
                <w:b/>
              </w:rPr>
            </w:pPr>
            <w:r w:rsidRPr="00110B8D">
              <w:rPr>
                <w:rFonts w:ascii="Helvetica" w:hAnsi="Helvetica"/>
                <w:b/>
              </w:rPr>
              <w:t>Contents</w:t>
            </w:r>
          </w:p>
        </w:tc>
        <w:tc>
          <w:tcPr>
            <w:tcW w:w="3888" w:type="dxa"/>
          </w:tcPr>
          <w:p w14:paraId="335753A6" w14:textId="77777777" w:rsidR="00913001" w:rsidRPr="00110B8D" w:rsidRDefault="00913001" w:rsidP="00792026">
            <w:pPr>
              <w:ind w:left="38"/>
              <w:contextualSpacing/>
              <w:rPr>
                <w:rFonts w:eastAsia="Calibri" w:cs="Times New Roman"/>
                <w:b/>
              </w:rPr>
            </w:pPr>
            <w:r w:rsidRPr="00110B8D">
              <w:rPr>
                <w:rFonts w:eastAsia="Calibri" w:cs="Times New Roman"/>
                <w:b/>
              </w:rPr>
              <w:t>Checklist</w:t>
            </w:r>
          </w:p>
        </w:tc>
      </w:tr>
      <w:tr w:rsidR="00E216AA" w:rsidRPr="00110B8D" w14:paraId="03CB7E79" w14:textId="77777777" w:rsidTr="00792026">
        <w:tc>
          <w:tcPr>
            <w:tcW w:w="1728" w:type="dxa"/>
          </w:tcPr>
          <w:p w14:paraId="46EF31F7" w14:textId="77777777" w:rsidR="00E216AA" w:rsidRPr="00BB78F7" w:rsidRDefault="00E216AA" w:rsidP="00AC1675">
            <w:pPr>
              <w:rPr>
                <w:rFonts w:eastAsia="Calibri" w:cs="Times New Roman"/>
              </w:rPr>
            </w:pPr>
            <w:r w:rsidRPr="00BB78F7">
              <w:rPr>
                <w:rFonts w:eastAsia="Calibri" w:cs="Times New Roman"/>
              </w:rPr>
              <w:t>Attachment 2a</w:t>
            </w:r>
          </w:p>
        </w:tc>
        <w:tc>
          <w:tcPr>
            <w:tcW w:w="3960" w:type="dxa"/>
          </w:tcPr>
          <w:p w14:paraId="615CB309" w14:textId="77777777" w:rsidR="00E216AA" w:rsidRPr="00BB78F7" w:rsidRDefault="00E216AA" w:rsidP="00AC1675">
            <w:pPr>
              <w:rPr>
                <w:rFonts w:eastAsia="Calibri" w:cs="Times New Roman"/>
              </w:rPr>
            </w:pPr>
            <w:r w:rsidRPr="00BB78F7">
              <w:rPr>
                <w:rFonts w:eastAsia="Calibri" w:cs="Times New Roman"/>
              </w:rPr>
              <w:t>Flow Control Facility Design, including Structural BMP Drawdown Calculations and Overflow Design Summary (Required)</w:t>
            </w:r>
          </w:p>
          <w:p w14:paraId="3C4D4619" w14:textId="7783D562" w:rsidR="00E216AA" w:rsidRPr="00BB78F7" w:rsidRDefault="00E216AA">
            <w:pPr>
              <w:rPr>
                <w:rFonts w:eastAsia="Calibri" w:cs="Times New Roman"/>
              </w:rPr>
            </w:pPr>
            <w:r w:rsidRPr="00BB78F7">
              <w:rPr>
                <w:rFonts w:eastAsia="Calibri" w:cs="Times New Roman"/>
              </w:rPr>
              <w:t xml:space="preserve">See Chapter 6 and Appendix G of the </w:t>
            </w:r>
            <w:r w:rsidR="00DE5757">
              <w:rPr>
                <w:rFonts w:eastAsia="Calibri" w:cs="Times New Roman"/>
              </w:rPr>
              <w:t>Storm Water</w:t>
            </w:r>
            <w:r w:rsidR="00DE5757" w:rsidRPr="00BB78F7">
              <w:rPr>
                <w:rFonts w:eastAsia="Calibri" w:cs="Times New Roman"/>
              </w:rPr>
              <w:t xml:space="preserve"> </w:t>
            </w:r>
            <w:r w:rsidRPr="00BB78F7">
              <w:rPr>
                <w:rFonts w:eastAsia="Calibri" w:cs="Times New Roman"/>
              </w:rPr>
              <w:t>Design Manual</w:t>
            </w:r>
          </w:p>
        </w:tc>
        <w:tc>
          <w:tcPr>
            <w:tcW w:w="3888" w:type="dxa"/>
          </w:tcPr>
          <w:p w14:paraId="7B870126" w14:textId="77777777" w:rsidR="00E216AA" w:rsidRPr="00BB78F7" w:rsidRDefault="00531C1F" w:rsidP="00BB78F7">
            <w:pPr>
              <w:ind w:left="218" w:hanging="236"/>
              <w:contextualSpacing/>
              <w:rPr>
                <w:rFonts w:eastAsia="Calibri" w:cs="Times New Roman"/>
              </w:rPr>
            </w:pPr>
            <w:sdt>
              <w:sdtPr>
                <w:rPr>
                  <w:rFonts w:eastAsia="Calibri" w:cs="Times New Roman"/>
                </w:rPr>
                <w:id w:val="811145234"/>
                <w14:checkbox>
                  <w14:checked w14:val="0"/>
                  <w14:checkedState w14:val="2612" w14:font="MS Gothic"/>
                  <w14:uncheckedState w14:val="2610" w14:font="MS Gothic"/>
                </w14:checkbox>
              </w:sdtPr>
              <w:sdtEndPr/>
              <w:sdtContent>
                <w:r w:rsidR="007C141E">
                  <w:rPr>
                    <w:rFonts w:ascii="MS Gothic" w:eastAsia="MS Gothic" w:hAnsi="MS Gothic" w:cs="Times New Roman" w:hint="eastAsia"/>
                  </w:rPr>
                  <w:t>☐</w:t>
                </w:r>
              </w:sdtContent>
            </w:sdt>
            <w:r w:rsidR="00E216AA" w:rsidRPr="00BB78F7">
              <w:rPr>
                <w:rFonts w:eastAsia="Calibri" w:cs="Times New Roman"/>
              </w:rPr>
              <w:t>Included</w:t>
            </w:r>
          </w:p>
          <w:p w14:paraId="0544075E" w14:textId="77777777" w:rsidR="00E216AA" w:rsidRPr="00BB78F7" w:rsidRDefault="00531C1F" w:rsidP="00BB78F7">
            <w:pPr>
              <w:ind w:left="218" w:hanging="236"/>
              <w:contextualSpacing/>
              <w:rPr>
                <w:rFonts w:eastAsia="Calibri" w:cs="Times New Roman"/>
              </w:rPr>
            </w:pPr>
            <w:sdt>
              <w:sdtPr>
                <w:rPr>
                  <w:rFonts w:eastAsia="Calibri" w:cs="Times New Roman"/>
                </w:rPr>
                <w:id w:val="-1490859409"/>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Submitted as separate stand-alone document</w:t>
            </w:r>
          </w:p>
          <w:p w14:paraId="1DDB5EAB" w14:textId="77777777" w:rsidR="00E216AA" w:rsidRPr="00BB78F7" w:rsidRDefault="00E216AA" w:rsidP="00AC1675">
            <w:pPr>
              <w:ind w:left="218"/>
              <w:contextualSpacing/>
              <w:rPr>
                <w:rFonts w:eastAsia="Calibri" w:cs="Times New Roman"/>
              </w:rPr>
            </w:pPr>
          </w:p>
        </w:tc>
      </w:tr>
      <w:tr w:rsidR="00E216AA" w:rsidRPr="00110B8D" w14:paraId="7C62AE81" w14:textId="77777777" w:rsidTr="00792026">
        <w:tc>
          <w:tcPr>
            <w:tcW w:w="1728" w:type="dxa"/>
          </w:tcPr>
          <w:p w14:paraId="30BF8BD9" w14:textId="77777777" w:rsidR="00E216AA" w:rsidRPr="00BB78F7" w:rsidRDefault="00E216AA" w:rsidP="00AC1675">
            <w:pPr>
              <w:rPr>
                <w:rFonts w:eastAsia="Calibri" w:cs="Times New Roman"/>
              </w:rPr>
            </w:pPr>
            <w:r w:rsidRPr="00BB78F7">
              <w:rPr>
                <w:rFonts w:eastAsia="Calibri" w:cs="Times New Roman"/>
              </w:rPr>
              <w:t>Attachment 2b</w:t>
            </w:r>
          </w:p>
        </w:tc>
        <w:tc>
          <w:tcPr>
            <w:tcW w:w="3960" w:type="dxa"/>
          </w:tcPr>
          <w:p w14:paraId="3F64DDE5" w14:textId="77777777" w:rsidR="00E216AA" w:rsidRPr="00BB78F7" w:rsidRDefault="00E216AA" w:rsidP="00AC1675">
            <w:pPr>
              <w:rPr>
                <w:rFonts w:eastAsia="Calibri" w:cs="Times New Roman"/>
              </w:rPr>
            </w:pPr>
            <w:r w:rsidRPr="00BB78F7">
              <w:rPr>
                <w:rFonts w:eastAsia="Calibri" w:cs="Times New Roman"/>
              </w:rPr>
              <w:t>Hydromodification Management Exhibit (Required)</w:t>
            </w:r>
          </w:p>
          <w:p w14:paraId="1BA180C5" w14:textId="77777777" w:rsidR="00E216AA" w:rsidRPr="00BB78F7" w:rsidRDefault="00E216AA" w:rsidP="00AC1675">
            <w:pPr>
              <w:rPr>
                <w:rFonts w:eastAsia="Calibri" w:cs="Times New Roman"/>
              </w:rPr>
            </w:pPr>
          </w:p>
          <w:p w14:paraId="1DD5D298" w14:textId="77777777" w:rsidR="00E216AA" w:rsidRPr="00BB78F7" w:rsidRDefault="00E216AA" w:rsidP="00AC1675">
            <w:pPr>
              <w:rPr>
                <w:rFonts w:eastAsia="Calibri" w:cs="Times New Roman"/>
              </w:rPr>
            </w:pPr>
          </w:p>
        </w:tc>
        <w:tc>
          <w:tcPr>
            <w:tcW w:w="3888" w:type="dxa"/>
          </w:tcPr>
          <w:p w14:paraId="2EFCE092" w14:textId="77777777" w:rsidR="00E216AA" w:rsidRPr="00BB78F7" w:rsidRDefault="00531C1F" w:rsidP="00BB78F7">
            <w:pPr>
              <w:contextualSpacing/>
              <w:rPr>
                <w:rFonts w:eastAsia="Calibri" w:cs="Times New Roman"/>
              </w:rPr>
            </w:pPr>
            <w:sdt>
              <w:sdtPr>
                <w:rPr>
                  <w:rFonts w:eastAsia="Calibri" w:cs="Times New Roman"/>
                </w:rPr>
                <w:id w:val="-446782040"/>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Included</w:t>
            </w:r>
          </w:p>
          <w:p w14:paraId="3640023A" w14:textId="77777777" w:rsidR="00E216AA" w:rsidRPr="00BB78F7" w:rsidRDefault="00E216AA" w:rsidP="00AC1675">
            <w:pPr>
              <w:rPr>
                <w:rFonts w:eastAsia="Calibri" w:cs="Times New Roman"/>
              </w:rPr>
            </w:pPr>
          </w:p>
          <w:p w14:paraId="50A245F5" w14:textId="77777777" w:rsidR="00E216AA" w:rsidRPr="00BB78F7" w:rsidRDefault="00E216AA" w:rsidP="00AC1675">
            <w:pPr>
              <w:rPr>
                <w:rFonts w:eastAsia="Calibri" w:cs="Times New Roman"/>
              </w:rPr>
            </w:pPr>
            <w:r w:rsidRPr="00BB78F7">
              <w:rPr>
                <w:rFonts w:eastAsia="Calibri" w:cs="Times New Roman"/>
              </w:rPr>
              <w:t>See Hydromodification Management Exhibit Checklist on the back of this Attachment cover sheet.</w:t>
            </w:r>
          </w:p>
        </w:tc>
      </w:tr>
      <w:tr w:rsidR="00E216AA" w:rsidRPr="00110B8D" w14:paraId="2587843D" w14:textId="77777777" w:rsidTr="00792026">
        <w:tc>
          <w:tcPr>
            <w:tcW w:w="1728" w:type="dxa"/>
          </w:tcPr>
          <w:p w14:paraId="70CD7748" w14:textId="77777777" w:rsidR="00E216AA" w:rsidRPr="00BB78F7" w:rsidRDefault="00E216AA" w:rsidP="00AC1675">
            <w:pPr>
              <w:rPr>
                <w:rFonts w:eastAsia="Calibri" w:cs="Times New Roman"/>
              </w:rPr>
            </w:pPr>
            <w:r w:rsidRPr="00BB78F7">
              <w:rPr>
                <w:rFonts w:eastAsia="Calibri" w:cs="Times New Roman"/>
              </w:rPr>
              <w:t>Attachment 2c</w:t>
            </w:r>
          </w:p>
        </w:tc>
        <w:tc>
          <w:tcPr>
            <w:tcW w:w="3960" w:type="dxa"/>
          </w:tcPr>
          <w:p w14:paraId="1565FF11" w14:textId="77777777" w:rsidR="00E216AA" w:rsidRPr="00BB78F7" w:rsidRDefault="00E216AA" w:rsidP="00AC1675">
            <w:pPr>
              <w:rPr>
                <w:rFonts w:eastAsia="Calibri" w:cs="Times New Roman"/>
              </w:rPr>
            </w:pPr>
            <w:r w:rsidRPr="00BB78F7">
              <w:rPr>
                <w:rFonts w:eastAsia="Calibri" w:cs="Times New Roman"/>
              </w:rPr>
              <w:t>Management of Critical Coarse Sediment Yield Areas</w:t>
            </w:r>
          </w:p>
          <w:p w14:paraId="04F6F709" w14:textId="77777777" w:rsidR="00E216AA" w:rsidRPr="00BB78F7" w:rsidRDefault="00E216AA" w:rsidP="00AC1675">
            <w:pPr>
              <w:rPr>
                <w:rFonts w:eastAsia="Calibri" w:cs="Times New Roman"/>
              </w:rPr>
            </w:pPr>
          </w:p>
          <w:p w14:paraId="116FCF2B" w14:textId="0CAF7B96" w:rsidR="00E216AA" w:rsidRPr="00BB78F7" w:rsidRDefault="00E216AA">
            <w:pPr>
              <w:rPr>
                <w:rFonts w:eastAsia="Calibri" w:cs="Times New Roman"/>
              </w:rPr>
            </w:pPr>
            <w:r w:rsidRPr="00BB78F7">
              <w:rPr>
                <w:rFonts w:eastAsia="Calibri" w:cs="Times New Roman"/>
              </w:rPr>
              <w:t xml:space="preserve">See Section 6.2 and Appendix H of the </w:t>
            </w:r>
            <w:r w:rsidR="00DE5757">
              <w:rPr>
                <w:rFonts w:eastAsia="Calibri" w:cs="Times New Roman"/>
              </w:rPr>
              <w:t>Storm Water</w:t>
            </w:r>
            <w:r w:rsidR="00DE5757" w:rsidRPr="00BB78F7">
              <w:rPr>
                <w:rFonts w:eastAsia="Calibri" w:cs="Times New Roman"/>
              </w:rPr>
              <w:t xml:space="preserve"> </w:t>
            </w:r>
            <w:r w:rsidRPr="00BB78F7">
              <w:rPr>
                <w:rFonts w:eastAsia="Calibri" w:cs="Times New Roman"/>
              </w:rPr>
              <w:t>Design Manual.</w:t>
            </w:r>
          </w:p>
        </w:tc>
        <w:tc>
          <w:tcPr>
            <w:tcW w:w="3888" w:type="dxa"/>
          </w:tcPr>
          <w:p w14:paraId="096B4F42" w14:textId="33668626" w:rsidR="00E216AA" w:rsidRPr="00BB78F7" w:rsidRDefault="00531C1F" w:rsidP="00BB78F7">
            <w:pPr>
              <w:ind w:left="218" w:hanging="218"/>
              <w:contextualSpacing/>
              <w:rPr>
                <w:rFonts w:eastAsia="Calibri" w:cs="Times New Roman"/>
              </w:rPr>
            </w:pPr>
            <w:sdt>
              <w:sdtPr>
                <w:rPr>
                  <w:rFonts w:eastAsia="Calibri" w:cs="Times New Roman"/>
                </w:rPr>
                <w:id w:val="731424434"/>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 xml:space="preserve">Exhibit depicting onsite and/or upstream sources of critical coarse sediment as mapped </w:t>
            </w:r>
            <w:r w:rsidR="009D5A07">
              <w:rPr>
                <w:rFonts w:eastAsia="Calibri" w:cs="Times New Roman"/>
              </w:rPr>
              <w:t>in the WMAA</w:t>
            </w:r>
            <w:r w:rsidR="00E216AA" w:rsidRPr="00BB78F7">
              <w:rPr>
                <w:rFonts w:eastAsia="Calibri" w:cs="Times New Roman"/>
              </w:rPr>
              <w:t xml:space="preserve"> AND,</w:t>
            </w:r>
          </w:p>
          <w:p w14:paraId="74CC5803" w14:textId="16EA724F" w:rsidR="00E216AA" w:rsidRDefault="00531C1F" w:rsidP="00BB78F7">
            <w:pPr>
              <w:ind w:left="218" w:hanging="218"/>
              <w:contextualSpacing/>
              <w:rPr>
                <w:rFonts w:eastAsia="Calibri" w:cs="Times New Roman"/>
              </w:rPr>
            </w:pPr>
            <w:sdt>
              <w:sdtPr>
                <w:rPr>
                  <w:rFonts w:eastAsia="Calibri" w:cs="Times New Roman"/>
                </w:rPr>
                <w:id w:val="-1586988563"/>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Demonstration that the project effectively avoids and bypasses sources of mapped critical coarse sediment OR,</w:t>
            </w:r>
          </w:p>
          <w:p w14:paraId="3B2FF107" w14:textId="6B55C27A" w:rsidR="009369EC" w:rsidRPr="00BB78F7" w:rsidRDefault="00531C1F" w:rsidP="00BB78F7">
            <w:pPr>
              <w:ind w:left="218" w:hanging="218"/>
              <w:contextualSpacing/>
              <w:rPr>
                <w:rFonts w:eastAsia="Calibri" w:cs="Times New Roman"/>
              </w:rPr>
            </w:pPr>
            <w:sdt>
              <w:sdtPr>
                <w:rPr>
                  <w:rFonts w:eastAsia="Calibri" w:cs="Times New Roman"/>
                </w:rPr>
                <w:id w:val="1502318307"/>
                <w14:checkbox>
                  <w14:checked w14:val="0"/>
                  <w14:checkedState w14:val="2612" w14:font="MS Gothic"/>
                  <w14:uncheckedState w14:val="2610" w14:font="MS Gothic"/>
                </w14:checkbox>
              </w:sdtPr>
              <w:sdtEndPr/>
              <w:sdtContent>
                <w:r w:rsidR="009369EC" w:rsidRPr="00BB78F7">
                  <w:rPr>
                    <w:rFonts w:ascii="MS Gothic" w:eastAsia="MS Gothic" w:hAnsi="MS Gothic" w:cs="MS Gothic" w:hint="eastAsia"/>
                  </w:rPr>
                  <w:t>☐</w:t>
                </w:r>
              </w:sdtContent>
            </w:sdt>
            <w:r w:rsidR="009369EC" w:rsidRPr="00BB78F7">
              <w:rPr>
                <w:rFonts w:eastAsia="Calibri" w:cs="Times New Roman"/>
              </w:rPr>
              <w:t>Demonstration</w:t>
            </w:r>
            <w:r w:rsidR="009369EC">
              <w:rPr>
                <w:rFonts w:eastAsia="Calibri" w:cs="Times New Roman"/>
              </w:rPr>
              <w:t xml:space="preserve"> that the downstream system is not sensitive to preservation of Coarse Sediment Supply (Form I-</w:t>
            </w:r>
            <w:r w:rsidR="0022307B">
              <w:rPr>
                <w:rFonts w:eastAsia="Calibri" w:cs="Times New Roman"/>
              </w:rPr>
              <w:t>11</w:t>
            </w:r>
            <w:r w:rsidR="009369EC">
              <w:rPr>
                <w:rFonts w:eastAsia="Calibri" w:cs="Times New Roman"/>
              </w:rPr>
              <w:t xml:space="preserve">). </w:t>
            </w:r>
          </w:p>
          <w:p w14:paraId="5E595E67" w14:textId="6A0315C6" w:rsidR="00E216AA" w:rsidRPr="00BB78F7" w:rsidRDefault="00531C1F" w:rsidP="00C63528">
            <w:pPr>
              <w:ind w:left="218" w:hanging="218"/>
              <w:contextualSpacing/>
              <w:rPr>
                <w:rFonts w:eastAsia="Calibri" w:cs="Times New Roman"/>
              </w:rPr>
            </w:pPr>
            <w:sdt>
              <w:sdtPr>
                <w:rPr>
                  <w:rFonts w:eastAsia="Calibri" w:cs="Times New Roman"/>
                </w:rPr>
                <w:id w:val="318465052"/>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Demonstration that project does not generate a net impact on the receiving water.</w:t>
            </w:r>
          </w:p>
        </w:tc>
      </w:tr>
      <w:tr w:rsidR="00E216AA" w:rsidRPr="00110B8D" w14:paraId="0586CE4B" w14:textId="77777777" w:rsidTr="00792026">
        <w:tc>
          <w:tcPr>
            <w:tcW w:w="1728" w:type="dxa"/>
          </w:tcPr>
          <w:p w14:paraId="5AE8E470" w14:textId="77777777" w:rsidR="00E216AA" w:rsidRPr="00BB78F7" w:rsidRDefault="00E216AA" w:rsidP="00AC1675">
            <w:pPr>
              <w:rPr>
                <w:rFonts w:eastAsia="Calibri" w:cs="Times New Roman"/>
              </w:rPr>
            </w:pPr>
            <w:r w:rsidRPr="00BB78F7">
              <w:rPr>
                <w:rFonts w:eastAsia="Calibri" w:cs="Times New Roman"/>
              </w:rPr>
              <w:t>Attachment 2d</w:t>
            </w:r>
          </w:p>
        </w:tc>
        <w:tc>
          <w:tcPr>
            <w:tcW w:w="3960" w:type="dxa"/>
          </w:tcPr>
          <w:p w14:paraId="33907315" w14:textId="77777777" w:rsidR="00E216AA" w:rsidRPr="00BB78F7" w:rsidRDefault="00E216AA" w:rsidP="00AC1675">
            <w:pPr>
              <w:rPr>
                <w:rFonts w:eastAsia="Calibri" w:cs="Times New Roman"/>
              </w:rPr>
            </w:pPr>
            <w:r w:rsidRPr="00BB78F7">
              <w:rPr>
                <w:rFonts w:eastAsia="Calibri" w:cs="Times New Roman"/>
              </w:rPr>
              <w:t>Geomorphic Assessment of Receiving Channels (Optional)</w:t>
            </w:r>
          </w:p>
          <w:p w14:paraId="479BB0AA" w14:textId="0D1B03F4" w:rsidR="00E216AA" w:rsidRPr="00BB78F7" w:rsidRDefault="00E216AA">
            <w:pPr>
              <w:rPr>
                <w:rFonts w:eastAsia="Calibri" w:cs="Times New Roman"/>
              </w:rPr>
            </w:pPr>
            <w:r w:rsidRPr="00BB78F7">
              <w:rPr>
                <w:rFonts w:eastAsia="Calibri" w:cs="Times New Roman"/>
              </w:rPr>
              <w:t xml:space="preserve">See Section 6.3.4 of the </w:t>
            </w:r>
            <w:r w:rsidR="00DE5757">
              <w:rPr>
                <w:rFonts w:eastAsia="Calibri" w:cs="Times New Roman"/>
              </w:rPr>
              <w:t>Storm Water</w:t>
            </w:r>
            <w:r w:rsidR="00DE5757" w:rsidRPr="00BB78F7">
              <w:rPr>
                <w:rFonts w:eastAsia="Calibri" w:cs="Times New Roman"/>
              </w:rPr>
              <w:t xml:space="preserve"> </w:t>
            </w:r>
            <w:r w:rsidRPr="00BB78F7">
              <w:rPr>
                <w:rFonts w:eastAsia="Calibri" w:cs="Times New Roman"/>
              </w:rPr>
              <w:t>Design Manual.</w:t>
            </w:r>
          </w:p>
        </w:tc>
        <w:tc>
          <w:tcPr>
            <w:tcW w:w="3888" w:type="dxa"/>
          </w:tcPr>
          <w:p w14:paraId="3AD540E6" w14:textId="77777777" w:rsidR="00E216AA" w:rsidRPr="00BB78F7" w:rsidRDefault="00531C1F" w:rsidP="00BB78F7">
            <w:pPr>
              <w:contextualSpacing/>
              <w:rPr>
                <w:rFonts w:eastAsia="Calibri" w:cs="Times New Roman"/>
              </w:rPr>
            </w:pPr>
            <w:sdt>
              <w:sdtPr>
                <w:rPr>
                  <w:rFonts w:eastAsia="Calibri" w:cs="Times New Roman"/>
                </w:rPr>
                <w:id w:val="1868566640"/>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Not performed</w:t>
            </w:r>
          </w:p>
          <w:p w14:paraId="22279AE9" w14:textId="77777777" w:rsidR="00E216AA" w:rsidRPr="00BB78F7" w:rsidRDefault="00531C1F" w:rsidP="00BB78F7">
            <w:pPr>
              <w:contextualSpacing/>
              <w:rPr>
                <w:rFonts w:eastAsia="Calibri" w:cs="Times New Roman"/>
              </w:rPr>
            </w:pPr>
            <w:sdt>
              <w:sdtPr>
                <w:rPr>
                  <w:rFonts w:eastAsia="Calibri" w:cs="Times New Roman"/>
                </w:rPr>
                <w:id w:val="1160424074"/>
                <w14:checkbox>
                  <w14:checked w14:val="0"/>
                  <w14:checkedState w14:val="2612" w14:font="MS Gothic"/>
                  <w14:uncheckedState w14:val="2610" w14:font="MS Gothic"/>
                </w14:checkbox>
              </w:sdtPr>
              <w:sdtEndPr/>
              <w:sdtContent>
                <w:r w:rsidR="00BB78F7">
                  <w:rPr>
                    <w:rFonts w:ascii="MS Gothic" w:eastAsia="MS Gothic" w:hAnsi="MS Gothic" w:cs="Times New Roman" w:hint="eastAsia"/>
                  </w:rPr>
                  <w:t>☐</w:t>
                </w:r>
              </w:sdtContent>
            </w:sdt>
            <w:r w:rsidR="00E216AA" w:rsidRPr="00BB78F7">
              <w:rPr>
                <w:rFonts w:eastAsia="Calibri" w:cs="Times New Roman"/>
              </w:rPr>
              <w:t>Included</w:t>
            </w:r>
          </w:p>
          <w:p w14:paraId="646EB0F0" w14:textId="77777777" w:rsidR="00E216AA" w:rsidRPr="00BB78F7" w:rsidRDefault="00531C1F" w:rsidP="00BB78F7">
            <w:pPr>
              <w:ind w:left="252" w:hanging="252"/>
              <w:contextualSpacing/>
              <w:rPr>
                <w:rFonts w:eastAsia="Calibri" w:cs="Times New Roman"/>
              </w:rPr>
            </w:pPr>
            <w:sdt>
              <w:sdtPr>
                <w:rPr>
                  <w:rFonts w:eastAsia="Calibri" w:cs="Times New Roman"/>
                </w:rPr>
                <w:id w:val="127596003"/>
                <w14:checkbox>
                  <w14:checked w14:val="0"/>
                  <w14:checkedState w14:val="2612" w14:font="MS Gothic"/>
                  <w14:uncheckedState w14:val="2610" w14:font="MS Gothic"/>
                </w14:checkbox>
              </w:sdtPr>
              <w:sdtEndPr/>
              <w:sdtContent>
                <w:r w:rsidR="00BB78F7" w:rsidRPr="00BB78F7">
                  <w:rPr>
                    <w:rFonts w:ascii="MS Gothic" w:eastAsia="MS Gothic" w:hAnsi="MS Gothic" w:cs="MS Gothic" w:hint="eastAsia"/>
                  </w:rPr>
                  <w:t>☐</w:t>
                </w:r>
              </w:sdtContent>
            </w:sdt>
            <w:r w:rsidR="00E216AA" w:rsidRPr="00BB78F7">
              <w:rPr>
                <w:rFonts w:eastAsia="Calibri" w:cs="Times New Roman"/>
              </w:rPr>
              <w:t>Submitted as separate stand-alone document</w:t>
            </w:r>
          </w:p>
        </w:tc>
      </w:tr>
      <w:tr w:rsidR="00E1022D" w:rsidRPr="00110B8D" w14:paraId="79540EEC" w14:textId="77777777" w:rsidTr="00792026">
        <w:tc>
          <w:tcPr>
            <w:tcW w:w="1728" w:type="dxa"/>
          </w:tcPr>
          <w:p w14:paraId="1FA4C454" w14:textId="77777777" w:rsidR="00E1022D" w:rsidRPr="00BB78F7" w:rsidRDefault="00E1022D" w:rsidP="00792026">
            <w:pPr>
              <w:pStyle w:val="NoSpacing"/>
              <w:jc w:val="both"/>
              <w:rPr>
                <w:rFonts w:ascii="Helvetica" w:hAnsi="Helvetica"/>
              </w:rPr>
            </w:pPr>
            <w:r w:rsidRPr="00BB78F7">
              <w:rPr>
                <w:rFonts w:ascii="Helvetica" w:hAnsi="Helvetica"/>
              </w:rPr>
              <w:t>Attachment 2e</w:t>
            </w:r>
          </w:p>
        </w:tc>
        <w:tc>
          <w:tcPr>
            <w:tcW w:w="3960" w:type="dxa"/>
          </w:tcPr>
          <w:p w14:paraId="0F0C7D05" w14:textId="77777777" w:rsidR="00E1022D" w:rsidRPr="00BB78F7" w:rsidRDefault="00E1022D" w:rsidP="00792026">
            <w:pPr>
              <w:pStyle w:val="NoSpacing"/>
              <w:jc w:val="both"/>
              <w:rPr>
                <w:rFonts w:ascii="Helvetica" w:hAnsi="Helvetica"/>
              </w:rPr>
            </w:pPr>
            <w:r w:rsidRPr="00BB78F7">
              <w:rPr>
                <w:rFonts w:ascii="Helvetica" w:hAnsi="Helvetica"/>
              </w:rPr>
              <w:t>Vector Control Plan (Required when structural BMPs will not drain in 96 hours)</w:t>
            </w:r>
          </w:p>
        </w:tc>
        <w:tc>
          <w:tcPr>
            <w:tcW w:w="3888" w:type="dxa"/>
          </w:tcPr>
          <w:p w14:paraId="6D24ECA0" w14:textId="77777777" w:rsidR="00E1022D" w:rsidRPr="00BB78F7" w:rsidRDefault="00531C1F" w:rsidP="00BB78F7">
            <w:pPr>
              <w:ind w:left="218" w:hanging="218"/>
              <w:contextualSpacing/>
              <w:rPr>
                <w:rFonts w:eastAsia="Calibri" w:cs="Times New Roman"/>
              </w:rPr>
            </w:pPr>
            <w:sdt>
              <w:sdtPr>
                <w:rPr>
                  <w:rFonts w:eastAsia="Calibri" w:cs="Times New Roman"/>
                </w:rPr>
                <w:id w:val="-856195179"/>
                <w14:checkbox>
                  <w14:checked w14:val="0"/>
                  <w14:checkedState w14:val="2612" w14:font="MS Gothic"/>
                  <w14:uncheckedState w14:val="2610" w14:font="MS Gothic"/>
                </w14:checkbox>
              </w:sdtPr>
              <w:sdtEndPr/>
              <w:sdtContent>
                <w:r w:rsidR="00BB78F7">
                  <w:rPr>
                    <w:rFonts w:ascii="MS Gothic" w:eastAsia="MS Gothic" w:hAnsi="MS Gothic" w:cs="Times New Roman" w:hint="eastAsia"/>
                  </w:rPr>
                  <w:t>☐</w:t>
                </w:r>
              </w:sdtContent>
            </w:sdt>
            <w:r w:rsidR="00E1022D" w:rsidRPr="00BB78F7">
              <w:rPr>
                <w:rFonts w:eastAsia="Calibri" w:cs="Times New Roman"/>
              </w:rPr>
              <w:t>Included</w:t>
            </w:r>
          </w:p>
          <w:p w14:paraId="3C969EBA" w14:textId="77777777" w:rsidR="00E1022D" w:rsidRPr="00BB78F7" w:rsidRDefault="00531C1F" w:rsidP="00BB78F7">
            <w:pPr>
              <w:ind w:left="218" w:hanging="218"/>
              <w:contextualSpacing/>
              <w:rPr>
                <w:rFonts w:eastAsia="Calibri" w:cs="Times New Roman"/>
              </w:rPr>
            </w:pPr>
            <w:sdt>
              <w:sdtPr>
                <w:rPr>
                  <w:rFonts w:eastAsia="Calibri" w:cs="Times New Roman"/>
                </w:rPr>
                <w:id w:val="-1855566017"/>
                <w14:checkbox>
                  <w14:checked w14:val="0"/>
                  <w14:checkedState w14:val="2612" w14:font="MS Gothic"/>
                  <w14:uncheckedState w14:val="2610" w14:font="MS Gothic"/>
                </w14:checkbox>
              </w:sdtPr>
              <w:sdtEndPr/>
              <w:sdtContent>
                <w:r w:rsidR="00BB78F7">
                  <w:rPr>
                    <w:rFonts w:ascii="MS Gothic" w:eastAsia="MS Gothic" w:hAnsi="MS Gothic" w:cs="Times New Roman" w:hint="eastAsia"/>
                  </w:rPr>
                  <w:t>☐</w:t>
                </w:r>
              </w:sdtContent>
            </w:sdt>
            <w:r w:rsidR="00E1022D" w:rsidRPr="00BB78F7">
              <w:rPr>
                <w:rFonts w:eastAsia="Calibri" w:cs="Times New Roman"/>
              </w:rPr>
              <w:t>Not required because BMPs will drain in less than 96 hours</w:t>
            </w:r>
          </w:p>
        </w:tc>
      </w:tr>
    </w:tbl>
    <w:p w14:paraId="28CD6D45" w14:textId="77777777" w:rsidR="00394515" w:rsidRPr="00110B8D" w:rsidRDefault="00394515">
      <w:pPr>
        <w:rPr>
          <w:b/>
        </w:rPr>
      </w:pPr>
      <w:r w:rsidRPr="00110B8D">
        <w:rPr>
          <w:b/>
        </w:rPr>
        <w:br w:type="page"/>
      </w:r>
    </w:p>
    <w:p w14:paraId="6BE5BB84" w14:textId="2E6D7AE7" w:rsidR="00394515" w:rsidRPr="00110B8D" w:rsidRDefault="00394515" w:rsidP="00394515">
      <w:pPr>
        <w:pStyle w:val="NoSpacing"/>
        <w:jc w:val="center"/>
        <w:rPr>
          <w:rFonts w:ascii="Helvetica" w:hAnsi="Helvetica"/>
          <w:b/>
        </w:rPr>
      </w:pPr>
      <w:r w:rsidRPr="00110B8D">
        <w:rPr>
          <w:rFonts w:ascii="Helvetica" w:hAnsi="Helvetica"/>
          <w:b/>
        </w:rPr>
        <w:lastRenderedPageBreak/>
        <w:t>Use this checklist to ensure the required information has been included on the Hydromodification Management Exhibit:</w:t>
      </w:r>
    </w:p>
    <w:p w14:paraId="6757B3C8" w14:textId="77777777" w:rsidR="00394515" w:rsidRPr="00110B8D" w:rsidRDefault="00394515" w:rsidP="00394515">
      <w:pPr>
        <w:pStyle w:val="NoSpacing"/>
        <w:jc w:val="both"/>
        <w:rPr>
          <w:rFonts w:ascii="Helvetica" w:hAnsi="Helvetica"/>
        </w:rPr>
      </w:pPr>
    </w:p>
    <w:p w14:paraId="2A98F12D" w14:textId="77777777" w:rsidR="00394515" w:rsidRPr="00110B8D" w:rsidRDefault="00394515" w:rsidP="00394515">
      <w:pPr>
        <w:pStyle w:val="NoSpacing"/>
        <w:jc w:val="both"/>
        <w:rPr>
          <w:rFonts w:ascii="Helvetica" w:hAnsi="Helvetica"/>
        </w:rPr>
      </w:pPr>
      <w:r w:rsidRPr="00110B8D">
        <w:rPr>
          <w:rFonts w:ascii="Helvetica" w:hAnsi="Helvetica"/>
        </w:rPr>
        <w:t>The Hydromodification Management Exhibit must identify:</w:t>
      </w:r>
    </w:p>
    <w:p w14:paraId="486905F1" w14:textId="77777777" w:rsidR="00394515" w:rsidRPr="00110B8D" w:rsidRDefault="00394515" w:rsidP="00394515">
      <w:pPr>
        <w:pStyle w:val="NoSpacing"/>
        <w:jc w:val="both"/>
        <w:rPr>
          <w:rFonts w:ascii="Helvetica" w:hAnsi="Helvetica"/>
        </w:rPr>
      </w:pPr>
    </w:p>
    <w:p w14:paraId="0015CA0B"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4540430"/>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Underlying hydrologic soil group</w:t>
      </w:r>
    </w:p>
    <w:p w14:paraId="5EF4B327"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530559288"/>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Approximate depth to groundwater</w:t>
      </w:r>
    </w:p>
    <w:p w14:paraId="6C89D0FC" w14:textId="03AD09A8"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052736881"/>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Existing natural hydrologic features (watercourses, seeps, springs, wetlands)</w:t>
      </w:r>
    </w:p>
    <w:p w14:paraId="7E2337A6"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071644646"/>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Critical coarse sediment yield areas to be protected</w:t>
      </w:r>
    </w:p>
    <w:p w14:paraId="281ACEEC" w14:textId="77777777" w:rsidR="0044097C" w:rsidRPr="00110B8D" w:rsidRDefault="00531C1F" w:rsidP="00505D15">
      <w:pPr>
        <w:spacing w:after="0" w:line="240" w:lineRule="auto"/>
        <w:ind w:left="38"/>
        <w:contextualSpacing/>
        <w:rPr>
          <w:rFonts w:eastAsia="Calibri" w:cs="Times New Roman"/>
        </w:rPr>
      </w:pPr>
      <w:sdt>
        <w:sdtPr>
          <w:rPr>
            <w:rFonts w:eastAsia="Calibri" w:cs="Times New Roman"/>
          </w:rPr>
          <w:id w:val="46948585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44097C" w:rsidRPr="00110B8D">
        <w:rPr>
          <w:rFonts w:eastAsia="Calibri" w:cs="Times New Roman"/>
        </w:rPr>
        <w:t>Existing topography</w:t>
      </w:r>
    </w:p>
    <w:p w14:paraId="2780F1B4"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194381305"/>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Existing and proposed site drainage network and connections to drainage offsite</w:t>
      </w:r>
    </w:p>
    <w:p w14:paraId="18C54230" w14:textId="77777777" w:rsidR="0044097C" w:rsidRPr="00110B8D" w:rsidRDefault="00531C1F" w:rsidP="00505D15">
      <w:pPr>
        <w:spacing w:after="0" w:line="240" w:lineRule="auto"/>
        <w:ind w:left="38"/>
        <w:contextualSpacing/>
        <w:rPr>
          <w:rFonts w:eastAsia="Calibri" w:cs="Times New Roman"/>
        </w:rPr>
      </w:pPr>
      <w:sdt>
        <w:sdtPr>
          <w:rPr>
            <w:rFonts w:eastAsia="Calibri" w:cs="Times New Roman"/>
          </w:rPr>
          <w:id w:val="-834376380"/>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44097C" w:rsidRPr="00110B8D">
        <w:rPr>
          <w:rFonts w:eastAsia="Calibri" w:cs="Times New Roman"/>
        </w:rPr>
        <w:t>Proposed grading</w:t>
      </w:r>
    </w:p>
    <w:p w14:paraId="6288DCF7"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661205061"/>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Proposed impervious features</w:t>
      </w:r>
    </w:p>
    <w:p w14:paraId="3791CC0B"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276385484"/>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Proposed design features and surface treatments used to minimize imperviousness</w:t>
      </w:r>
    </w:p>
    <w:p w14:paraId="6F4D9371" w14:textId="77777777" w:rsidR="00394515" w:rsidRPr="00110B8D" w:rsidRDefault="00531C1F" w:rsidP="00505D15">
      <w:pPr>
        <w:spacing w:after="0" w:line="240" w:lineRule="auto"/>
        <w:ind w:left="38"/>
        <w:contextualSpacing/>
        <w:rPr>
          <w:rFonts w:eastAsia="Calibri" w:cs="Times New Roman"/>
        </w:rPr>
      </w:pPr>
      <w:sdt>
        <w:sdtPr>
          <w:rPr>
            <w:rFonts w:eastAsia="Calibri" w:cs="Times New Roman"/>
          </w:rPr>
          <w:id w:val="-178123677"/>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Point(s) of Compliance (POC) for Hydromodification Management</w:t>
      </w:r>
    </w:p>
    <w:p w14:paraId="0E1E40E7" w14:textId="77777777" w:rsidR="00394515" w:rsidRPr="00110B8D" w:rsidRDefault="00531C1F" w:rsidP="00505D15">
      <w:pPr>
        <w:spacing w:after="0" w:line="240" w:lineRule="auto"/>
        <w:ind w:left="270" w:hanging="232"/>
        <w:contextualSpacing/>
        <w:rPr>
          <w:rFonts w:eastAsia="Calibri" w:cs="Times New Roman"/>
        </w:rPr>
      </w:pPr>
      <w:sdt>
        <w:sdtPr>
          <w:rPr>
            <w:rFonts w:eastAsia="Calibri" w:cs="Times New Roman"/>
          </w:rPr>
          <w:id w:val="-2109034008"/>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Existing and proposed drainage boundary and drainage area to each POC (when necessary, create separate exhibits for pre-development and post-project conditions)</w:t>
      </w:r>
    </w:p>
    <w:p w14:paraId="39AC924B" w14:textId="77777777" w:rsidR="00394515" w:rsidRPr="00110B8D" w:rsidRDefault="00531C1F" w:rsidP="00505D15">
      <w:pPr>
        <w:spacing w:after="0" w:line="240" w:lineRule="auto"/>
        <w:ind w:left="270" w:hanging="232"/>
        <w:contextualSpacing/>
        <w:rPr>
          <w:rFonts w:eastAsia="Calibri" w:cs="Times New Roman"/>
        </w:rPr>
      </w:pPr>
      <w:sdt>
        <w:sdtPr>
          <w:rPr>
            <w:rFonts w:eastAsia="Calibri" w:cs="Times New Roman"/>
          </w:rPr>
          <w:id w:val="-2011053323"/>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394515" w:rsidRPr="00110B8D">
        <w:rPr>
          <w:rFonts w:eastAsia="Calibri" w:cs="Times New Roman"/>
        </w:rPr>
        <w:t xml:space="preserve">Structural BMPs </w:t>
      </w:r>
      <w:r w:rsidR="004E7410" w:rsidRPr="00110B8D">
        <w:rPr>
          <w:rFonts w:eastAsia="Calibri" w:cs="Times New Roman"/>
        </w:rPr>
        <w:t xml:space="preserve">for hydromodification management </w:t>
      </w:r>
      <w:r w:rsidR="00394515" w:rsidRPr="00110B8D">
        <w:rPr>
          <w:rFonts w:eastAsia="Calibri" w:cs="Times New Roman"/>
        </w:rPr>
        <w:t>(identify location, type of BMP, and size/detail)</w:t>
      </w:r>
    </w:p>
    <w:p w14:paraId="2C751FD0" w14:textId="77777777" w:rsidR="00394515" w:rsidRPr="00110B8D" w:rsidRDefault="00394515" w:rsidP="00394515">
      <w:pPr>
        <w:pStyle w:val="NoSpacing"/>
        <w:jc w:val="both"/>
        <w:rPr>
          <w:rFonts w:ascii="Helvetica" w:hAnsi="Helvetica"/>
        </w:rPr>
      </w:pPr>
    </w:p>
    <w:p w14:paraId="24523CDD" w14:textId="77777777" w:rsidR="005E603B" w:rsidRPr="00110B8D" w:rsidRDefault="005E603B" w:rsidP="00455E31">
      <w:pPr>
        <w:pStyle w:val="NoSpacing"/>
        <w:jc w:val="both"/>
        <w:rPr>
          <w:rFonts w:ascii="Helvetica" w:hAnsi="Helvetica"/>
        </w:rPr>
      </w:pPr>
    </w:p>
    <w:p w14:paraId="3FFC5274" w14:textId="77777777" w:rsidR="008B3097" w:rsidRDefault="008B3097">
      <w:pPr>
        <w:sectPr w:rsidR="008B3097" w:rsidSect="00CB09B9">
          <w:footerReference w:type="default" r:id="rId15"/>
          <w:pgSz w:w="12240" w:h="15840"/>
          <w:pgMar w:top="1440" w:right="1440" w:bottom="1440" w:left="1440" w:header="720" w:footer="720" w:gutter="0"/>
          <w:cols w:space="720"/>
          <w:docGrid w:linePitch="360"/>
        </w:sectPr>
      </w:pPr>
    </w:p>
    <w:tbl>
      <w:tblPr>
        <w:tblStyle w:val="TableGrid"/>
        <w:tblW w:w="9357" w:type="dxa"/>
        <w:jc w:val="center"/>
        <w:tblLook w:val="04A0" w:firstRow="1" w:lastRow="0" w:firstColumn="1" w:lastColumn="0" w:noHBand="0" w:noVBand="1"/>
      </w:tblPr>
      <w:tblGrid>
        <w:gridCol w:w="694"/>
        <w:gridCol w:w="4554"/>
        <w:gridCol w:w="2037"/>
        <w:gridCol w:w="575"/>
        <w:gridCol w:w="1490"/>
        <w:gridCol w:w="7"/>
      </w:tblGrid>
      <w:tr w:rsidR="008B3097" w:rsidRPr="0067005E" w14:paraId="4F3347D6" w14:textId="77777777" w:rsidTr="00F42D2C">
        <w:trPr>
          <w:gridAfter w:val="1"/>
          <w:wAfter w:w="7" w:type="dxa"/>
          <w:jc w:val="center"/>
        </w:trPr>
        <w:tc>
          <w:tcPr>
            <w:tcW w:w="7285" w:type="dxa"/>
            <w:gridSpan w:val="3"/>
            <w:tcBorders>
              <w:top w:val="single" w:sz="4" w:space="0" w:color="auto"/>
              <w:left w:val="single" w:sz="4" w:space="0" w:color="auto"/>
              <w:bottom w:val="single" w:sz="4" w:space="0" w:color="auto"/>
              <w:right w:val="single" w:sz="4" w:space="0" w:color="auto"/>
            </w:tcBorders>
            <w:shd w:val="clear" w:color="auto" w:fill="548DD4"/>
            <w:vAlign w:val="center"/>
            <w:hideMark/>
          </w:tcPr>
          <w:p w14:paraId="570143A9" w14:textId="77777777" w:rsidR="008B3097" w:rsidRPr="0067005E" w:rsidRDefault="008B3097" w:rsidP="00F42D2C">
            <w:pPr>
              <w:tabs>
                <w:tab w:val="left" w:pos="720"/>
              </w:tabs>
              <w:jc w:val="right"/>
              <w:rPr>
                <w:rFonts w:ascii="Garamond" w:eastAsia="Calibri" w:hAnsi="Garamond"/>
                <w:b/>
                <w:color w:val="FFFFFF"/>
                <w:sz w:val="24"/>
                <w:szCs w:val="24"/>
              </w:rPr>
            </w:pPr>
            <w:bookmarkStart w:id="77" w:name="_Hlk112157160"/>
            <w:r w:rsidRPr="0067005E">
              <w:rPr>
                <w:rFonts w:ascii="Garamond" w:eastAsia="Calibri" w:hAnsi="Garamond"/>
                <w:b/>
                <w:color w:val="FFFFFF"/>
                <w:sz w:val="24"/>
              </w:rPr>
              <w:lastRenderedPageBreak/>
              <w:t>Downstream Systems Requirements for Preservation of Coarse Sediment Supply</w:t>
            </w:r>
          </w:p>
        </w:tc>
        <w:tc>
          <w:tcPr>
            <w:tcW w:w="2065" w:type="dxa"/>
            <w:gridSpan w:val="2"/>
            <w:tcBorders>
              <w:top w:val="single" w:sz="4" w:space="0" w:color="auto"/>
              <w:left w:val="single" w:sz="4" w:space="0" w:color="auto"/>
              <w:bottom w:val="single" w:sz="4" w:space="0" w:color="auto"/>
              <w:right w:val="single" w:sz="4" w:space="0" w:color="auto"/>
            </w:tcBorders>
            <w:shd w:val="clear" w:color="auto" w:fill="548DD4"/>
          </w:tcPr>
          <w:p w14:paraId="668D9A43" w14:textId="1932C7D5" w:rsidR="008B3097" w:rsidRPr="0067005E" w:rsidRDefault="008B3097" w:rsidP="00F42D2C">
            <w:pPr>
              <w:tabs>
                <w:tab w:val="left" w:pos="720"/>
              </w:tabs>
              <w:jc w:val="center"/>
              <w:rPr>
                <w:rFonts w:ascii="Garamond" w:eastAsia="Calibri" w:hAnsi="Garamond"/>
                <w:b/>
                <w:color w:val="FFFFFF"/>
                <w:sz w:val="24"/>
                <w:szCs w:val="24"/>
              </w:rPr>
            </w:pPr>
            <w:r w:rsidRPr="0067005E">
              <w:rPr>
                <w:rFonts w:ascii="Garamond" w:eastAsia="Calibri" w:hAnsi="Garamond"/>
                <w:b/>
                <w:color w:val="FFFFFF"/>
                <w:sz w:val="24"/>
                <w:szCs w:val="24"/>
              </w:rPr>
              <w:t>Form I-</w:t>
            </w:r>
            <w:r w:rsidR="0022307B">
              <w:rPr>
                <w:rFonts w:ascii="Garamond" w:eastAsia="Calibri" w:hAnsi="Garamond"/>
                <w:b/>
                <w:color w:val="FFFFFF"/>
                <w:sz w:val="24"/>
                <w:szCs w:val="24"/>
              </w:rPr>
              <w:t>11</w:t>
            </w:r>
          </w:p>
          <w:p w14:paraId="6163DD72" w14:textId="77777777" w:rsidR="008B3097" w:rsidRPr="0067005E" w:rsidRDefault="008B3097" w:rsidP="00F42D2C">
            <w:pPr>
              <w:tabs>
                <w:tab w:val="left" w:pos="720"/>
              </w:tabs>
              <w:jc w:val="center"/>
              <w:rPr>
                <w:rFonts w:ascii="Garamond" w:eastAsia="Calibri" w:hAnsi="Garamond"/>
                <w:b/>
                <w:color w:val="FFFFFF"/>
                <w:sz w:val="24"/>
                <w:szCs w:val="24"/>
              </w:rPr>
            </w:pPr>
          </w:p>
        </w:tc>
      </w:tr>
      <w:tr w:rsidR="008B3097" w:rsidRPr="0067005E" w14:paraId="2C48BE2B" w14:textId="77777777" w:rsidTr="00F42D2C">
        <w:trPr>
          <w:gridAfter w:val="1"/>
          <w:wAfter w:w="7" w:type="dxa"/>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7D57CC62" w14:textId="77777777" w:rsidR="008B3097" w:rsidRPr="0067005E" w:rsidRDefault="008B3097" w:rsidP="00F42D2C">
            <w:pPr>
              <w:rPr>
                <w:rFonts w:ascii="Garamond" w:eastAsia="Calibri" w:hAnsi="Garamond"/>
                <w:sz w:val="24"/>
                <w:szCs w:val="24"/>
              </w:rPr>
            </w:pPr>
            <w:r w:rsidRPr="0067005E">
              <w:rPr>
                <w:rFonts w:ascii="Garamond" w:eastAsia="Calibri" w:hAnsi="Garamond"/>
                <w:sz w:val="24"/>
              </w:rPr>
              <w:t>When it has been determined that potential critical coarse sediment yield areas exist within the project site, the next step is to determine whether downstream systems would be sensitive to reduction of coarse sediment yield from the project site. Use this form to document the evaluation of downstream systems requirements for preservation of coarse sediment supply.</w:t>
            </w:r>
          </w:p>
        </w:tc>
      </w:tr>
      <w:tr w:rsidR="008B3097" w:rsidRPr="0067005E" w14:paraId="08193F64" w14:textId="77777777" w:rsidTr="00F42D2C">
        <w:trPr>
          <w:gridAfter w:val="1"/>
          <w:wAfter w:w="7" w:type="dxa"/>
          <w:trHeight w:val="440"/>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7DB4471E"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Project Name:</w:t>
            </w:r>
          </w:p>
        </w:tc>
      </w:tr>
      <w:tr w:rsidR="008B3097" w:rsidRPr="0067005E" w14:paraId="0F75C6ED" w14:textId="77777777" w:rsidTr="00F42D2C">
        <w:trPr>
          <w:gridAfter w:val="1"/>
          <w:wAfter w:w="7" w:type="dxa"/>
          <w:trHeight w:val="431"/>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4BA18B9C"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Project Tracking Number / Permit Application Number:</w:t>
            </w:r>
          </w:p>
        </w:tc>
      </w:tr>
      <w:tr w:rsidR="008B3097" w:rsidRPr="0067005E" w14:paraId="17E73B86" w14:textId="77777777" w:rsidTr="00F42D2C">
        <w:trPr>
          <w:gridAfter w:val="1"/>
          <w:wAfter w:w="7" w:type="dxa"/>
          <w:trHeight w:val="608"/>
          <w:jc w:val="center"/>
        </w:trPr>
        <w:tc>
          <w:tcPr>
            <w:tcW w:w="694" w:type="dxa"/>
            <w:vMerge w:val="restart"/>
            <w:tcBorders>
              <w:top w:val="single" w:sz="4" w:space="0" w:color="auto"/>
              <w:left w:val="single" w:sz="4" w:space="0" w:color="auto"/>
              <w:bottom w:val="single" w:sz="4" w:space="0" w:color="auto"/>
              <w:right w:val="single" w:sz="4" w:space="0" w:color="auto"/>
            </w:tcBorders>
            <w:hideMark/>
          </w:tcPr>
          <w:p w14:paraId="345D311D" w14:textId="77777777" w:rsidR="008B3097" w:rsidRPr="0067005E" w:rsidRDefault="008B3097" w:rsidP="00F42D2C">
            <w:pPr>
              <w:tabs>
                <w:tab w:val="left" w:pos="720"/>
              </w:tabs>
              <w:jc w:val="center"/>
              <w:rPr>
                <w:rFonts w:eastAsia="Calibri"/>
                <w:sz w:val="24"/>
                <w:szCs w:val="24"/>
              </w:rPr>
            </w:pPr>
            <w:r w:rsidRPr="0067005E">
              <w:rPr>
                <w:rFonts w:eastAsia="Calibri"/>
                <w:sz w:val="24"/>
                <w:szCs w:val="24"/>
              </w:rPr>
              <w:t>1</w:t>
            </w:r>
          </w:p>
        </w:tc>
        <w:tc>
          <w:tcPr>
            <w:tcW w:w="4554" w:type="dxa"/>
            <w:vMerge w:val="restart"/>
            <w:tcBorders>
              <w:top w:val="single" w:sz="4" w:space="0" w:color="auto"/>
              <w:left w:val="single" w:sz="4" w:space="0" w:color="auto"/>
              <w:bottom w:val="single" w:sz="4" w:space="0" w:color="auto"/>
              <w:right w:val="single" w:sz="4" w:space="0" w:color="auto"/>
            </w:tcBorders>
            <w:hideMark/>
          </w:tcPr>
          <w:p w14:paraId="7631F628"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Will the project discharge runoff to a hardened MS4 system (pipe or lined channel) or an un-lined channel?</w:t>
            </w:r>
          </w:p>
        </w:tc>
        <w:tc>
          <w:tcPr>
            <w:tcW w:w="2612" w:type="dxa"/>
            <w:gridSpan w:val="2"/>
            <w:tcBorders>
              <w:top w:val="single" w:sz="4" w:space="0" w:color="auto"/>
              <w:left w:val="single" w:sz="4" w:space="0" w:color="auto"/>
              <w:bottom w:val="single" w:sz="4" w:space="0" w:color="auto"/>
              <w:right w:val="single" w:sz="4" w:space="0" w:color="auto"/>
            </w:tcBorders>
          </w:tcPr>
          <w:p w14:paraId="75BD4773"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Hardened MS4 system</w:t>
            </w:r>
          </w:p>
          <w:p w14:paraId="796B0EC5" w14:textId="77777777" w:rsidR="008B3097" w:rsidRPr="0067005E" w:rsidRDefault="008B3097" w:rsidP="00F42D2C">
            <w:pPr>
              <w:rPr>
                <w:rFonts w:ascii="Garamond" w:eastAsia="Calibri" w:hAnsi="Garamond"/>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1B228F7C"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Go to 2</w:t>
            </w:r>
          </w:p>
        </w:tc>
      </w:tr>
      <w:tr w:rsidR="008B3097" w:rsidRPr="0067005E" w14:paraId="1662B87C" w14:textId="77777777" w:rsidTr="00F42D2C">
        <w:trPr>
          <w:gridAfter w:val="1"/>
          <w:wAfter w:w="7" w:type="dxa"/>
          <w:trHeight w:val="6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3555B" w14:textId="77777777" w:rsidR="008B3097" w:rsidRPr="0067005E" w:rsidRDefault="008B3097" w:rsidP="00F42D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E3715" w14:textId="77777777" w:rsidR="008B3097" w:rsidRPr="0067005E" w:rsidRDefault="008B3097" w:rsidP="00F42D2C">
            <w:pPr>
              <w:rPr>
                <w:rFonts w:ascii="Garamond" w:hAnsi="Garamond"/>
                <w:sz w:val="24"/>
                <w:szCs w:val="24"/>
              </w:rPr>
            </w:pPr>
          </w:p>
        </w:tc>
        <w:tc>
          <w:tcPr>
            <w:tcW w:w="2612" w:type="dxa"/>
            <w:gridSpan w:val="2"/>
            <w:tcBorders>
              <w:top w:val="single" w:sz="4" w:space="0" w:color="auto"/>
              <w:left w:val="single" w:sz="4" w:space="0" w:color="auto"/>
              <w:bottom w:val="single" w:sz="4" w:space="0" w:color="auto"/>
              <w:right w:val="single" w:sz="4" w:space="0" w:color="auto"/>
            </w:tcBorders>
          </w:tcPr>
          <w:p w14:paraId="4BA41538"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Un-lined channel</w:t>
            </w:r>
          </w:p>
          <w:p w14:paraId="70CED118" w14:textId="77777777" w:rsidR="008B3097" w:rsidRPr="0067005E" w:rsidRDefault="008B3097" w:rsidP="00F42D2C">
            <w:pPr>
              <w:rPr>
                <w:rFonts w:ascii="Garamond" w:eastAsia="Calibri" w:hAnsi="Garamond"/>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4938780F"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Go to 4</w:t>
            </w:r>
          </w:p>
        </w:tc>
      </w:tr>
      <w:tr w:rsidR="008B3097" w:rsidRPr="0067005E" w14:paraId="46BC874D" w14:textId="77777777" w:rsidTr="00F42D2C">
        <w:trPr>
          <w:gridAfter w:val="1"/>
          <w:wAfter w:w="7" w:type="dxa"/>
          <w:trHeight w:val="1215"/>
          <w:jc w:val="center"/>
        </w:trPr>
        <w:tc>
          <w:tcPr>
            <w:tcW w:w="694" w:type="dxa"/>
            <w:vMerge w:val="restart"/>
            <w:tcBorders>
              <w:top w:val="single" w:sz="4" w:space="0" w:color="auto"/>
              <w:left w:val="single" w:sz="4" w:space="0" w:color="auto"/>
              <w:bottom w:val="single" w:sz="4" w:space="0" w:color="auto"/>
              <w:right w:val="single" w:sz="4" w:space="0" w:color="auto"/>
            </w:tcBorders>
            <w:hideMark/>
          </w:tcPr>
          <w:p w14:paraId="644C2923" w14:textId="77777777" w:rsidR="008B3097" w:rsidRPr="0067005E" w:rsidRDefault="008B3097" w:rsidP="00F42D2C">
            <w:pPr>
              <w:tabs>
                <w:tab w:val="left" w:pos="720"/>
              </w:tabs>
              <w:jc w:val="center"/>
              <w:rPr>
                <w:rFonts w:eastAsia="Calibri"/>
                <w:sz w:val="24"/>
                <w:szCs w:val="24"/>
              </w:rPr>
            </w:pPr>
            <w:r w:rsidRPr="0067005E">
              <w:rPr>
                <w:rFonts w:eastAsia="Calibri"/>
                <w:sz w:val="24"/>
                <w:szCs w:val="24"/>
              </w:rPr>
              <w:t>2</w:t>
            </w:r>
          </w:p>
        </w:tc>
        <w:tc>
          <w:tcPr>
            <w:tcW w:w="4554" w:type="dxa"/>
            <w:vMerge w:val="restart"/>
            <w:tcBorders>
              <w:top w:val="single" w:sz="4" w:space="0" w:color="auto"/>
              <w:left w:val="single" w:sz="4" w:space="0" w:color="auto"/>
              <w:bottom w:val="single" w:sz="4" w:space="0" w:color="auto"/>
              <w:right w:val="single" w:sz="4" w:space="0" w:color="auto"/>
            </w:tcBorders>
            <w:hideMark/>
          </w:tcPr>
          <w:p w14:paraId="58D3177A"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Will the hardened MS4 system convey sediment (e.g., a concrete-lined channel with steep slope and cleansing velocity) or sink sediment (e.g., flat slopes, constrictions, treatment BMPs, or ponds with restricted outlets within the system will trap sediment and not allow conveyance of coarse sediment from the project site to an un-lined system).</w:t>
            </w:r>
          </w:p>
        </w:tc>
        <w:tc>
          <w:tcPr>
            <w:tcW w:w="2612" w:type="dxa"/>
            <w:gridSpan w:val="2"/>
            <w:tcBorders>
              <w:top w:val="single" w:sz="4" w:space="0" w:color="auto"/>
              <w:left w:val="single" w:sz="4" w:space="0" w:color="auto"/>
              <w:bottom w:val="single" w:sz="4" w:space="0" w:color="auto"/>
              <w:right w:val="single" w:sz="4" w:space="0" w:color="auto"/>
            </w:tcBorders>
          </w:tcPr>
          <w:p w14:paraId="35389583"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Convey</w:t>
            </w:r>
          </w:p>
          <w:p w14:paraId="56CC9589" w14:textId="77777777" w:rsidR="008B3097" w:rsidRPr="0067005E" w:rsidRDefault="008B3097" w:rsidP="00F42D2C">
            <w:pPr>
              <w:tabs>
                <w:tab w:val="left" w:pos="720"/>
              </w:tabs>
              <w:rPr>
                <w:rFonts w:ascii="Garamond" w:eastAsia="Calibri" w:hAnsi="Garamond"/>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01918589"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Go to 3</w:t>
            </w:r>
          </w:p>
        </w:tc>
      </w:tr>
      <w:tr w:rsidR="008B3097" w:rsidRPr="0067005E" w14:paraId="15248FF6" w14:textId="77777777" w:rsidTr="00F42D2C">
        <w:trPr>
          <w:gridAfter w:val="1"/>
          <w:wAfter w:w="7" w:type="dxa"/>
          <w:trHeight w:val="12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F6718" w14:textId="77777777" w:rsidR="008B3097" w:rsidRPr="0067005E" w:rsidRDefault="008B3097" w:rsidP="00F42D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EC06" w14:textId="77777777" w:rsidR="008B3097" w:rsidRPr="0067005E" w:rsidRDefault="008B3097" w:rsidP="00F42D2C">
            <w:pPr>
              <w:rPr>
                <w:rFonts w:ascii="Garamond" w:hAnsi="Garamond"/>
                <w:sz w:val="24"/>
                <w:szCs w:val="24"/>
              </w:rPr>
            </w:pPr>
          </w:p>
        </w:tc>
        <w:tc>
          <w:tcPr>
            <w:tcW w:w="2612" w:type="dxa"/>
            <w:gridSpan w:val="2"/>
            <w:tcBorders>
              <w:top w:val="single" w:sz="4" w:space="0" w:color="auto"/>
              <w:left w:val="single" w:sz="4" w:space="0" w:color="auto"/>
              <w:bottom w:val="single" w:sz="4" w:space="0" w:color="auto"/>
              <w:right w:val="single" w:sz="4" w:space="0" w:color="auto"/>
            </w:tcBorders>
          </w:tcPr>
          <w:p w14:paraId="39654FA9"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Sink</w:t>
            </w:r>
          </w:p>
          <w:p w14:paraId="7EADEA0C" w14:textId="77777777" w:rsidR="008B3097" w:rsidRPr="0067005E" w:rsidRDefault="008B3097" w:rsidP="00F42D2C">
            <w:pPr>
              <w:rPr>
                <w:rFonts w:ascii="Garamond" w:eastAsia="Calibri" w:hAnsi="Garamond"/>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70F8D587"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Go to 7</w:t>
            </w:r>
          </w:p>
        </w:tc>
      </w:tr>
      <w:tr w:rsidR="008B3097" w:rsidRPr="0067005E" w14:paraId="4B2FA40C" w14:textId="77777777" w:rsidTr="00F42D2C">
        <w:trPr>
          <w:gridAfter w:val="1"/>
          <w:wAfter w:w="7" w:type="dxa"/>
          <w:trHeight w:val="315"/>
          <w:jc w:val="center"/>
        </w:trPr>
        <w:tc>
          <w:tcPr>
            <w:tcW w:w="694" w:type="dxa"/>
            <w:vMerge w:val="restart"/>
            <w:tcBorders>
              <w:top w:val="single" w:sz="4" w:space="0" w:color="auto"/>
              <w:left w:val="single" w:sz="4" w:space="0" w:color="auto"/>
              <w:bottom w:val="single" w:sz="4" w:space="0" w:color="auto"/>
              <w:right w:val="single" w:sz="4" w:space="0" w:color="auto"/>
            </w:tcBorders>
            <w:hideMark/>
          </w:tcPr>
          <w:p w14:paraId="36B383D8" w14:textId="77777777" w:rsidR="008B3097" w:rsidRPr="0067005E" w:rsidRDefault="008B3097" w:rsidP="00F42D2C">
            <w:pPr>
              <w:tabs>
                <w:tab w:val="left" w:pos="720"/>
              </w:tabs>
              <w:jc w:val="center"/>
              <w:rPr>
                <w:rFonts w:eastAsia="Calibri"/>
                <w:sz w:val="24"/>
                <w:szCs w:val="24"/>
              </w:rPr>
            </w:pPr>
            <w:r w:rsidRPr="0067005E">
              <w:rPr>
                <w:rFonts w:eastAsia="Calibri"/>
                <w:sz w:val="24"/>
                <w:szCs w:val="24"/>
              </w:rPr>
              <w:t>3</w:t>
            </w:r>
          </w:p>
        </w:tc>
        <w:tc>
          <w:tcPr>
            <w:tcW w:w="4554" w:type="dxa"/>
            <w:vMerge w:val="restart"/>
            <w:tcBorders>
              <w:top w:val="single" w:sz="4" w:space="0" w:color="auto"/>
              <w:left w:val="single" w:sz="4" w:space="0" w:color="auto"/>
              <w:bottom w:val="single" w:sz="4" w:space="0" w:color="auto"/>
              <w:right w:val="single" w:sz="4" w:space="0" w:color="auto"/>
            </w:tcBorders>
            <w:hideMark/>
          </w:tcPr>
          <w:p w14:paraId="1FD5C725"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What kind of receiving water will the hardened MS4 system convey the sediment to?</w:t>
            </w:r>
          </w:p>
        </w:tc>
        <w:tc>
          <w:tcPr>
            <w:tcW w:w="2612" w:type="dxa"/>
            <w:gridSpan w:val="2"/>
            <w:tcBorders>
              <w:top w:val="single" w:sz="4" w:space="0" w:color="auto"/>
              <w:left w:val="single" w:sz="4" w:space="0" w:color="auto"/>
              <w:bottom w:val="single" w:sz="4" w:space="0" w:color="auto"/>
              <w:right w:val="single" w:sz="4" w:space="0" w:color="auto"/>
            </w:tcBorders>
          </w:tcPr>
          <w:p w14:paraId="67458977"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Un-lined channel</w:t>
            </w:r>
          </w:p>
          <w:p w14:paraId="71B78ED1" w14:textId="77777777" w:rsidR="008B3097" w:rsidRPr="0067005E" w:rsidRDefault="008B3097" w:rsidP="00F42D2C">
            <w:pPr>
              <w:tabs>
                <w:tab w:val="left" w:pos="720"/>
              </w:tabs>
              <w:rPr>
                <w:rFonts w:ascii="Garamond" w:eastAsia="Calibri" w:hAnsi="Garamond"/>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29EEDA0B"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Go to 4</w:t>
            </w:r>
          </w:p>
        </w:tc>
      </w:tr>
      <w:tr w:rsidR="008B3097" w:rsidRPr="0067005E" w14:paraId="781D441D" w14:textId="77777777" w:rsidTr="00B52C98">
        <w:trPr>
          <w:gridAfter w:val="1"/>
          <w:wAfter w:w="7" w:type="dxa"/>
          <w:trHeight w:val="9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54835" w14:textId="77777777" w:rsidR="008B3097" w:rsidRPr="0067005E" w:rsidRDefault="008B3097" w:rsidP="00F42D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01004" w14:textId="77777777" w:rsidR="008B3097" w:rsidRPr="0067005E" w:rsidRDefault="008B3097" w:rsidP="00F42D2C">
            <w:pPr>
              <w:rPr>
                <w:rFonts w:ascii="Garamond" w:hAnsi="Garamond"/>
                <w:sz w:val="24"/>
                <w:szCs w:val="24"/>
              </w:rPr>
            </w:pPr>
          </w:p>
        </w:tc>
        <w:tc>
          <w:tcPr>
            <w:tcW w:w="2612" w:type="dxa"/>
            <w:gridSpan w:val="2"/>
            <w:tcBorders>
              <w:top w:val="single" w:sz="4" w:space="0" w:color="auto"/>
              <w:left w:val="single" w:sz="4" w:space="0" w:color="auto"/>
              <w:bottom w:val="single" w:sz="4" w:space="0" w:color="auto"/>
              <w:right w:val="single" w:sz="4" w:space="0" w:color="auto"/>
            </w:tcBorders>
          </w:tcPr>
          <w:p w14:paraId="4D933F8C"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Lake</w:t>
            </w:r>
          </w:p>
          <w:p w14:paraId="24F9AC63"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Reservoir</w:t>
            </w:r>
          </w:p>
          <w:p w14:paraId="3C8979ED" w14:textId="2EDFE105"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Bay</w:t>
            </w:r>
          </w:p>
        </w:tc>
        <w:tc>
          <w:tcPr>
            <w:tcW w:w="1490" w:type="dxa"/>
            <w:tcBorders>
              <w:top w:val="single" w:sz="4" w:space="0" w:color="auto"/>
              <w:left w:val="single" w:sz="4" w:space="0" w:color="auto"/>
              <w:bottom w:val="single" w:sz="4" w:space="0" w:color="auto"/>
              <w:right w:val="single" w:sz="4" w:space="0" w:color="auto"/>
            </w:tcBorders>
            <w:hideMark/>
          </w:tcPr>
          <w:p w14:paraId="01175B7C"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Go to 7</w:t>
            </w:r>
          </w:p>
        </w:tc>
      </w:tr>
      <w:tr w:rsidR="008B3097" w:rsidRPr="0067005E" w14:paraId="606944D0" w14:textId="77777777" w:rsidTr="00F42D2C">
        <w:trPr>
          <w:gridAfter w:val="1"/>
          <w:wAfter w:w="7" w:type="dxa"/>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B02DA" w14:textId="77777777" w:rsidR="008B3097" w:rsidRPr="0067005E" w:rsidRDefault="008B3097" w:rsidP="00F42D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91D05" w14:textId="77777777" w:rsidR="008B3097" w:rsidRPr="0067005E" w:rsidRDefault="008B3097" w:rsidP="00F42D2C">
            <w:pPr>
              <w:rPr>
                <w:rFonts w:ascii="Garamond" w:hAnsi="Garamond"/>
                <w:sz w:val="24"/>
                <w:szCs w:val="24"/>
              </w:rPr>
            </w:pPr>
          </w:p>
        </w:tc>
        <w:tc>
          <w:tcPr>
            <w:tcW w:w="2612" w:type="dxa"/>
            <w:gridSpan w:val="2"/>
            <w:tcBorders>
              <w:top w:val="single" w:sz="4" w:space="0" w:color="auto"/>
              <w:left w:val="single" w:sz="4" w:space="0" w:color="auto"/>
              <w:bottom w:val="single" w:sz="4" w:space="0" w:color="auto"/>
              <w:right w:val="single" w:sz="4" w:space="0" w:color="auto"/>
            </w:tcBorders>
          </w:tcPr>
          <w:p w14:paraId="321B08A8"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Lagoon</w:t>
            </w:r>
          </w:p>
          <w:p w14:paraId="5F9F42B8" w14:textId="5DC83C4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Ocean</w:t>
            </w:r>
          </w:p>
        </w:tc>
        <w:tc>
          <w:tcPr>
            <w:tcW w:w="1490" w:type="dxa"/>
            <w:tcBorders>
              <w:top w:val="single" w:sz="4" w:space="0" w:color="auto"/>
              <w:left w:val="single" w:sz="4" w:space="0" w:color="auto"/>
              <w:bottom w:val="single" w:sz="4" w:space="0" w:color="auto"/>
              <w:right w:val="single" w:sz="4" w:space="0" w:color="auto"/>
            </w:tcBorders>
            <w:hideMark/>
          </w:tcPr>
          <w:p w14:paraId="7BCF7285"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Go to 6</w:t>
            </w:r>
          </w:p>
        </w:tc>
      </w:tr>
      <w:tr w:rsidR="008B3097" w:rsidRPr="0067005E" w14:paraId="34D0549D" w14:textId="77777777" w:rsidTr="0022307B">
        <w:trPr>
          <w:gridAfter w:val="1"/>
          <w:wAfter w:w="7" w:type="dxa"/>
          <w:trHeight w:val="422"/>
          <w:jc w:val="center"/>
        </w:trPr>
        <w:tc>
          <w:tcPr>
            <w:tcW w:w="694" w:type="dxa"/>
            <w:vMerge w:val="restart"/>
            <w:tcBorders>
              <w:top w:val="single" w:sz="4" w:space="0" w:color="auto"/>
              <w:left w:val="single" w:sz="4" w:space="0" w:color="auto"/>
              <w:bottom w:val="single" w:sz="4" w:space="0" w:color="auto"/>
              <w:right w:val="single" w:sz="4" w:space="0" w:color="auto"/>
            </w:tcBorders>
            <w:hideMark/>
          </w:tcPr>
          <w:p w14:paraId="4181BA00" w14:textId="77777777" w:rsidR="008B3097" w:rsidRPr="0067005E" w:rsidRDefault="008B3097" w:rsidP="00F42D2C">
            <w:pPr>
              <w:tabs>
                <w:tab w:val="left" w:pos="720"/>
              </w:tabs>
              <w:jc w:val="center"/>
              <w:rPr>
                <w:rFonts w:eastAsia="Calibri"/>
                <w:sz w:val="24"/>
                <w:szCs w:val="24"/>
              </w:rPr>
            </w:pPr>
            <w:r w:rsidRPr="0067005E">
              <w:rPr>
                <w:rFonts w:eastAsia="Calibri"/>
                <w:sz w:val="24"/>
                <w:szCs w:val="24"/>
              </w:rPr>
              <w:t>4</w:t>
            </w:r>
          </w:p>
        </w:tc>
        <w:tc>
          <w:tcPr>
            <w:tcW w:w="4554" w:type="dxa"/>
            <w:vMerge w:val="restart"/>
            <w:tcBorders>
              <w:top w:val="single" w:sz="4" w:space="0" w:color="auto"/>
              <w:left w:val="single" w:sz="4" w:space="0" w:color="auto"/>
              <w:bottom w:val="single" w:sz="4" w:space="0" w:color="auto"/>
              <w:right w:val="single" w:sz="4" w:space="0" w:color="auto"/>
            </w:tcBorders>
            <w:hideMark/>
          </w:tcPr>
          <w:p w14:paraId="28C9750F"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Is the un-lined channel impacted by deposition of sediment? This condition must be documented by the local agency.</w:t>
            </w:r>
          </w:p>
        </w:tc>
        <w:tc>
          <w:tcPr>
            <w:tcW w:w="2612" w:type="dxa"/>
            <w:gridSpan w:val="2"/>
            <w:tcBorders>
              <w:top w:val="single" w:sz="4" w:space="0" w:color="auto"/>
              <w:left w:val="single" w:sz="4" w:space="0" w:color="auto"/>
              <w:bottom w:val="single" w:sz="4" w:space="0" w:color="auto"/>
              <w:right w:val="single" w:sz="4" w:space="0" w:color="auto"/>
            </w:tcBorders>
          </w:tcPr>
          <w:p w14:paraId="34D5D43C" w14:textId="65BD6A39"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Yes</w:t>
            </w:r>
          </w:p>
        </w:tc>
        <w:tc>
          <w:tcPr>
            <w:tcW w:w="1490" w:type="dxa"/>
            <w:tcBorders>
              <w:top w:val="single" w:sz="4" w:space="0" w:color="auto"/>
              <w:left w:val="single" w:sz="4" w:space="0" w:color="auto"/>
              <w:bottom w:val="single" w:sz="4" w:space="0" w:color="auto"/>
              <w:right w:val="single" w:sz="4" w:space="0" w:color="auto"/>
            </w:tcBorders>
            <w:hideMark/>
          </w:tcPr>
          <w:p w14:paraId="0A3BD7BE"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Go to 7</w:t>
            </w:r>
          </w:p>
        </w:tc>
      </w:tr>
      <w:tr w:rsidR="008B3097" w:rsidRPr="0067005E" w14:paraId="56F15EC6" w14:textId="77777777" w:rsidTr="00F42D2C">
        <w:trPr>
          <w:gridAfter w:val="1"/>
          <w:wAfter w:w="7" w:type="dxa"/>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AD48A" w14:textId="77777777" w:rsidR="008B3097" w:rsidRPr="0067005E" w:rsidRDefault="008B3097" w:rsidP="00F42D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8933D" w14:textId="77777777" w:rsidR="008B3097" w:rsidRPr="0067005E" w:rsidRDefault="008B3097" w:rsidP="00F42D2C">
            <w:pPr>
              <w:rPr>
                <w:rFonts w:ascii="Garamond" w:hAnsi="Garamond"/>
                <w:sz w:val="24"/>
                <w:szCs w:val="24"/>
              </w:rPr>
            </w:pPr>
          </w:p>
        </w:tc>
        <w:tc>
          <w:tcPr>
            <w:tcW w:w="2612" w:type="dxa"/>
            <w:gridSpan w:val="2"/>
            <w:tcBorders>
              <w:top w:val="single" w:sz="4" w:space="0" w:color="auto"/>
              <w:left w:val="single" w:sz="4" w:space="0" w:color="auto"/>
              <w:bottom w:val="single" w:sz="4" w:space="0" w:color="auto"/>
              <w:right w:val="single" w:sz="4" w:space="0" w:color="auto"/>
            </w:tcBorders>
          </w:tcPr>
          <w:p w14:paraId="431667C6" w14:textId="2EA10545" w:rsidR="008B3097" w:rsidRPr="0067005E" w:rsidRDefault="008B3097" w:rsidP="0022307B">
            <w:pPr>
              <w:tabs>
                <w:tab w:val="left" w:pos="720"/>
              </w:tabs>
              <w:rPr>
                <w:rFonts w:ascii="Garamond" w:eastAsia="Calibri" w:hAnsi="Garamond"/>
                <w:sz w:val="24"/>
                <w:szCs w:val="24"/>
              </w:rPr>
            </w:pPr>
            <w:r w:rsidRPr="0067005E">
              <w:rPr>
                <w:rFonts w:ascii="Garamond" w:eastAsia="Calibri" w:hAnsi="Garamond"/>
                <w:sz w:val="24"/>
                <w:szCs w:val="24"/>
              </w:rPr>
              <w:sym w:font="Symbol" w:char="F07F"/>
            </w:r>
            <w:r w:rsidRPr="0067005E">
              <w:rPr>
                <w:rFonts w:ascii="Garamond" w:eastAsia="Calibri" w:hAnsi="Garamond"/>
                <w:sz w:val="24"/>
                <w:szCs w:val="24"/>
              </w:rPr>
              <w:t xml:space="preserve"> No</w:t>
            </w:r>
          </w:p>
        </w:tc>
        <w:tc>
          <w:tcPr>
            <w:tcW w:w="1490" w:type="dxa"/>
            <w:tcBorders>
              <w:top w:val="single" w:sz="4" w:space="0" w:color="auto"/>
              <w:left w:val="single" w:sz="4" w:space="0" w:color="auto"/>
              <w:bottom w:val="single" w:sz="4" w:space="0" w:color="auto"/>
              <w:right w:val="single" w:sz="4" w:space="0" w:color="auto"/>
            </w:tcBorders>
            <w:hideMark/>
          </w:tcPr>
          <w:p w14:paraId="4D97E322"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Go to 5</w:t>
            </w:r>
          </w:p>
        </w:tc>
      </w:tr>
      <w:tr w:rsidR="008B3097" w:rsidRPr="000344FC" w14:paraId="5806055F" w14:textId="77777777" w:rsidTr="00F42D2C">
        <w:tblPrEx>
          <w:jc w:val="left"/>
        </w:tblPrEx>
        <w:trPr>
          <w:trHeight w:val="359"/>
        </w:trPr>
        <w:tc>
          <w:tcPr>
            <w:tcW w:w="694" w:type="dxa"/>
            <w:hideMark/>
          </w:tcPr>
          <w:p w14:paraId="04CDC074" w14:textId="77777777" w:rsidR="008B3097" w:rsidRPr="000344FC" w:rsidRDefault="008B3097" w:rsidP="00F42D2C">
            <w:pPr>
              <w:tabs>
                <w:tab w:val="left" w:pos="720"/>
              </w:tabs>
              <w:jc w:val="center"/>
              <w:rPr>
                <w:rFonts w:eastAsia="Calibri"/>
                <w:szCs w:val="24"/>
              </w:rPr>
            </w:pPr>
            <w:r w:rsidRPr="000344FC">
              <w:rPr>
                <w:rFonts w:eastAsia="Calibri"/>
                <w:szCs w:val="24"/>
              </w:rPr>
              <w:t>5</w:t>
            </w:r>
          </w:p>
        </w:tc>
        <w:tc>
          <w:tcPr>
            <w:tcW w:w="8663" w:type="dxa"/>
            <w:gridSpan w:val="5"/>
            <w:hideMark/>
          </w:tcPr>
          <w:p w14:paraId="645CD28B" w14:textId="77777777" w:rsidR="008B3097" w:rsidRPr="0067005E" w:rsidRDefault="008B3097" w:rsidP="00F42D2C">
            <w:pPr>
              <w:rPr>
                <w:rFonts w:ascii="Garamond" w:eastAsia="Calibri" w:hAnsi="Garamond"/>
                <w:sz w:val="24"/>
                <w:szCs w:val="24"/>
              </w:rPr>
            </w:pPr>
            <w:r w:rsidRPr="0067005E">
              <w:rPr>
                <w:rFonts w:ascii="Garamond" w:eastAsia="Calibri" w:hAnsi="Garamond"/>
                <w:sz w:val="24"/>
                <w:szCs w:val="24"/>
              </w:rPr>
              <w:t>End – Preserve coarse sediment supply to protect un-lined channels from accelerated erosion due to reduction of coarse sediment yield from the project site unless further investigation determines the sediment is not critical to the receiving stream. Sediment that is critical to receiving streams is the sediment that is a significant source of bed material to the receiving stream (bed sediment supply) (see Section 6.2.3 and Appendix H.2 of the manual).</w:t>
            </w:r>
          </w:p>
        </w:tc>
      </w:tr>
      <w:tr w:rsidR="008B3097" w:rsidRPr="000344FC" w14:paraId="2D0EC8A3" w14:textId="77777777" w:rsidTr="00F42D2C">
        <w:tblPrEx>
          <w:jc w:val="left"/>
        </w:tblPrEx>
        <w:trPr>
          <w:trHeight w:val="640"/>
        </w:trPr>
        <w:tc>
          <w:tcPr>
            <w:tcW w:w="694" w:type="dxa"/>
            <w:hideMark/>
          </w:tcPr>
          <w:p w14:paraId="7A08F668" w14:textId="77777777" w:rsidR="008B3097" w:rsidRPr="000344FC" w:rsidRDefault="008B3097" w:rsidP="00F42D2C">
            <w:pPr>
              <w:tabs>
                <w:tab w:val="left" w:pos="720"/>
              </w:tabs>
              <w:jc w:val="center"/>
              <w:rPr>
                <w:rFonts w:eastAsia="Calibri"/>
                <w:szCs w:val="24"/>
              </w:rPr>
            </w:pPr>
            <w:r w:rsidRPr="000344FC">
              <w:rPr>
                <w:rFonts w:eastAsia="Calibri"/>
                <w:szCs w:val="24"/>
              </w:rPr>
              <w:t>6</w:t>
            </w:r>
          </w:p>
        </w:tc>
        <w:tc>
          <w:tcPr>
            <w:tcW w:w="8663" w:type="dxa"/>
            <w:gridSpan w:val="5"/>
            <w:hideMark/>
          </w:tcPr>
          <w:p w14:paraId="44E1FF5F"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End – Provide management measures for preservation of coarse sediment supply (protect beach sand supply).</w:t>
            </w:r>
          </w:p>
        </w:tc>
      </w:tr>
      <w:tr w:rsidR="008B3097" w:rsidRPr="000344FC" w14:paraId="564313B9" w14:textId="77777777" w:rsidTr="00F42D2C">
        <w:tblPrEx>
          <w:jc w:val="left"/>
        </w:tblPrEx>
        <w:trPr>
          <w:trHeight w:val="1007"/>
        </w:trPr>
        <w:tc>
          <w:tcPr>
            <w:tcW w:w="694" w:type="dxa"/>
            <w:hideMark/>
          </w:tcPr>
          <w:p w14:paraId="2B33E8FC" w14:textId="77777777" w:rsidR="008B3097" w:rsidRPr="000344FC" w:rsidRDefault="008B3097" w:rsidP="00F42D2C">
            <w:pPr>
              <w:jc w:val="center"/>
              <w:rPr>
                <w:rFonts w:eastAsia="Calibri"/>
                <w:szCs w:val="24"/>
              </w:rPr>
            </w:pPr>
            <w:r w:rsidRPr="000344FC">
              <w:rPr>
                <w:rFonts w:eastAsia="Calibri"/>
                <w:szCs w:val="24"/>
              </w:rPr>
              <w:t>7</w:t>
            </w:r>
          </w:p>
        </w:tc>
        <w:tc>
          <w:tcPr>
            <w:tcW w:w="8663" w:type="dxa"/>
            <w:gridSpan w:val="5"/>
          </w:tcPr>
          <w:p w14:paraId="017DE83D" w14:textId="77777777" w:rsidR="008B3097" w:rsidRPr="0067005E" w:rsidRDefault="008B3097" w:rsidP="00F42D2C">
            <w:pPr>
              <w:tabs>
                <w:tab w:val="left" w:pos="720"/>
              </w:tabs>
              <w:rPr>
                <w:rFonts w:ascii="Garamond" w:eastAsia="Calibri" w:hAnsi="Garamond"/>
                <w:sz w:val="24"/>
                <w:szCs w:val="24"/>
              </w:rPr>
            </w:pPr>
            <w:r w:rsidRPr="0067005E">
              <w:rPr>
                <w:rFonts w:ascii="Garamond" w:eastAsia="Calibri" w:hAnsi="Garamond"/>
                <w:sz w:val="24"/>
                <w:szCs w:val="24"/>
              </w:rPr>
              <w:t>End – Downstream system does not warrant preservation of coarse sediment supply, no measures for protection of critical coarse sediment yield areas onsite are necessary. Use the space below to describe the basis for this finding for the project.</w:t>
            </w:r>
          </w:p>
        </w:tc>
      </w:tr>
      <w:bookmarkEnd w:id="77"/>
    </w:tbl>
    <w:p w14:paraId="01F5BD03" w14:textId="77777777" w:rsidR="00913001" w:rsidRPr="00110B8D" w:rsidRDefault="00913001">
      <w:r w:rsidRPr="00110B8D">
        <w:br w:type="page"/>
      </w:r>
    </w:p>
    <w:p w14:paraId="4B60BD95" w14:textId="7EA4D0D6" w:rsidR="00913001" w:rsidRPr="00110B8D" w:rsidRDefault="00913001" w:rsidP="00663D1A">
      <w:pPr>
        <w:pStyle w:val="Heading1"/>
        <w:numPr>
          <w:ilvl w:val="0"/>
          <w:numId w:val="0"/>
        </w:numPr>
        <w:ind w:left="1440" w:hanging="1440"/>
        <w:jc w:val="center"/>
      </w:pPr>
      <w:bookmarkStart w:id="78" w:name="_Toc440457143"/>
      <w:bookmarkStart w:id="79" w:name="_Toc441147888"/>
      <w:bookmarkStart w:id="80" w:name="_Toc441240702"/>
      <w:bookmarkStart w:id="81" w:name="_Toc12018441"/>
      <w:bookmarkStart w:id="82" w:name="_Toc103336440"/>
      <w:r w:rsidRPr="00110B8D">
        <w:lastRenderedPageBreak/>
        <w:t>ATTACHMENT 3</w:t>
      </w:r>
      <w:bookmarkEnd w:id="78"/>
      <w:bookmarkEnd w:id="79"/>
      <w:bookmarkEnd w:id="80"/>
      <w:bookmarkEnd w:id="81"/>
      <w:bookmarkEnd w:id="82"/>
    </w:p>
    <w:p w14:paraId="5955DE63" w14:textId="77777777" w:rsidR="00913001" w:rsidRPr="00110B8D" w:rsidRDefault="00BD4A4C" w:rsidP="00663D1A">
      <w:pPr>
        <w:pStyle w:val="Heading2"/>
        <w:numPr>
          <w:ilvl w:val="0"/>
          <w:numId w:val="0"/>
        </w:numPr>
        <w:ind w:left="1440" w:hanging="1440"/>
        <w:jc w:val="center"/>
      </w:pPr>
      <w:bookmarkStart w:id="83" w:name="_Toc440457144"/>
      <w:bookmarkStart w:id="84" w:name="_Toc441147889"/>
      <w:bookmarkStart w:id="85" w:name="_Toc441240703"/>
      <w:bookmarkStart w:id="86" w:name="_Toc12018442"/>
      <w:bookmarkStart w:id="87" w:name="_Toc103336441"/>
      <w:r w:rsidRPr="00110B8D">
        <w:t xml:space="preserve">Structural BMP Maintenance </w:t>
      </w:r>
      <w:r w:rsidR="00B008FA" w:rsidRPr="00110B8D">
        <w:t>Information</w:t>
      </w:r>
      <w:bookmarkEnd w:id="83"/>
      <w:bookmarkEnd w:id="84"/>
      <w:bookmarkEnd w:id="85"/>
      <w:bookmarkEnd w:id="86"/>
      <w:bookmarkEnd w:id="87"/>
    </w:p>
    <w:p w14:paraId="4E4163F7" w14:textId="77777777" w:rsidR="00913001" w:rsidRPr="00110B8D" w:rsidRDefault="00913001" w:rsidP="00913001">
      <w:pPr>
        <w:pStyle w:val="NoSpacing"/>
        <w:jc w:val="both"/>
        <w:rPr>
          <w:rFonts w:ascii="Helvetica" w:hAnsi="Helvetica"/>
        </w:rPr>
      </w:pPr>
    </w:p>
    <w:p w14:paraId="3DA4D911" w14:textId="77777777" w:rsidR="00913001" w:rsidRPr="00110B8D" w:rsidRDefault="00913001" w:rsidP="00913001">
      <w:pPr>
        <w:pStyle w:val="NoSpacing"/>
        <w:jc w:val="center"/>
        <w:rPr>
          <w:rFonts w:ascii="Helvetica" w:hAnsi="Helvetica"/>
        </w:rPr>
      </w:pPr>
      <w:r w:rsidRPr="00110B8D">
        <w:rPr>
          <w:rFonts w:ascii="Helvetica" w:hAnsi="Helvetica"/>
        </w:rPr>
        <w:t xml:space="preserve">This is </w:t>
      </w:r>
      <w:r w:rsidR="00BD4A4C" w:rsidRPr="00110B8D">
        <w:rPr>
          <w:rFonts w:ascii="Helvetica" w:hAnsi="Helvetica"/>
        </w:rPr>
        <w:t>the cover sheet for Attachment 3</w:t>
      </w:r>
      <w:r w:rsidRPr="00110B8D">
        <w:rPr>
          <w:rFonts w:ascii="Helvetica" w:hAnsi="Helvetica"/>
        </w:rPr>
        <w:t>.</w:t>
      </w:r>
    </w:p>
    <w:p w14:paraId="78282EF3" w14:textId="77777777" w:rsidR="00913001" w:rsidRPr="00110B8D" w:rsidRDefault="00913001" w:rsidP="00913001">
      <w:pPr>
        <w:pStyle w:val="NoSpacing"/>
        <w:jc w:val="both"/>
        <w:rPr>
          <w:rFonts w:ascii="Helvetica" w:hAnsi="Helvetica"/>
        </w:rPr>
      </w:pPr>
    </w:p>
    <w:p w14:paraId="389E0EF2" w14:textId="77777777" w:rsidR="00BD4A4C" w:rsidRPr="00110B8D" w:rsidRDefault="00BD4A4C" w:rsidP="00BD4A4C">
      <w:pPr>
        <w:pStyle w:val="NoSpacing"/>
        <w:jc w:val="center"/>
        <w:rPr>
          <w:rFonts w:ascii="Helvetica" w:hAnsi="Helvetica"/>
          <w:b/>
        </w:rPr>
      </w:pPr>
      <w:r w:rsidRPr="00110B8D">
        <w:rPr>
          <w:rFonts w:ascii="Helvetica" w:hAnsi="Helvetica"/>
          <w:b/>
        </w:rPr>
        <w:t>Indicate which Items are Included behind this cover sheet:</w:t>
      </w:r>
    </w:p>
    <w:p w14:paraId="22B03EB2" w14:textId="77777777" w:rsidR="00BD4A4C" w:rsidRPr="00110B8D" w:rsidRDefault="00BD4A4C" w:rsidP="00BD4A4C">
      <w:pPr>
        <w:pStyle w:val="NoSpacing"/>
        <w:jc w:val="both"/>
        <w:rPr>
          <w:rFonts w:ascii="Helvetica" w:hAnsi="Helvetica"/>
        </w:rPr>
      </w:pPr>
    </w:p>
    <w:tbl>
      <w:tblPr>
        <w:tblStyle w:val="TableGrid"/>
        <w:tblW w:w="0" w:type="auto"/>
        <w:tblLook w:val="04A0" w:firstRow="1" w:lastRow="0" w:firstColumn="1" w:lastColumn="0" w:noHBand="0" w:noVBand="1"/>
      </w:tblPr>
      <w:tblGrid>
        <w:gridCol w:w="1715"/>
        <w:gridCol w:w="3852"/>
        <w:gridCol w:w="3783"/>
      </w:tblGrid>
      <w:tr w:rsidR="00BD4A4C" w:rsidRPr="00110B8D" w14:paraId="0F5C0A4A" w14:textId="77777777" w:rsidTr="00792026">
        <w:tc>
          <w:tcPr>
            <w:tcW w:w="1728" w:type="dxa"/>
          </w:tcPr>
          <w:p w14:paraId="5E61F1E7" w14:textId="77777777" w:rsidR="00BD4A4C" w:rsidRPr="00110B8D" w:rsidRDefault="00BD4A4C" w:rsidP="00792026">
            <w:pPr>
              <w:pStyle w:val="NoSpacing"/>
              <w:jc w:val="both"/>
              <w:rPr>
                <w:rFonts w:ascii="Helvetica" w:hAnsi="Helvetica"/>
                <w:b/>
              </w:rPr>
            </w:pPr>
            <w:r w:rsidRPr="00110B8D">
              <w:rPr>
                <w:rFonts w:ascii="Helvetica" w:hAnsi="Helvetica"/>
                <w:b/>
              </w:rPr>
              <w:t>Attachment Sequence</w:t>
            </w:r>
          </w:p>
        </w:tc>
        <w:tc>
          <w:tcPr>
            <w:tcW w:w="3960" w:type="dxa"/>
          </w:tcPr>
          <w:p w14:paraId="6E8A1071" w14:textId="77777777" w:rsidR="00BD4A4C" w:rsidRPr="00110B8D" w:rsidRDefault="00BD4A4C" w:rsidP="00792026">
            <w:pPr>
              <w:pStyle w:val="NoSpacing"/>
              <w:jc w:val="both"/>
              <w:rPr>
                <w:rFonts w:ascii="Helvetica" w:hAnsi="Helvetica"/>
                <w:b/>
              </w:rPr>
            </w:pPr>
            <w:r w:rsidRPr="00110B8D">
              <w:rPr>
                <w:rFonts w:ascii="Helvetica" w:hAnsi="Helvetica"/>
                <w:b/>
              </w:rPr>
              <w:t>Contents</w:t>
            </w:r>
          </w:p>
        </w:tc>
        <w:tc>
          <w:tcPr>
            <w:tcW w:w="3888" w:type="dxa"/>
          </w:tcPr>
          <w:p w14:paraId="41A5C3F9" w14:textId="77777777" w:rsidR="00BD4A4C" w:rsidRPr="00110B8D" w:rsidRDefault="00BD4A4C" w:rsidP="00792026">
            <w:pPr>
              <w:ind w:left="38"/>
              <w:contextualSpacing/>
              <w:rPr>
                <w:rFonts w:eastAsia="Calibri" w:cs="Times New Roman"/>
                <w:b/>
              </w:rPr>
            </w:pPr>
            <w:r w:rsidRPr="00110B8D">
              <w:rPr>
                <w:rFonts w:eastAsia="Calibri" w:cs="Times New Roman"/>
                <w:b/>
              </w:rPr>
              <w:t>Checklist</w:t>
            </w:r>
          </w:p>
        </w:tc>
      </w:tr>
      <w:tr w:rsidR="00BD4A4C" w:rsidRPr="00110B8D" w14:paraId="111BEFD7" w14:textId="77777777" w:rsidTr="00792026">
        <w:tc>
          <w:tcPr>
            <w:tcW w:w="1728" w:type="dxa"/>
          </w:tcPr>
          <w:p w14:paraId="590382C3" w14:textId="77777777" w:rsidR="00BD4A4C" w:rsidRPr="00110B8D" w:rsidRDefault="00BD4A4C" w:rsidP="00BD4A4C">
            <w:pPr>
              <w:pStyle w:val="NoSpacing"/>
              <w:rPr>
                <w:rFonts w:ascii="Helvetica" w:hAnsi="Helvetica"/>
              </w:rPr>
            </w:pPr>
            <w:r w:rsidRPr="00110B8D">
              <w:rPr>
                <w:rFonts w:ascii="Helvetica" w:hAnsi="Helvetica"/>
              </w:rPr>
              <w:t>Attachment 3a</w:t>
            </w:r>
          </w:p>
        </w:tc>
        <w:tc>
          <w:tcPr>
            <w:tcW w:w="3960" w:type="dxa"/>
          </w:tcPr>
          <w:p w14:paraId="76BC506C" w14:textId="77777777" w:rsidR="00BD4A4C" w:rsidRPr="00110B8D" w:rsidRDefault="00BD4A4C" w:rsidP="00BD4A4C">
            <w:pPr>
              <w:pStyle w:val="NoSpacing"/>
              <w:rPr>
                <w:rFonts w:ascii="Helvetica" w:hAnsi="Helvetica"/>
              </w:rPr>
            </w:pPr>
            <w:r w:rsidRPr="00110B8D">
              <w:rPr>
                <w:rFonts w:ascii="Helvetica" w:hAnsi="Helvetica"/>
              </w:rPr>
              <w:t xml:space="preserve">Structural BMP Maintenance </w:t>
            </w:r>
            <w:r w:rsidR="00DE56EC">
              <w:rPr>
                <w:rFonts w:ascii="Helvetica" w:hAnsi="Helvetica"/>
              </w:rPr>
              <w:t>Plan</w:t>
            </w:r>
            <w:r w:rsidRPr="00110B8D">
              <w:rPr>
                <w:rFonts w:ascii="Helvetica" w:hAnsi="Helvetica"/>
              </w:rPr>
              <w:t xml:space="preserve"> (Required)</w:t>
            </w:r>
          </w:p>
          <w:p w14:paraId="31663A6B" w14:textId="77777777" w:rsidR="00EE396C" w:rsidRPr="00110B8D" w:rsidRDefault="00EE396C" w:rsidP="00BD4A4C">
            <w:pPr>
              <w:pStyle w:val="NoSpacing"/>
              <w:rPr>
                <w:rFonts w:ascii="Helvetica" w:hAnsi="Helvetica"/>
              </w:rPr>
            </w:pPr>
          </w:p>
        </w:tc>
        <w:tc>
          <w:tcPr>
            <w:tcW w:w="3888" w:type="dxa"/>
          </w:tcPr>
          <w:p w14:paraId="39DBE606" w14:textId="77777777" w:rsidR="00BD4A4C" w:rsidRPr="00110B8D" w:rsidRDefault="00531C1F" w:rsidP="00993E08">
            <w:pPr>
              <w:ind w:left="218" w:hanging="218"/>
              <w:contextualSpacing/>
              <w:rPr>
                <w:rFonts w:eastAsia="Calibri" w:cs="Times New Roman"/>
              </w:rPr>
            </w:pPr>
            <w:sdt>
              <w:sdtPr>
                <w:rPr>
                  <w:rFonts w:eastAsia="Calibri" w:cs="Times New Roman"/>
                </w:rPr>
                <w:id w:val="-775323584"/>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BD4A4C" w:rsidRPr="00110B8D">
              <w:rPr>
                <w:rFonts w:eastAsia="Calibri" w:cs="Times New Roman"/>
              </w:rPr>
              <w:t>Included</w:t>
            </w:r>
          </w:p>
          <w:p w14:paraId="44145523" w14:textId="77777777" w:rsidR="00BD4A4C" w:rsidRPr="00110B8D" w:rsidRDefault="00BD4A4C" w:rsidP="00993E08">
            <w:pPr>
              <w:pStyle w:val="NoSpacing"/>
              <w:ind w:left="218" w:hanging="218"/>
              <w:rPr>
                <w:rFonts w:ascii="Helvetica" w:hAnsi="Helvetica"/>
              </w:rPr>
            </w:pPr>
          </w:p>
          <w:p w14:paraId="5B12FB33" w14:textId="77777777" w:rsidR="00BD4A4C" w:rsidRPr="00110B8D" w:rsidRDefault="00EE396C" w:rsidP="00993E08">
            <w:pPr>
              <w:pStyle w:val="NoSpacing"/>
              <w:rPr>
                <w:rFonts w:ascii="Helvetica" w:hAnsi="Helvetica"/>
              </w:rPr>
            </w:pPr>
            <w:r w:rsidRPr="00110B8D">
              <w:rPr>
                <w:rFonts w:ascii="Helvetica" w:hAnsi="Helvetica"/>
              </w:rPr>
              <w:t>See Structural BMP Maintenance Information Checklist on the back of this Attachment cover sheet.</w:t>
            </w:r>
          </w:p>
          <w:p w14:paraId="023BCB6B" w14:textId="77777777" w:rsidR="00BD4A4C" w:rsidRPr="00110B8D" w:rsidRDefault="00BD4A4C" w:rsidP="00993E08">
            <w:pPr>
              <w:pStyle w:val="NoSpacing"/>
              <w:ind w:left="218" w:hanging="218"/>
              <w:rPr>
                <w:rFonts w:ascii="Helvetica" w:hAnsi="Helvetica"/>
              </w:rPr>
            </w:pPr>
          </w:p>
          <w:p w14:paraId="4AF76CF6" w14:textId="77777777" w:rsidR="00BD4A4C" w:rsidRPr="00110B8D" w:rsidRDefault="00BD4A4C" w:rsidP="00993E08">
            <w:pPr>
              <w:pStyle w:val="NoSpacing"/>
              <w:ind w:left="218" w:hanging="218"/>
              <w:rPr>
                <w:rFonts w:ascii="Helvetica" w:hAnsi="Helvetica"/>
              </w:rPr>
            </w:pPr>
          </w:p>
        </w:tc>
      </w:tr>
      <w:tr w:rsidR="00BD4A4C" w:rsidRPr="00110B8D" w14:paraId="56FA9DF3" w14:textId="77777777" w:rsidTr="00792026">
        <w:tc>
          <w:tcPr>
            <w:tcW w:w="1728" w:type="dxa"/>
          </w:tcPr>
          <w:p w14:paraId="77CCC6BF" w14:textId="77777777" w:rsidR="00BD4A4C" w:rsidRPr="00110B8D" w:rsidRDefault="00BD4A4C" w:rsidP="00BD4A4C">
            <w:pPr>
              <w:pStyle w:val="NoSpacing"/>
              <w:rPr>
                <w:rFonts w:ascii="Helvetica" w:hAnsi="Helvetica"/>
              </w:rPr>
            </w:pPr>
            <w:r w:rsidRPr="00110B8D">
              <w:rPr>
                <w:rFonts w:ascii="Helvetica" w:hAnsi="Helvetica"/>
              </w:rPr>
              <w:t>Attachment 3b</w:t>
            </w:r>
          </w:p>
        </w:tc>
        <w:tc>
          <w:tcPr>
            <w:tcW w:w="3960" w:type="dxa"/>
          </w:tcPr>
          <w:p w14:paraId="05F17DB5" w14:textId="43F3A374" w:rsidR="00BD4A4C" w:rsidRPr="00110B8D" w:rsidRDefault="00BD4A4C" w:rsidP="009D5CF1">
            <w:pPr>
              <w:pStyle w:val="NoSpacing"/>
              <w:rPr>
                <w:rFonts w:ascii="Helvetica" w:hAnsi="Helvetica"/>
              </w:rPr>
            </w:pPr>
            <w:r w:rsidRPr="00110B8D">
              <w:rPr>
                <w:rFonts w:ascii="Helvetica" w:hAnsi="Helvetica"/>
              </w:rPr>
              <w:t>Draft</w:t>
            </w:r>
            <w:r w:rsidR="009C05E0">
              <w:rPr>
                <w:rFonts w:ascii="Helvetica" w:hAnsi="Helvetica"/>
              </w:rPr>
              <w:t xml:space="preserve"> Storm</w:t>
            </w:r>
            <w:r w:rsidR="009D5CF1">
              <w:rPr>
                <w:rFonts w:ascii="Helvetica" w:hAnsi="Helvetica"/>
              </w:rPr>
              <w:t xml:space="preserve"> W</w:t>
            </w:r>
            <w:r w:rsidR="009C05E0">
              <w:rPr>
                <w:rFonts w:ascii="Helvetica" w:hAnsi="Helvetica"/>
              </w:rPr>
              <w:t>ater</w:t>
            </w:r>
            <w:r w:rsidRPr="00110B8D">
              <w:rPr>
                <w:rFonts w:ascii="Helvetica" w:hAnsi="Helvetica"/>
              </w:rPr>
              <w:t xml:space="preserve"> </w:t>
            </w:r>
            <w:r w:rsidR="009D5CF1">
              <w:rPr>
                <w:rFonts w:ascii="Helvetica" w:hAnsi="Helvetica"/>
              </w:rPr>
              <w:t>Control Facilities Maintenance Agreement</w:t>
            </w:r>
            <w:r w:rsidRPr="00110B8D">
              <w:rPr>
                <w:rFonts w:ascii="Helvetica" w:hAnsi="Helvetica"/>
              </w:rPr>
              <w:t xml:space="preserve"> </w:t>
            </w:r>
            <w:r w:rsidR="009D5CF1">
              <w:rPr>
                <w:rFonts w:ascii="Helvetica" w:hAnsi="Helvetica"/>
              </w:rPr>
              <w:t xml:space="preserve">(SWCFMA) </w:t>
            </w:r>
            <w:r w:rsidRPr="00110B8D">
              <w:rPr>
                <w:rFonts w:ascii="Helvetica" w:hAnsi="Helvetica"/>
              </w:rPr>
              <w:t>(when applicable)</w:t>
            </w:r>
          </w:p>
        </w:tc>
        <w:tc>
          <w:tcPr>
            <w:tcW w:w="3888" w:type="dxa"/>
          </w:tcPr>
          <w:p w14:paraId="1C704706" w14:textId="77777777" w:rsidR="00BD4A4C" w:rsidRPr="00110B8D" w:rsidRDefault="00531C1F" w:rsidP="00993E08">
            <w:pPr>
              <w:ind w:left="218" w:hanging="218"/>
              <w:contextualSpacing/>
              <w:rPr>
                <w:rFonts w:eastAsia="Calibri" w:cs="Times New Roman"/>
              </w:rPr>
            </w:pPr>
            <w:sdt>
              <w:sdtPr>
                <w:rPr>
                  <w:rFonts w:eastAsia="Calibri" w:cs="Times New Roman"/>
                </w:rPr>
                <w:id w:val="2103295928"/>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BD4A4C" w:rsidRPr="00110B8D">
              <w:rPr>
                <w:rFonts w:eastAsia="Calibri" w:cs="Times New Roman"/>
              </w:rPr>
              <w:t>Included</w:t>
            </w:r>
          </w:p>
          <w:p w14:paraId="1A61627C" w14:textId="77777777" w:rsidR="00BD4A4C" w:rsidRPr="00110B8D" w:rsidRDefault="00531C1F" w:rsidP="00993E08">
            <w:pPr>
              <w:ind w:left="218" w:hanging="218"/>
              <w:contextualSpacing/>
              <w:rPr>
                <w:rFonts w:eastAsia="Calibri" w:cs="Times New Roman"/>
              </w:rPr>
            </w:pPr>
            <w:sdt>
              <w:sdtPr>
                <w:rPr>
                  <w:rFonts w:eastAsia="Calibri" w:cs="Times New Roman"/>
                </w:rPr>
                <w:id w:val="1722943381"/>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BD4A4C" w:rsidRPr="00110B8D">
              <w:rPr>
                <w:rFonts w:eastAsia="Calibri" w:cs="Times New Roman"/>
              </w:rPr>
              <w:t>Not Applicable</w:t>
            </w:r>
          </w:p>
          <w:p w14:paraId="250BF675" w14:textId="77777777" w:rsidR="00BD4A4C" w:rsidRPr="00110B8D" w:rsidRDefault="00BD4A4C" w:rsidP="00993E08">
            <w:pPr>
              <w:ind w:left="218" w:hanging="218"/>
              <w:contextualSpacing/>
            </w:pPr>
          </w:p>
        </w:tc>
      </w:tr>
    </w:tbl>
    <w:p w14:paraId="678A5D00" w14:textId="77777777" w:rsidR="00913001" w:rsidRPr="00110B8D" w:rsidRDefault="00913001" w:rsidP="00455E31">
      <w:pPr>
        <w:pStyle w:val="NoSpacing"/>
        <w:jc w:val="both"/>
        <w:rPr>
          <w:rFonts w:ascii="Helvetica" w:hAnsi="Helvetica"/>
        </w:rPr>
      </w:pPr>
    </w:p>
    <w:p w14:paraId="421EAE27" w14:textId="77777777" w:rsidR="00EE396C" w:rsidRPr="00110B8D" w:rsidRDefault="00EE396C">
      <w:pPr>
        <w:rPr>
          <w:b/>
        </w:rPr>
      </w:pPr>
      <w:r w:rsidRPr="00110B8D">
        <w:rPr>
          <w:b/>
        </w:rPr>
        <w:br w:type="page"/>
      </w:r>
    </w:p>
    <w:p w14:paraId="2E0BF040" w14:textId="0B19F15F" w:rsidR="00EE396C" w:rsidRPr="00110B8D" w:rsidRDefault="00EE396C" w:rsidP="00EE396C">
      <w:pPr>
        <w:pStyle w:val="NoSpacing"/>
        <w:jc w:val="center"/>
        <w:rPr>
          <w:rFonts w:ascii="Helvetica" w:hAnsi="Helvetica"/>
          <w:b/>
        </w:rPr>
      </w:pPr>
      <w:r w:rsidRPr="00110B8D">
        <w:rPr>
          <w:rFonts w:ascii="Helvetica" w:hAnsi="Helvetica"/>
          <w:b/>
        </w:rPr>
        <w:lastRenderedPageBreak/>
        <w:t>Use this checklist to ensure the required information has been included in the Structural BMP Maintenance Information Attachment:</w:t>
      </w:r>
    </w:p>
    <w:p w14:paraId="1B0C982D" w14:textId="77777777" w:rsidR="00EE396C" w:rsidRPr="00110B8D" w:rsidRDefault="00EE396C" w:rsidP="00EE396C">
      <w:pPr>
        <w:pStyle w:val="NoSpacing"/>
        <w:jc w:val="both"/>
        <w:rPr>
          <w:rFonts w:ascii="Helvetica" w:hAnsi="Helvetica"/>
        </w:rPr>
      </w:pPr>
    </w:p>
    <w:p w14:paraId="4D36B06B" w14:textId="77777777" w:rsidR="00EE396C" w:rsidRPr="00896EE3" w:rsidRDefault="00B74F3D" w:rsidP="00896EE3">
      <w:pPr>
        <w:pStyle w:val="NoSpacing"/>
        <w:jc w:val="both"/>
        <w:rPr>
          <w:rFonts w:ascii="Helvetica" w:hAnsi="Helvetica"/>
          <w:b/>
        </w:rPr>
      </w:pPr>
      <w:r w:rsidRPr="00896EE3">
        <w:rPr>
          <w:rFonts w:ascii="Helvetica" w:hAnsi="Helvetica"/>
          <w:b/>
        </w:rPr>
        <w:t xml:space="preserve">Attachment 3a </w:t>
      </w:r>
      <w:r w:rsidR="00EE396C" w:rsidRPr="00896EE3">
        <w:rPr>
          <w:rFonts w:ascii="Helvetica" w:hAnsi="Helvetica"/>
          <w:b/>
        </w:rPr>
        <w:t>must identify:</w:t>
      </w:r>
    </w:p>
    <w:p w14:paraId="461AC9F2" w14:textId="77777777" w:rsidR="00EE396C" w:rsidRPr="00110B8D" w:rsidRDefault="00EE396C" w:rsidP="00EE396C">
      <w:pPr>
        <w:pStyle w:val="NoSpacing"/>
        <w:jc w:val="both"/>
        <w:rPr>
          <w:rFonts w:ascii="Helvetica" w:hAnsi="Helvetica"/>
        </w:rPr>
      </w:pPr>
    </w:p>
    <w:p w14:paraId="0CC210EC" w14:textId="3E36DA16"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917672422"/>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 xml:space="preserve">Specific maintenance indicators and actions for proposed structural BMP(s). This </w:t>
      </w:r>
      <w:r w:rsidR="00006C3B">
        <w:rPr>
          <w:rFonts w:eastAsia="Calibri" w:cs="Times New Roman"/>
        </w:rPr>
        <w:t>must</w:t>
      </w:r>
      <w:r w:rsidR="008F7293" w:rsidRPr="00110B8D">
        <w:rPr>
          <w:rFonts w:eastAsia="Calibri" w:cs="Times New Roman"/>
        </w:rPr>
        <w:t xml:space="preserve"> be based on Section 7.7 </w:t>
      </w:r>
      <w:r w:rsidR="0032623F">
        <w:rPr>
          <w:rFonts w:eastAsia="Calibri" w:cs="Times New Roman"/>
        </w:rPr>
        <w:t xml:space="preserve">and Appendix E </w:t>
      </w:r>
      <w:r w:rsidR="008F7293" w:rsidRPr="00110B8D">
        <w:rPr>
          <w:rFonts w:eastAsia="Calibri" w:cs="Times New Roman"/>
        </w:rPr>
        <w:t xml:space="preserve">of the </w:t>
      </w:r>
      <w:r w:rsidR="00DE5757">
        <w:rPr>
          <w:rFonts w:eastAsia="Calibri" w:cs="Times New Roman"/>
        </w:rPr>
        <w:t>Storm Water</w:t>
      </w:r>
      <w:r w:rsidR="00DE5757" w:rsidRPr="00110B8D">
        <w:rPr>
          <w:rFonts w:eastAsia="Calibri" w:cs="Times New Roman"/>
        </w:rPr>
        <w:t xml:space="preserve"> </w:t>
      </w:r>
      <w:r w:rsidR="008F7293" w:rsidRPr="00110B8D">
        <w:rPr>
          <w:rFonts w:eastAsia="Calibri" w:cs="Times New Roman"/>
        </w:rPr>
        <w:t>Design Manual and enhanced to reflect actual proposed components of the structural BMP(s)</w:t>
      </w:r>
    </w:p>
    <w:p w14:paraId="0C0FF691"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62245403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How to access the structural BMP(s) to inspect and perform maintenance</w:t>
      </w:r>
    </w:p>
    <w:p w14:paraId="5B72E16E"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251190805"/>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14:paraId="613F211C"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82685370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Manufacturer and part number for proprietary parts of structural BMP(s) when applicable</w:t>
      </w:r>
    </w:p>
    <w:p w14:paraId="4DE61B71"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574697587"/>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0FB7A9F3"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774134192"/>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Recommended equipment to perform maintenance</w:t>
      </w:r>
    </w:p>
    <w:p w14:paraId="13FF9856" w14:textId="77777777" w:rsidR="008F7293" w:rsidRPr="00110B8D" w:rsidRDefault="00531C1F" w:rsidP="00505D15">
      <w:pPr>
        <w:spacing w:after="0" w:line="240" w:lineRule="auto"/>
        <w:ind w:left="720" w:hanging="270"/>
        <w:contextualSpacing/>
        <w:rPr>
          <w:rFonts w:eastAsia="Calibri" w:cs="Times New Roman"/>
        </w:rPr>
      </w:pPr>
      <w:sdt>
        <w:sdtPr>
          <w:rPr>
            <w:rFonts w:eastAsia="Calibri" w:cs="Times New Roman"/>
          </w:rPr>
          <w:id w:val="1983731438"/>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8F7293" w:rsidRPr="00110B8D">
        <w:rPr>
          <w:rFonts w:eastAsia="Calibri" w:cs="Times New Roman"/>
        </w:rPr>
        <w:t>When applicable, necessary special training or certification requirements for inspection and maintenance personnel such as confined space entry or hazardous waste management</w:t>
      </w:r>
    </w:p>
    <w:p w14:paraId="4F83D28A" w14:textId="77777777" w:rsidR="008F7293" w:rsidRPr="00110B8D" w:rsidRDefault="008F7293" w:rsidP="00455E31">
      <w:pPr>
        <w:pStyle w:val="NoSpacing"/>
        <w:jc w:val="both"/>
        <w:rPr>
          <w:rFonts w:ascii="Helvetica" w:hAnsi="Helvetica"/>
        </w:rPr>
      </w:pPr>
    </w:p>
    <w:p w14:paraId="0F30D3EC" w14:textId="64265CBF" w:rsidR="00EE396C" w:rsidRPr="00110B8D" w:rsidRDefault="00896EE3" w:rsidP="00896EE3">
      <w:pPr>
        <w:pStyle w:val="NoSpacing"/>
        <w:jc w:val="both"/>
        <w:rPr>
          <w:rFonts w:ascii="Helvetica" w:hAnsi="Helvetica"/>
        </w:rPr>
      </w:pPr>
      <w:r>
        <w:rPr>
          <w:rFonts w:ascii="Helvetica" w:hAnsi="Helvetica"/>
          <w:b/>
        </w:rPr>
        <w:t>Attachment 3b:</w:t>
      </w:r>
      <w:r w:rsidR="0044097C" w:rsidRPr="00110B8D">
        <w:rPr>
          <w:rFonts w:ascii="Helvetica" w:hAnsi="Helvetica"/>
        </w:rPr>
        <w:t xml:space="preserve"> </w:t>
      </w:r>
      <w:r w:rsidR="00B74F3D" w:rsidRPr="00110B8D">
        <w:rPr>
          <w:rFonts w:ascii="Helvetica" w:hAnsi="Helvetica"/>
        </w:rPr>
        <w:t xml:space="preserve">For </w:t>
      </w:r>
      <w:r>
        <w:rPr>
          <w:rFonts w:ascii="Helvetica" w:hAnsi="Helvetica"/>
        </w:rPr>
        <w:t xml:space="preserve">all </w:t>
      </w:r>
      <w:r w:rsidR="00946E4A">
        <w:rPr>
          <w:rFonts w:ascii="Helvetica" w:hAnsi="Helvetica"/>
        </w:rPr>
        <w:t>Structural BMP</w:t>
      </w:r>
      <w:r>
        <w:rPr>
          <w:rFonts w:ascii="Helvetica" w:hAnsi="Helvetica"/>
        </w:rPr>
        <w:t>s</w:t>
      </w:r>
      <w:r w:rsidR="00B74F3D" w:rsidRPr="00110B8D">
        <w:rPr>
          <w:rFonts w:ascii="Helvetica" w:hAnsi="Helvetica"/>
        </w:rPr>
        <w:t xml:space="preserve">, Attachment 3b </w:t>
      </w:r>
      <w:r w:rsidR="00006C3B">
        <w:rPr>
          <w:rFonts w:ascii="Helvetica" w:hAnsi="Helvetica"/>
        </w:rPr>
        <w:t>must</w:t>
      </w:r>
      <w:r w:rsidR="00B74F3D" w:rsidRPr="00110B8D">
        <w:rPr>
          <w:rFonts w:ascii="Helvetica" w:hAnsi="Helvetica"/>
        </w:rPr>
        <w:t xml:space="preserve"> include a draft maintenance agreement in the </w:t>
      </w:r>
      <w:r>
        <w:rPr>
          <w:rFonts w:ascii="Helvetica" w:hAnsi="Helvetica"/>
        </w:rPr>
        <w:t>C</w:t>
      </w:r>
      <w:r w:rsidR="00384197">
        <w:rPr>
          <w:rFonts w:ascii="Helvetica" w:hAnsi="Helvetica"/>
        </w:rPr>
        <w:t>i</w:t>
      </w:r>
      <w:r>
        <w:rPr>
          <w:rFonts w:ascii="Helvetica" w:hAnsi="Helvetica"/>
        </w:rPr>
        <w:t>ty’s</w:t>
      </w:r>
      <w:r w:rsidR="00B74F3D" w:rsidRPr="00110B8D">
        <w:rPr>
          <w:rFonts w:ascii="Helvetica" w:hAnsi="Helvetica"/>
        </w:rPr>
        <w:t xml:space="preserve"> standard format (PDP applicant to contact</w:t>
      </w:r>
      <w:r w:rsidR="0055073B" w:rsidRPr="00110B8D">
        <w:rPr>
          <w:rFonts w:ascii="Helvetica" w:hAnsi="Helvetica"/>
        </w:rPr>
        <w:t xml:space="preserve"> </w:t>
      </w:r>
      <w:r w:rsidR="00DF54CA" w:rsidRPr="00110B8D">
        <w:rPr>
          <w:rFonts w:ascii="Helvetica" w:hAnsi="Helvetica"/>
        </w:rPr>
        <w:t>C</w:t>
      </w:r>
      <w:r w:rsidR="00DF54CA">
        <w:rPr>
          <w:rFonts w:ascii="Helvetica" w:hAnsi="Helvetica"/>
        </w:rPr>
        <w:t>it</w:t>
      </w:r>
      <w:r w:rsidR="00DF54CA" w:rsidRPr="00110B8D">
        <w:rPr>
          <w:rFonts w:ascii="Helvetica" w:hAnsi="Helvetica"/>
        </w:rPr>
        <w:t xml:space="preserve">y </w:t>
      </w:r>
      <w:r w:rsidR="0055073B" w:rsidRPr="00110B8D">
        <w:rPr>
          <w:rFonts w:ascii="Helvetica" w:hAnsi="Helvetica"/>
        </w:rPr>
        <w:t>staff</w:t>
      </w:r>
      <w:r w:rsidR="00B74F3D" w:rsidRPr="00110B8D">
        <w:rPr>
          <w:rFonts w:ascii="Helvetica" w:hAnsi="Helvetica"/>
        </w:rPr>
        <w:t xml:space="preserve"> to obtain the current maintenance agreement forms</w:t>
      </w:r>
      <w:r w:rsidR="00CE2A5E">
        <w:rPr>
          <w:rFonts w:ascii="Helvetica" w:hAnsi="Helvetica"/>
        </w:rPr>
        <w:t xml:space="preserve"> or download from City’s website</w:t>
      </w:r>
      <w:r w:rsidR="008F7293" w:rsidRPr="00110B8D">
        <w:rPr>
          <w:rFonts w:ascii="Helvetica" w:hAnsi="Helvetica"/>
        </w:rPr>
        <w:t>).</w:t>
      </w:r>
      <w:r>
        <w:rPr>
          <w:rFonts w:ascii="Helvetica" w:hAnsi="Helvetica"/>
        </w:rPr>
        <w:t xml:space="preserve"> </w:t>
      </w:r>
    </w:p>
    <w:p w14:paraId="5F3ECBC4" w14:textId="77777777" w:rsidR="00EE396C" w:rsidRPr="00110B8D" w:rsidRDefault="00EE396C" w:rsidP="00455E31">
      <w:pPr>
        <w:pStyle w:val="NoSpacing"/>
        <w:jc w:val="both"/>
        <w:rPr>
          <w:rFonts w:ascii="Helvetica" w:hAnsi="Helvetica"/>
        </w:rPr>
      </w:pPr>
    </w:p>
    <w:p w14:paraId="582702BC" w14:textId="0A445838" w:rsidR="006D3E4E" w:rsidRPr="00110B8D" w:rsidRDefault="0032350D" w:rsidP="00663D1A">
      <w:pPr>
        <w:pStyle w:val="Heading1"/>
        <w:numPr>
          <w:ilvl w:val="0"/>
          <w:numId w:val="0"/>
        </w:numPr>
        <w:jc w:val="center"/>
      </w:pPr>
      <w:r>
        <w:br w:type="page"/>
      </w:r>
      <w:bookmarkStart w:id="88" w:name="_Toc440457145"/>
      <w:bookmarkStart w:id="89" w:name="_Toc441147890"/>
      <w:bookmarkStart w:id="90" w:name="_Toc441240704"/>
      <w:bookmarkStart w:id="91" w:name="_Toc12018443"/>
      <w:bookmarkStart w:id="92" w:name="_Toc103336442"/>
      <w:r w:rsidR="006D3E4E" w:rsidRPr="00110B8D">
        <w:lastRenderedPageBreak/>
        <w:t xml:space="preserve">ATTACHMENT </w:t>
      </w:r>
      <w:r w:rsidR="006D3E4E">
        <w:t>4</w:t>
      </w:r>
      <w:bookmarkEnd w:id="88"/>
      <w:bookmarkEnd w:id="89"/>
      <w:bookmarkEnd w:id="90"/>
      <w:bookmarkEnd w:id="91"/>
      <w:bookmarkEnd w:id="92"/>
    </w:p>
    <w:p w14:paraId="6BA0C993" w14:textId="3B6E8294" w:rsidR="006D3E4E" w:rsidRDefault="003106B5" w:rsidP="00663D1A">
      <w:pPr>
        <w:pStyle w:val="Heading2"/>
        <w:numPr>
          <w:ilvl w:val="0"/>
          <w:numId w:val="0"/>
        </w:numPr>
        <w:jc w:val="center"/>
      </w:pPr>
      <w:bookmarkStart w:id="93" w:name="_Toc440457146"/>
      <w:bookmarkStart w:id="94" w:name="_Toc441147891"/>
      <w:bookmarkStart w:id="95" w:name="_Toc441240705"/>
      <w:bookmarkStart w:id="96" w:name="_Toc12018444"/>
      <w:bookmarkStart w:id="97" w:name="_Toc103336443"/>
      <w:r>
        <w:t>City of Escondido</w:t>
      </w:r>
      <w:r w:rsidR="00663D1A">
        <w:t xml:space="preserve"> </w:t>
      </w:r>
      <w:r w:rsidR="006D3E4E" w:rsidRPr="006D3E4E">
        <w:t>PDP Structural BMP Verification</w:t>
      </w:r>
      <w:r w:rsidR="00663D1A">
        <w:t xml:space="preserve"> f</w:t>
      </w:r>
      <w:r w:rsidR="006D3E4E" w:rsidRPr="006D3E4E">
        <w:t>or Permi</w:t>
      </w:r>
      <w:r w:rsidR="00663D1A">
        <w:t xml:space="preserve">tted </w:t>
      </w:r>
      <w:r w:rsidR="006D3E4E" w:rsidRPr="006D3E4E">
        <w:t>Land Development Projects</w:t>
      </w:r>
      <w:bookmarkEnd w:id="93"/>
      <w:bookmarkEnd w:id="94"/>
      <w:bookmarkEnd w:id="95"/>
      <w:bookmarkEnd w:id="96"/>
      <w:bookmarkEnd w:id="97"/>
    </w:p>
    <w:p w14:paraId="6982D383" w14:textId="7DEEE27E" w:rsidR="00B46D35" w:rsidRPr="00E801FA" w:rsidRDefault="00B46D35" w:rsidP="00B46D35">
      <w:pPr>
        <w:pStyle w:val="NoSpacing"/>
        <w:jc w:val="center"/>
        <w:rPr>
          <w:rFonts w:ascii="Helvetica" w:hAnsi="Helvetica"/>
        </w:rPr>
      </w:pPr>
      <w:r w:rsidRPr="00E801FA">
        <w:rPr>
          <w:rFonts w:ascii="Helvetica" w:hAnsi="Helvetica"/>
        </w:rPr>
        <w:t xml:space="preserve">This is the cover sheet for Attachment </w:t>
      </w:r>
      <w:r>
        <w:rPr>
          <w:rFonts w:ascii="Helvetica" w:hAnsi="Helvetica"/>
        </w:rPr>
        <w:t>4</w:t>
      </w:r>
      <w:r w:rsidRPr="00E801FA">
        <w:rPr>
          <w:rFonts w:ascii="Helvetica" w:hAnsi="Helvetica"/>
        </w:rPr>
        <w:t>.</w:t>
      </w:r>
    </w:p>
    <w:p w14:paraId="54AA5D94" w14:textId="2682AAEE" w:rsidR="003913A6" w:rsidRDefault="003913A6" w:rsidP="006D3E4E">
      <w:pPr>
        <w:pStyle w:val="NoSpacing"/>
        <w:jc w:val="center"/>
        <w:rPr>
          <w:rFonts w:ascii="Helvetica" w:hAnsi="Helvetica"/>
        </w:rPr>
      </w:pPr>
    </w:p>
    <w:tbl>
      <w:tblPr>
        <w:tblStyle w:val="TableGrid114"/>
        <w:tblW w:w="9576" w:type="dxa"/>
        <w:tblLayout w:type="fixed"/>
        <w:tblLook w:val="04A0" w:firstRow="1" w:lastRow="0" w:firstColumn="1" w:lastColumn="0" w:noHBand="0" w:noVBand="1"/>
      </w:tblPr>
      <w:tblGrid>
        <w:gridCol w:w="4518"/>
        <w:gridCol w:w="5058"/>
      </w:tblGrid>
      <w:tr w:rsidR="006D3E4E" w:rsidRPr="006D3E4E" w14:paraId="4CE940C4" w14:textId="77777777" w:rsidTr="005A6857">
        <w:trPr>
          <w:cantSplit/>
        </w:trPr>
        <w:tc>
          <w:tcPr>
            <w:tcW w:w="9576" w:type="dxa"/>
            <w:gridSpan w:val="2"/>
            <w:shd w:val="clear" w:color="auto" w:fill="548DD4"/>
          </w:tcPr>
          <w:p w14:paraId="26D4CDD6" w14:textId="2BEC61A3" w:rsidR="006D3E4E" w:rsidRPr="006D3E4E" w:rsidRDefault="003106B5" w:rsidP="007B2049">
            <w:pPr>
              <w:jc w:val="center"/>
              <w:rPr>
                <w:rFonts w:eastAsia="Calibri" w:cs="Times New Roman"/>
                <w:b/>
                <w:color w:val="FFFFFF" w:themeColor="background1"/>
              </w:rPr>
            </w:pPr>
            <w:r>
              <w:rPr>
                <w:rFonts w:eastAsia="Calibri" w:cs="Times New Roman"/>
                <w:b/>
                <w:color w:val="FFFFFF" w:themeColor="background1"/>
              </w:rPr>
              <w:t>City of Escondido</w:t>
            </w:r>
            <w:r w:rsidR="006D3E4E" w:rsidRPr="006D3E4E">
              <w:rPr>
                <w:rFonts w:eastAsia="Calibri" w:cs="Times New Roman"/>
                <w:b/>
                <w:color w:val="FFFFFF" w:themeColor="background1"/>
              </w:rPr>
              <w:t xml:space="preserve"> </w:t>
            </w:r>
            <w:r w:rsidR="00DE5757">
              <w:rPr>
                <w:rFonts w:eastAsia="Calibri" w:cs="Times New Roman"/>
                <w:b/>
                <w:color w:val="FFFFFF" w:themeColor="background1"/>
              </w:rPr>
              <w:t>Storm Water</w:t>
            </w:r>
            <w:r w:rsidR="00DE5757" w:rsidRPr="006D3E4E">
              <w:rPr>
                <w:rFonts w:eastAsia="Calibri" w:cs="Times New Roman"/>
                <w:b/>
                <w:color w:val="FFFFFF" w:themeColor="background1"/>
              </w:rPr>
              <w:t xml:space="preserve"> </w:t>
            </w:r>
            <w:r w:rsidR="00FA3B81">
              <w:rPr>
                <w:rFonts w:eastAsia="Calibri" w:cs="Times New Roman"/>
                <w:b/>
                <w:color w:val="FFFFFF" w:themeColor="background1"/>
              </w:rPr>
              <w:t xml:space="preserve">Structural BMP </w:t>
            </w:r>
            <w:r w:rsidR="006D3E4E" w:rsidRPr="006D3E4E">
              <w:rPr>
                <w:rFonts w:eastAsia="Calibri" w:cs="Times New Roman"/>
                <w:b/>
                <w:color w:val="FFFFFF" w:themeColor="background1"/>
              </w:rPr>
              <w:t>Verification Form</w:t>
            </w:r>
            <w:r w:rsidR="00BB7267">
              <w:rPr>
                <w:rFonts w:eastAsia="Calibri" w:cs="Times New Roman"/>
                <w:b/>
                <w:color w:val="FFFFFF" w:themeColor="background1"/>
              </w:rPr>
              <w:t xml:space="preserve"> </w:t>
            </w:r>
            <w:r w:rsidR="00BB7267" w:rsidRPr="006D3E4E">
              <w:rPr>
                <w:rFonts w:eastAsia="Calibri" w:cs="Times New Roman"/>
                <w:b/>
                <w:color w:val="FFFFFF" w:themeColor="background1"/>
              </w:rPr>
              <w:t xml:space="preserve">Page </w:t>
            </w:r>
            <w:r w:rsidR="00BB7267">
              <w:rPr>
                <w:rFonts w:eastAsia="Calibri" w:cs="Times New Roman"/>
                <w:b/>
                <w:color w:val="FFFFFF" w:themeColor="background1"/>
              </w:rPr>
              <w:t>1</w:t>
            </w:r>
            <w:r w:rsidR="00BB7267" w:rsidRPr="006D3E4E">
              <w:rPr>
                <w:rFonts w:eastAsia="Calibri" w:cs="Times New Roman"/>
                <w:b/>
                <w:color w:val="FFFFFF" w:themeColor="background1"/>
              </w:rPr>
              <w:t xml:space="preserve"> of </w:t>
            </w:r>
            <w:r w:rsidR="00F70EE9">
              <w:rPr>
                <w:rFonts w:eastAsia="Calibri" w:cs="Times New Roman"/>
                <w:b/>
                <w:color w:val="FFFFFF" w:themeColor="background1"/>
              </w:rPr>
              <w:t>3</w:t>
            </w:r>
          </w:p>
        </w:tc>
      </w:tr>
      <w:tr w:rsidR="006D3E4E" w:rsidRPr="006D3E4E" w14:paraId="1507CF21" w14:textId="77777777" w:rsidTr="00CD7774">
        <w:trPr>
          <w:cantSplit/>
        </w:trPr>
        <w:tc>
          <w:tcPr>
            <w:tcW w:w="9576" w:type="dxa"/>
            <w:gridSpan w:val="2"/>
          </w:tcPr>
          <w:p w14:paraId="2B66779F" w14:textId="77777777" w:rsidR="006D3E4E" w:rsidRPr="006D3E4E" w:rsidRDefault="006D3E4E" w:rsidP="006D3E4E">
            <w:pPr>
              <w:jc w:val="center"/>
              <w:rPr>
                <w:rFonts w:eastAsia="Calibri" w:cs="Times New Roman"/>
                <w:b/>
              </w:rPr>
            </w:pPr>
            <w:r w:rsidRPr="006D3E4E">
              <w:rPr>
                <w:rFonts w:eastAsia="Calibri" w:cs="Times New Roman"/>
                <w:b/>
              </w:rPr>
              <w:t>Project Summary Information</w:t>
            </w:r>
          </w:p>
        </w:tc>
      </w:tr>
      <w:tr w:rsidR="006D3E4E" w:rsidRPr="006D3E4E" w14:paraId="7AA091AA" w14:textId="77777777" w:rsidTr="00CD7774">
        <w:trPr>
          <w:cantSplit/>
        </w:trPr>
        <w:tc>
          <w:tcPr>
            <w:tcW w:w="4518" w:type="dxa"/>
          </w:tcPr>
          <w:p w14:paraId="67A1D996" w14:textId="77777777" w:rsidR="006D3E4E" w:rsidRPr="006D3E4E" w:rsidRDefault="006D3E4E" w:rsidP="006D3E4E">
            <w:pPr>
              <w:spacing w:before="60"/>
              <w:rPr>
                <w:rFonts w:eastAsia="Calibri" w:cs="Times New Roman"/>
              </w:rPr>
            </w:pPr>
            <w:r w:rsidRPr="006D3E4E">
              <w:rPr>
                <w:rFonts w:eastAsia="Calibri" w:cs="Times New Roman"/>
              </w:rPr>
              <w:t>Project Name</w:t>
            </w:r>
          </w:p>
        </w:tc>
        <w:tc>
          <w:tcPr>
            <w:tcW w:w="5058" w:type="dxa"/>
          </w:tcPr>
          <w:p w14:paraId="47253CF6" w14:textId="77777777" w:rsidR="006D3E4E" w:rsidRPr="006D3E4E" w:rsidRDefault="006D3E4E" w:rsidP="006D3E4E">
            <w:pPr>
              <w:rPr>
                <w:rFonts w:eastAsia="Calibri" w:cs="Times New Roman"/>
              </w:rPr>
            </w:pPr>
          </w:p>
        </w:tc>
      </w:tr>
      <w:tr w:rsidR="006D3E4E" w:rsidRPr="006D3E4E" w14:paraId="3F0B8AB7" w14:textId="77777777" w:rsidTr="00CD7774">
        <w:trPr>
          <w:cantSplit/>
        </w:trPr>
        <w:tc>
          <w:tcPr>
            <w:tcW w:w="4518" w:type="dxa"/>
          </w:tcPr>
          <w:p w14:paraId="7D0120F6" w14:textId="7F352B1B" w:rsidR="006D3E4E" w:rsidRPr="006D3E4E" w:rsidRDefault="00EC0117" w:rsidP="006D3E4E">
            <w:pPr>
              <w:spacing w:before="60"/>
              <w:rPr>
                <w:rFonts w:eastAsia="Calibri" w:cs="Times New Roman"/>
              </w:rPr>
            </w:pPr>
            <w:r>
              <w:rPr>
                <w:rFonts w:eastAsia="Calibri" w:cs="Times New Roman"/>
              </w:rPr>
              <w:t>Permit Number</w:t>
            </w:r>
            <w:r w:rsidR="006D3E4E" w:rsidRPr="006D3E4E">
              <w:rPr>
                <w:rFonts w:eastAsia="Calibri" w:cs="Times New Roman"/>
              </w:rPr>
              <w:t xml:space="preserve"> (e.g., grading/improvement plan number)</w:t>
            </w:r>
          </w:p>
        </w:tc>
        <w:tc>
          <w:tcPr>
            <w:tcW w:w="5058" w:type="dxa"/>
          </w:tcPr>
          <w:p w14:paraId="2F5A8776" w14:textId="77777777" w:rsidR="006D3E4E" w:rsidRPr="006D3E4E" w:rsidRDefault="006D3E4E" w:rsidP="006D3E4E">
            <w:pPr>
              <w:rPr>
                <w:rFonts w:eastAsia="Calibri" w:cs="Times New Roman"/>
              </w:rPr>
            </w:pPr>
          </w:p>
        </w:tc>
      </w:tr>
      <w:tr w:rsidR="006D3E4E" w:rsidRPr="006D3E4E" w14:paraId="0346728A" w14:textId="77777777" w:rsidTr="00CD7774">
        <w:trPr>
          <w:cantSplit/>
        </w:trPr>
        <w:tc>
          <w:tcPr>
            <w:tcW w:w="4518" w:type="dxa"/>
          </w:tcPr>
          <w:p w14:paraId="38D567F2" w14:textId="77777777" w:rsidR="006D3E4E" w:rsidRPr="006D3E4E" w:rsidRDefault="006D3E4E" w:rsidP="006D3E4E">
            <w:pPr>
              <w:spacing w:before="60"/>
              <w:rPr>
                <w:rFonts w:eastAsia="Calibri" w:cs="Times New Roman"/>
              </w:rPr>
            </w:pPr>
            <w:r w:rsidRPr="006D3E4E">
              <w:rPr>
                <w:rFonts w:eastAsia="Calibri" w:cs="Times New Roman"/>
              </w:rPr>
              <w:t>Project Address</w:t>
            </w:r>
          </w:p>
        </w:tc>
        <w:tc>
          <w:tcPr>
            <w:tcW w:w="5058" w:type="dxa"/>
          </w:tcPr>
          <w:p w14:paraId="6E01841B" w14:textId="77777777" w:rsidR="006D3E4E" w:rsidRPr="006D3E4E" w:rsidRDefault="006D3E4E" w:rsidP="006D3E4E">
            <w:pPr>
              <w:rPr>
                <w:rFonts w:eastAsia="Calibri" w:cs="Times New Roman"/>
              </w:rPr>
            </w:pPr>
          </w:p>
          <w:p w14:paraId="4B35EDCE" w14:textId="77777777" w:rsidR="006D3E4E" w:rsidRPr="006D3E4E" w:rsidRDefault="006D3E4E" w:rsidP="006D3E4E">
            <w:pPr>
              <w:rPr>
                <w:rFonts w:eastAsia="Calibri" w:cs="Times New Roman"/>
              </w:rPr>
            </w:pPr>
          </w:p>
          <w:p w14:paraId="6EF0C42F" w14:textId="77777777" w:rsidR="006D3E4E" w:rsidRPr="006D3E4E" w:rsidRDefault="006D3E4E" w:rsidP="006D3E4E">
            <w:pPr>
              <w:rPr>
                <w:rFonts w:eastAsia="Calibri" w:cs="Times New Roman"/>
              </w:rPr>
            </w:pPr>
          </w:p>
          <w:p w14:paraId="25A342CD" w14:textId="77777777" w:rsidR="006D3E4E" w:rsidRPr="006D3E4E" w:rsidRDefault="006D3E4E" w:rsidP="006D3E4E">
            <w:pPr>
              <w:rPr>
                <w:rFonts w:eastAsia="Calibri" w:cs="Times New Roman"/>
              </w:rPr>
            </w:pPr>
          </w:p>
        </w:tc>
      </w:tr>
      <w:tr w:rsidR="006D3E4E" w:rsidRPr="006D3E4E" w14:paraId="7B90CA69" w14:textId="77777777" w:rsidTr="00CD7774">
        <w:trPr>
          <w:cantSplit/>
        </w:trPr>
        <w:tc>
          <w:tcPr>
            <w:tcW w:w="4518" w:type="dxa"/>
          </w:tcPr>
          <w:p w14:paraId="40A4D739" w14:textId="77777777" w:rsidR="006D3E4E" w:rsidRPr="006D3E4E" w:rsidRDefault="006D3E4E" w:rsidP="006D3E4E">
            <w:pPr>
              <w:spacing w:before="60"/>
              <w:rPr>
                <w:rFonts w:eastAsia="Calibri" w:cs="Times New Roman"/>
              </w:rPr>
            </w:pPr>
            <w:r w:rsidRPr="006D3E4E">
              <w:rPr>
                <w:rFonts w:eastAsia="Calibri" w:cs="Times New Roman"/>
              </w:rPr>
              <w:t>Assessor's Parcel Number(s) (APN(s))</w:t>
            </w:r>
          </w:p>
        </w:tc>
        <w:tc>
          <w:tcPr>
            <w:tcW w:w="5058" w:type="dxa"/>
          </w:tcPr>
          <w:p w14:paraId="0EE17D4E" w14:textId="77777777" w:rsidR="006D3E4E" w:rsidRPr="006D3E4E" w:rsidRDefault="006D3E4E" w:rsidP="006D3E4E">
            <w:pPr>
              <w:rPr>
                <w:rFonts w:eastAsia="Calibri" w:cs="Times New Roman"/>
              </w:rPr>
            </w:pPr>
          </w:p>
        </w:tc>
      </w:tr>
      <w:tr w:rsidR="006D3E4E" w:rsidRPr="006D3E4E" w14:paraId="4E67FC5B" w14:textId="77777777" w:rsidTr="00CD7774">
        <w:trPr>
          <w:cantSplit/>
        </w:trPr>
        <w:tc>
          <w:tcPr>
            <w:tcW w:w="4518" w:type="dxa"/>
          </w:tcPr>
          <w:p w14:paraId="7CB21D5F" w14:textId="77777777" w:rsidR="006D3E4E" w:rsidRPr="006D3E4E" w:rsidRDefault="006D3E4E" w:rsidP="006D3E4E">
            <w:pPr>
              <w:spacing w:before="60"/>
              <w:rPr>
                <w:rFonts w:eastAsia="Calibri" w:cs="Times New Roman"/>
              </w:rPr>
            </w:pPr>
            <w:r w:rsidRPr="006D3E4E">
              <w:rPr>
                <w:rFonts w:eastAsia="Calibri" w:cs="Times New Roman"/>
              </w:rPr>
              <w:t>Project Watershed</w:t>
            </w:r>
          </w:p>
          <w:p w14:paraId="581DAFD5" w14:textId="77777777" w:rsidR="006D3E4E" w:rsidRPr="006D3E4E" w:rsidRDefault="006D3E4E" w:rsidP="006D3E4E">
            <w:pPr>
              <w:spacing w:before="60"/>
              <w:rPr>
                <w:rFonts w:eastAsia="Calibri" w:cs="Times New Roman"/>
              </w:rPr>
            </w:pPr>
            <w:r w:rsidRPr="006D3E4E">
              <w:rPr>
                <w:rFonts w:eastAsia="Calibri" w:cs="Times New Roman"/>
              </w:rPr>
              <w:t>(Complete Hydrologic Unit, Area, and Subarea Name with Numeric Identifier)</w:t>
            </w:r>
          </w:p>
        </w:tc>
        <w:tc>
          <w:tcPr>
            <w:tcW w:w="5058" w:type="dxa"/>
          </w:tcPr>
          <w:p w14:paraId="05EF74FF" w14:textId="77777777" w:rsidR="006D3E4E" w:rsidRPr="006D3E4E" w:rsidRDefault="006D3E4E" w:rsidP="006D3E4E">
            <w:pPr>
              <w:rPr>
                <w:rFonts w:eastAsia="Calibri" w:cs="Times New Roman"/>
              </w:rPr>
            </w:pPr>
          </w:p>
        </w:tc>
      </w:tr>
      <w:tr w:rsidR="006D3E4E" w:rsidRPr="006D3E4E" w14:paraId="682E1CEB" w14:textId="77777777" w:rsidTr="00CD7774">
        <w:trPr>
          <w:cantSplit/>
        </w:trPr>
        <w:tc>
          <w:tcPr>
            <w:tcW w:w="4518" w:type="dxa"/>
          </w:tcPr>
          <w:p w14:paraId="0648FEDC" w14:textId="77777777" w:rsidR="006D3E4E" w:rsidRPr="006D3E4E" w:rsidRDefault="006D3E4E" w:rsidP="006D3E4E">
            <w:pPr>
              <w:spacing w:before="60"/>
              <w:rPr>
                <w:rFonts w:eastAsia="Calibri" w:cs="Times New Roman"/>
              </w:rPr>
            </w:pPr>
            <w:r w:rsidRPr="006D3E4E">
              <w:rPr>
                <w:rFonts w:eastAsia="Calibri" w:cs="Times New Roman"/>
              </w:rPr>
              <w:t>Maintenance Notification / Agreement No.</w:t>
            </w:r>
          </w:p>
          <w:p w14:paraId="3966028F" w14:textId="77777777" w:rsidR="006D3E4E" w:rsidRPr="006D3E4E" w:rsidRDefault="006D3E4E" w:rsidP="006D3E4E">
            <w:pPr>
              <w:spacing w:before="60"/>
              <w:rPr>
                <w:rFonts w:eastAsia="Calibri" w:cs="Times New Roman"/>
              </w:rPr>
            </w:pPr>
          </w:p>
        </w:tc>
        <w:tc>
          <w:tcPr>
            <w:tcW w:w="5058" w:type="dxa"/>
          </w:tcPr>
          <w:p w14:paraId="197CEA1D" w14:textId="77777777" w:rsidR="006D3E4E" w:rsidRPr="006D3E4E" w:rsidRDefault="006D3E4E" w:rsidP="006D3E4E">
            <w:pPr>
              <w:rPr>
                <w:rFonts w:eastAsia="Calibri" w:cs="Times New Roman"/>
              </w:rPr>
            </w:pPr>
          </w:p>
        </w:tc>
      </w:tr>
      <w:tr w:rsidR="006D3E4E" w:rsidRPr="006D3E4E" w14:paraId="5E4F1478" w14:textId="77777777" w:rsidTr="00CD7774">
        <w:trPr>
          <w:cantSplit/>
        </w:trPr>
        <w:tc>
          <w:tcPr>
            <w:tcW w:w="9576" w:type="dxa"/>
            <w:gridSpan w:val="2"/>
          </w:tcPr>
          <w:p w14:paraId="4C186107" w14:textId="77777777" w:rsidR="006D3E4E" w:rsidRPr="006D3E4E" w:rsidRDefault="006D3E4E" w:rsidP="006D3E4E">
            <w:pPr>
              <w:jc w:val="center"/>
              <w:rPr>
                <w:rFonts w:eastAsia="Calibri" w:cs="Times New Roman"/>
                <w:b/>
              </w:rPr>
            </w:pPr>
            <w:r w:rsidRPr="006D3E4E">
              <w:rPr>
                <w:rFonts w:eastAsia="Calibri" w:cs="Times New Roman"/>
                <w:b/>
              </w:rPr>
              <w:t>Responsible Party for Construction Phase</w:t>
            </w:r>
          </w:p>
        </w:tc>
      </w:tr>
      <w:tr w:rsidR="006D3E4E" w:rsidRPr="006D3E4E" w14:paraId="32D1242A" w14:textId="77777777" w:rsidTr="00CD7774">
        <w:trPr>
          <w:cantSplit/>
        </w:trPr>
        <w:tc>
          <w:tcPr>
            <w:tcW w:w="4518" w:type="dxa"/>
          </w:tcPr>
          <w:p w14:paraId="1AD13203" w14:textId="77777777" w:rsidR="006D3E4E" w:rsidRPr="006D3E4E" w:rsidRDefault="006D3E4E" w:rsidP="006D3E4E">
            <w:pPr>
              <w:spacing w:before="60"/>
              <w:rPr>
                <w:rFonts w:eastAsia="Calibri" w:cs="Times New Roman"/>
              </w:rPr>
            </w:pPr>
            <w:r w:rsidRPr="006D3E4E">
              <w:rPr>
                <w:rFonts w:eastAsia="Calibri" w:cs="Times New Roman"/>
              </w:rPr>
              <w:t>Developer's Name</w:t>
            </w:r>
          </w:p>
        </w:tc>
        <w:tc>
          <w:tcPr>
            <w:tcW w:w="5058" w:type="dxa"/>
          </w:tcPr>
          <w:p w14:paraId="66785E93" w14:textId="77777777" w:rsidR="006D3E4E" w:rsidRPr="006D3E4E" w:rsidRDefault="006D3E4E" w:rsidP="006D3E4E">
            <w:pPr>
              <w:rPr>
                <w:rFonts w:eastAsia="Calibri" w:cs="Times New Roman"/>
              </w:rPr>
            </w:pPr>
          </w:p>
        </w:tc>
      </w:tr>
      <w:tr w:rsidR="006D3E4E" w:rsidRPr="006D3E4E" w14:paraId="152E8C93" w14:textId="77777777" w:rsidTr="00CD7774">
        <w:trPr>
          <w:cantSplit/>
        </w:trPr>
        <w:tc>
          <w:tcPr>
            <w:tcW w:w="4518" w:type="dxa"/>
          </w:tcPr>
          <w:p w14:paraId="1C653547" w14:textId="77777777" w:rsidR="006D3E4E" w:rsidRPr="006D3E4E" w:rsidRDefault="006D3E4E" w:rsidP="006D3E4E">
            <w:pPr>
              <w:spacing w:before="60"/>
              <w:rPr>
                <w:rFonts w:eastAsia="Calibri" w:cs="Times New Roman"/>
              </w:rPr>
            </w:pPr>
            <w:r w:rsidRPr="006D3E4E">
              <w:rPr>
                <w:rFonts w:eastAsia="Calibri" w:cs="Times New Roman"/>
              </w:rPr>
              <w:t>Address</w:t>
            </w:r>
          </w:p>
        </w:tc>
        <w:tc>
          <w:tcPr>
            <w:tcW w:w="5058" w:type="dxa"/>
          </w:tcPr>
          <w:p w14:paraId="71B9AC59" w14:textId="77777777" w:rsidR="006D3E4E" w:rsidRPr="006D3E4E" w:rsidRDefault="006D3E4E" w:rsidP="006D3E4E">
            <w:pPr>
              <w:rPr>
                <w:rFonts w:eastAsia="Calibri" w:cs="Times New Roman"/>
              </w:rPr>
            </w:pPr>
          </w:p>
          <w:p w14:paraId="7B15BE13" w14:textId="77777777" w:rsidR="006D3E4E" w:rsidRPr="006D3E4E" w:rsidRDefault="006D3E4E" w:rsidP="006D3E4E">
            <w:pPr>
              <w:rPr>
                <w:rFonts w:eastAsia="Calibri" w:cs="Times New Roman"/>
              </w:rPr>
            </w:pPr>
          </w:p>
          <w:p w14:paraId="0C29E6E7" w14:textId="77777777" w:rsidR="006D3E4E" w:rsidRPr="006D3E4E" w:rsidRDefault="006D3E4E" w:rsidP="006D3E4E">
            <w:pPr>
              <w:rPr>
                <w:rFonts w:eastAsia="Calibri" w:cs="Times New Roman"/>
              </w:rPr>
            </w:pPr>
          </w:p>
          <w:p w14:paraId="3E8BD31B" w14:textId="77777777" w:rsidR="006D3E4E" w:rsidRPr="006D3E4E" w:rsidRDefault="006D3E4E" w:rsidP="006D3E4E">
            <w:pPr>
              <w:rPr>
                <w:rFonts w:eastAsia="Calibri" w:cs="Times New Roman"/>
              </w:rPr>
            </w:pPr>
          </w:p>
        </w:tc>
      </w:tr>
      <w:tr w:rsidR="006D3E4E" w:rsidRPr="006D3E4E" w14:paraId="4F7D5AA4" w14:textId="77777777" w:rsidTr="00CD7774">
        <w:trPr>
          <w:cantSplit/>
        </w:trPr>
        <w:tc>
          <w:tcPr>
            <w:tcW w:w="4518" w:type="dxa"/>
          </w:tcPr>
          <w:p w14:paraId="35D3AE1B" w14:textId="77777777" w:rsidR="006D3E4E" w:rsidRPr="006D3E4E" w:rsidRDefault="006D3E4E" w:rsidP="006D3E4E">
            <w:pPr>
              <w:spacing w:before="60"/>
              <w:rPr>
                <w:rFonts w:eastAsia="Calibri" w:cs="Times New Roman"/>
              </w:rPr>
            </w:pPr>
            <w:r w:rsidRPr="006D3E4E">
              <w:rPr>
                <w:rFonts w:eastAsia="Calibri" w:cs="Times New Roman"/>
              </w:rPr>
              <w:t>Email Address</w:t>
            </w:r>
          </w:p>
        </w:tc>
        <w:tc>
          <w:tcPr>
            <w:tcW w:w="5058" w:type="dxa"/>
          </w:tcPr>
          <w:p w14:paraId="14CB1F52" w14:textId="77777777" w:rsidR="006D3E4E" w:rsidRPr="006D3E4E" w:rsidRDefault="006D3E4E" w:rsidP="006D3E4E">
            <w:pPr>
              <w:rPr>
                <w:rFonts w:eastAsia="Calibri" w:cs="Times New Roman"/>
              </w:rPr>
            </w:pPr>
          </w:p>
        </w:tc>
      </w:tr>
      <w:tr w:rsidR="006D3E4E" w:rsidRPr="006D3E4E" w14:paraId="6ECEE44D" w14:textId="77777777" w:rsidTr="00CD7774">
        <w:trPr>
          <w:cantSplit/>
        </w:trPr>
        <w:tc>
          <w:tcPr>
            <w:tcW w:w="4518" w:type="dxa"/>
          </w:tcPr>
          <w:p w14:paraId="170B14DB" w14:textId="77777777" w:rsidR="006D3E4E" w:rsidRPr="006D3E4E" w:rsidRDefault="006D3E4E" w:rsidP="006D3E4E">
            <w:pPr>
              <w:spacing w:before="60"/>
              <w:rPr>
                <w:rFonts w:eastAsia="Calibri" w:cs="Times New Roman"/>
              </w:rPr>
            </w:pPr>
            <w:r w:rsidRPr="006D3E4E">
              <w:rPr>
                <w:rFonts w:eastAsia="Calibri" w:cs="Times New Roman"/>
              </w:rPr>
              <w:t>Phone Number</w:t>
            </w:r>
          </w:p>
        </w:tc>
        <w:tc>
          <w:tcPr>
            <w:tcW w:w="5058" w:type="dxa"/>
          </w:tcPr>
          <w:p w14:paraId="1F2BCFC8" w14:textId="77777777" w:rsidR="006D3E4E" w:rsidRPr="006D3E4E" w:rsidRDefault="006D3E4E" w:rsidP="006D3E4E">
            <w:pPr>
              <w:rPr>
                <w:rFonts w:eastAsia="Calibri" w:cs="Times New Roman"/>
              </w:rPr>
            </w:pPr>
          </w:p>
        </w:tc>
      </w:tr>
      <w:tr w:rsidR="006D3E4E" w:rsidRPr="006D3E4E" w14:paraId="0324A521" w14:textId="77777777" w:rsidTr="00CD7774">
        <w:trPr>
          <w:cantSplit/>
        </w:trPr>
        <w:tc>
          <w:tcPr>
            <w:tcW w:w="4518" w:type="dxa"/>
          </w:tcPr>
          <w:p w14:paraId="1219441A" w14:textId="77777777" w:rsidR="006D3E4E" w:rsidRPr="006D3E4E" w:rsidRDefault="006D3E4E" w:rsidP="006D3E4E">
            <w:pPr>
              <w:spacing w:before="60"/>
              <w:rPr>
                <w:rFonts w:eastAsia="Calibri" w:cs="Times New Roman"/>
              </w:rPr>
            </w:pPr>
            <w:r w:rsidRPr="006D3E4E">
              <w:rPr>
                <w:rFonts w:eastAsia="Calibri" w:cs="Times New Roman"/>
              </w:rPr>
              <w:t>Engineer of Work</w:t>
            </w:r>
          </w:p>
        </w:tc>
        <w:tc>
          <w:tcPr>
            <w:tcW w:w="5058" w:type="dxa"/>
          </w:tcPr>
          <w:p w14:paraId="6E566319" w14:textId="77777777" w:rsidR="006D3E4E" w:rsidRPr="006D3E4E" w:rsidRDefault="006D3E4E" w:rsidP="006D3E4E">
            <w:pPr>
              <w:rPr>
                <w:rFonts w:eastAsia="Calibri" w:cs="Times New Roman"/>
              </w:rPr>
            </w:pPr>
          </w:p>
        </w:tc>
      </w:tr>
      <w:tr w:rsidR="006D3E4E" w:rsidRPr="006D3E4E" w14:paraId="27C1FF61" w14:textId="77777777" w:rsidTr="00CD7774">
        <w:trPr>
          <w:cantSplit/>
        </w:trPr>
        <w:tc>
          <w:tcPr>
            <w:tcW w:w="4518" w:type="dxa"/>
          </w:tcPr>
          <w:p w14:paraId="2FDF9DF5" w14:textId="77777777" w:rsidR="006D3E4E" w:rsidRPr="006D3E4E" w:rsidRDefault="006D3E4E" w:rsidP="006D3E4E">
            <w:pPr>
              <w:spacing w:before="60"/>
              <w:rPr>
                <w:rFonts w:eastAsia="Calibri" w:cs="Times New Roman"/>
              </w:rPr>
            </w:pPr>
            <w:r w:rsidRPr="006D3E4E">
              <w:rPr>
                <w:rFonts w:eastAsia="Calibri" w:cs="Times New Roman"/>
              </w:rPr>
              <w:t>Engineer's Phone Number</w:t>
            </w:r>
          </w:p>
        </w:tc>
        <w:tc>
          <w:tcPr>
            <w:tcW w:w="5058" w:type="dxa"/>
          </w:tcPr>
          <w:p w14:paraId="30BB97F9" w14:textId="77777777" w:rsidR="006D3E4E" w:rsidRPr="006D3E4E" w:rsidRDefault="006D3E4E" w:rsidP="006D3E4E">
            <w:pPr>
              <w:rPr>
                <w:rFonts w:eastAsia="Calibri" w:cs="Times New Roman"/>
              </w:rPr>
            </w:pPr>
          </w:p>
        </w:tc>
      </w:tr>
      <w:tr w:rsidR="006D3E4E" w:rsidRPr="006D3E4E" w14:paraId="330D242F" w14:textId="77777777" w:rsidTr="00CD7774">
        <w:trPr>
          <w:cantSplit/>
        </w:trPr>
        <w:tc>
          <w:tcPr>
            <w:tcW w:w="9576" w:type="dxa"/>
            <w:gridSpan w:val="2"/>
          </w:tcPr>
          <w:p w14:paraId="586EF07F" w14:textId="77777777" w:rsidR="006D3E4E" w:rsidRPr="006D3E4E" w:rsidRDefault="006D3E4E" w:rsidP="006D3E4E">
            <w:pPr>
              <w:jc w:val="center"/>
              <w:rPr>
                <w:rFonts w:eastAsia="Calibri" w:cs="Times New Roman"/>
                <w:b/>
              </w:rPr>
            </w:pPr>
            <w:r w:rsidRPr="006D3E4E">
              <w:rPr>
                <w:rFonts w:eastAsia="Calibri" w:cs="Times New Roman"/>
                <w:b/>
              </w:rPr>
              <w:t>Responsible Party for Ongoing Maintenance</w:t>
            </w:r>
          </w:p>
        </w:tc>
      </w:tr>
      <w:tr w:rsidR="006D3E4E" w:rsidRPr="006D3E4E" w14:paraId="35F806C2" w14:textId="77777777" w:rsidTr="00CD7774">
        <w:trPr>
          <w:cantSplit/>
        </w:trPr>
        <w:tc>
          <w:tcPr>
            <w:tcW w:w="4518" w:type="dxa"/>
          </w:tcPr>
          <w:p w14:paraId="1A31F612" w14:textId="77777777" w:rsidR="006D3E4E" w:rsidRPr="006D3E4E" w:rsidRDefault="006D3E4E" w:rsidP="006D3E4E">
            <w:pPr>
              <w:spacing w:before="60"/>
              <w:rPr>
                <w:rFonts w:eastAsia="Calibri" w:cs="Times New Roman"/>
              </w:rPr>
            </w:pPr>
            <w:r w:rsidRPr="006D3E4E">
              <w:rPr>
                <w:rFonts w:eastAsia="Calibri" w:cs="Times New Roman"/>
              </w:rPr>
              <w:t>Owner's Name(s)*</w:t>
            </w:r>
          </w:p>
        </w:tc>
        <w:tc>
          <w:tcPr>
            <w:tcW w:w="5058" w:type="dxa"/>
          </w:tcPr>
          <w:p w14:paraId="09B9BF99" w14:textId="77777777" w:rsidR="006D3E4E" w:rsidRPr="006D3E4E" w:rsidRDefault="006D3E4E" w:rsidP="006D3E4E">
            <w:pPr>
              <w:rPr>
                <w:rFonts w:eastAsia="Calibri" w:cs="Times New Roman"/>
              </w:rPr>
            </w:pPr>
          </w:p>
        </w:tc>
      </w:tr>
      <w:tr w:rsidR="006D3E4E" w:rsidRPr="006D3E4E" w14:paraId="530DA345" w14:textId="77777777" w:rsidTr="00CD7774">
        <w:trPr>
          <w:cantSplit/>
        </w:trPr>
        <w:tc>
          <w:tcPr>
            <w:tcW w:w="4518" w:type="dxa"/>
          </w:tcPr>
          <w:p w14:paraId="07280078" w14:textId="77777777" w:rsidR="006D3E4E" w:rsidRPr="006D3E4E" w:rsidRDefault="006D3E4E" w:rsidP="006D3E4E">
            <w:pPr>
              <w:spacing w:before="60"/>
              <w:rPr>
                <w:rFonts w:eastAsia="Calibri" w:cs="Times New Roman"/>
              </w:rPr>
            </w:pPr>
            <w:r w:rsidRPr="006D3E4E">
              <w:rPr>
                <w:rFonts w:eastAsia="Calibri" w:cs="Times New Roman"/>
              </w:rPr>
              <w:t>Address</w:t>
            </w:r>
          </w:p>
        </w:tc>
        <w:tc>
          <w:tcPr>
            <w:tcW w:w="5058" w:type="dxa"/>
          </w:tcPr>
          <w:p w14:paraId="24A6B3B8" w14:textId="77777777" w:rsidR="006D3E4E" w:rsidRPr="006D3E4E" w:rsidRDefault="006D3E4E" w:rsidP="006D3E4E">
            <w:pPr>
              <w:rPr>
                <w:rFonts w:eastAsia="Calibri" w:cs="Times New Roman"/>
              </w:rPr>
            </w:pPr>
          </w:p>
          <w:p w14:paraId="2A494F32" w14:textId="77777777" w:rsidR="006D3E4E" w:rsidRPr="006D3E4E" w:rsidRDefault="006D3E4E" w:rsidP="006D3E4E">
            <w:pPr>
              <w:rPr>
                <w:rFonts w:eastAsia="Calibri" w:cs="Times New Roman"/>
              </w:rPr>
            </w:pPr>
          </w:p>
          <w:p w14:paraId="596FF13A" w14:textId="77777777" w:rsidR="006D3E4E" w:rsidRPr="006D3E4E" w:rsidRDefault="006D3E4E" w:rsidP="006D3E4E">
            <w:pPr>
              <w:rPr>
                <w:rFonts w:eastAsia="Calibri" w:cs="Times New Roman"/>
              </w:rPr>
            </w:pPr>
          </w:p>
          <w:p w14:paraId="36862386" w14:textId="77777777" w:rsidR="006D3E4E" w:rsidRPr="006D3E4E" w:rsidRDefault="006D3E4E" w:rsidP="006D3E4E">
            <w:pPr>
              <w:rPr>
                <w:rFonts w:eastAsia="Calibri" w:cs="Times New Roman"/>
              </w:rPr>
            </w:pPr>
          </w:p>
        </w:tc>
      </w:tr>
      <w:tr w:rsidR="006D3E4E" w:rsidRPr="006D3E4E" w14:paraId="646EF91D" w14:textId="77777777" w:rsidTr="00CD7774">
        <w:trPr>
          <w:cantSplit/>
        </w:trPr>
        <w:tc>
          <w:tcPr>
            <w:tcW w:w="4518" w:type="dxa"/>
          </w:tcPr>
          <w:p w14:paraId="4D3D74DE" w14:textId="77777777" w:rsidR="006D3E4E" w:rsidRPr="006D3E4E" w:rsidRDefault="006D3E4E" w:rsidP="006D3E4E">
            <w:pPr>
              <w:spacing w:before="60"/>
              <w:rPr>
                <w:rFonts w:eastAsia="Calibri" w:cs="Times New Roman"/>
              </w:rPr>
            </w:pPr>
            <w:r w:rsidRPr="006D3E4E">
              <w:rPr>
                <w:rFonts w:eastAsia="Calibri" w:cs="Times New Roman"/>
              </w:rPr>
              <w:t>Email Address</w:t>
            </w:r>
          </w:p>
        </w:tc>
        <w:tc>
          <w:tcPr>
            <w:tcW w:w="5058" w:type="dxa"/>
          </w:tcPr>
          <w:p w14:paraId="49B94A94" w14:textId="77777777" w:rsidR="006D3E4E" w:rsidRPr="006D3E4E" w:rsidRDefault="006D3E4E" w:rsidP="006D3E4E">
            <w:pPr>
              <w:rPr>
                <w:rFonts w:eastAsia="Calibri" w:cs="Times New Roman"/>
              </w:rPr>
            </w:pPr>
          </w:p>
        </w:tc>
      </w:tr>
      <w:tr w:rsidR="006D3E4E" w:rsidRPr="006D3E4E" w14:paraId="6C4EBD99" w14:textId="77777777" w:rsidTr="00CD7774">
        <w:trPr>
          <w:cantSplit/>
        </w:trPr>
        <w:tc>
          <w:tcPr>
            <w:tcW w:w="4518" w:type="dxa"/>
          </w:tcPr>
          <w:p w14:paraId="1057B637" w14:textId="77777777" w:rsidR="006D3E4E" w:rsidRPr="006D3E4E" w:rsidRDefault="006D3E4E" w:rsidP="006D3E4E">
            <w:pPr>
              <w:spacing w:before="60"/>
              <w:rPr>
                <w:rFonts w:eastAsia="Calibri" w:cs="Times New Roman"/>
              </w:rPr>
            </w:pPr>
            <w:r w:rsidRPr="006D3E4E">
              <w:rPr>
                <w:rFonts w:eastAsia="Calibri" w:cs="Times New Roman"/>
              </w:rPr>
              <w:t>Phone Number</w:t>
            </w:r>
          </w:p>
        </w:tc>
        <w:tc>
          <w:tcPr>
            <w:tcW w:w="5058" w:type="dxa"/>
          </w:tcPr>
          <w:p w14:paraId="0FF605F2" w14:textId="77777777" w:rsidR="006D3E4E" w:rsidRPr="006D3E4E" w:rsidRDefault="006D3E4E" w:rsidP="006D3E4E">
            <w:pPr>
              <w:rPr>
                <w:rFonts w:eastAsia="Calibri" w:cs="Times New Roman"/>
              </w:rPr>
            </w:pPr>
          </w:p>
        </w:tc>
      </w:tr>
      <w:tr w:rsidR="006D3E4E" w:rsidRPr="006D3E4E" w14:paraId="78A22748" w14:textId="77777777" w:rsidTr="00CD7774">
        <w:trPr>
          <w:cantSplit/>
        </w:trPr>
        <w:tc>
          <w:tcPr>
            <w:tcW w:w="9576" w:type="dxa"/>
            <w:gridSpan w:val="2"/>
          </w:tcPr>
          <w:p w14:paraId="23CC88A0" w14:textId="77777777" w:rsidR="006D3E4E" w:rsidRPr="006D3E4E" w:rsidRDefault="006D3E4E" w:rsidP="006D3E4E">
            <w:pPr>
              <w:rPr>
                <w:rFonts w:eastAsia="Calibri" w:cs="Times New Roman"/>
              </w:rPr>
            </w:pPr>
            <w:r w:rsidRPr="006D3E4E">
              <w:rPr>
                <w:rFonts w:eastAsia="Calibri" w:cs="Times New Roman"/>
              </w:rPr>
              <w:t>*Note: If a corporation or LLC, provide information for principal partner or Agent for Service of Process. If an HOA, provide information for the Board or property manager at time of project closeout.</w:t>
            </w:r>
          </w:p>
        </w:tc>
      </w:tr>
    </w:tbl>
    <w:p w14:paraId="7FC9E818" w14:textId="77777777" w:rsidR="006D3E4E" w:rsidRPr="006D3E4E" w:rsidRDefault="006D3E4E" w:rsidP="006D3E4E">
      <w:pPr>
        <w:spacing w:after="0" w:line="240" w:lineRule="auto"/>
        <w:jc w:val="both"/>
      </w:pPr>
    </w:p>
    <w:p w14:paraId="7FD9D321" w14:textId="77777777" w:rsidR="006D3E4E" w:rsidRPr="006D3E4E" w:rsidRDefault="006D3E4E" w:rsidP="006D3E4E">
      <w:r w:rsidRPr="006D3E4E">
        <w:br w:type="page"/>
      </w:r>
    </w:p>
    <w:tbl>
      <w:tblPr>
        <w:tblStyle w:val="TableGrid114"/>
        <w:tblW w:w="9535" w:type="dxa"/>
        <w:tblLayout w:type="fixed"/>
        <w:tblLook w:val="04A0" w:firstRow="1" w:lastRow="0" w:firstColumn="1" w:lastColumn="0" w:noHBand="0" w:noVBand="1"/>
      </w:tblPr>
      <w:tblGrid>
        <w:gridCol w:w="2988"/>
        <w:gridCol w:w="900"/>
        <w:gridCol w:w="2047"/>
        <w:gridCol w:w="1980"/>
        <w:gridCol w:w="1620"/>
      </w:tblGrid>
      <w:tr w:rsidR="006D3E4E" w:rsidRPr="006D3E4E" w14:paraId="3C6F263C" w14:textId="77777777" w:rsidTr="00F70EE9">
        <w:trPr>
          <w:cantSplit/>
        </w:trPr>
        <w:tc>
          <w:tcPr>
            <w:tcW w:w="9535" w:type="dxa"/>
            <w:gridSpan w:val="5"/>
            <w:shd w:val="clear" w:color="auto" w:fill="548DD4"/>
            <w:vAlign w:val="center"/>
          </w:tcPr>
          <w:p w14:paraId="6285A746" w14:textId="35C399B4" w:rsidR="006D3E4E" w:rsidRPr="006D3E4E" w:rsidRDefault="003106B5" w:rsidP="00CC5C6B">
            <w:pPr>
              <w:jc w:val="center"/>
              <w:rPr>
                <w:rFonts w:eastAsia="Calibri" w:cs="Times New Roman"/>
                <w:b/>
                <w:color w:val="FFFFFF" w:themeColor="background1"/>
              </w:rPr>
            </w:pPr>
            <w:r>
              <w:rPr>
                <w:rFonts w:eastAsia="Calibri" w:cs="Times New Roman"/>
                <w:b/>
                <w:color w:val="FFFFFF" w:themeColor="background1"/>
              </w:rPr>
              <w:lastRenderedPageBreak/>
              <w:t>City of Escondido</w:t>
            </w:r>
            <w:r w:rsidR="006D3E4E" w:rsidRPr="006D3E4E">
              <w:rPr>
                <w:rFonts w:eastAsia="Calibri" w:cs="Times New Roman"/>
                <w:b/>
                <w:color w:val="FFFFFF" w:themeColor="background1"/>
              </w:rPr>
              <w:t xml:space="preserve"> </w:t>
            </w:r>
            <w:r w:rsidR="00DE5757">
              <w:rPr>
                <w:rFonts w:eastAsia="Calibri" w:cs="Times New Roman"/>
                <w:b/>
                <w:color w:val="FFFFFF" w:themeColor="background1"/>
              </w:rPr>
              <w:t>Storm Water</w:t>
            </w:r>
            <w:r w:rsidR="00DE5757" w:rsidRPr="006D3E4E">
              <w:rPr>
                <w:rFonts w:eastAsia="Calibri" w:cs="Times New Roman"/>
                <w:b/>
                <w:color w:val="FFFFFF" w:themeColor="background1"/>
              </w:rPr>
              <w:t xml:space="preserve"> </w:t>
            </w:r>
            <w:r w:rsidR="00FA3B81">
              <w:rPr>
                <w:rFonts w:eastAsia="Calibri" w:cs="Times New Roman"/>
                <w:b/>
                <w:color w:val="FFFFFF" w:themeColor="background1"/>
              </w:rPr>
              <w:t xml:space="preserve">Structural BMP </w:t>
            </w:r>
            <w:r w:rsidR="006D3E4E" w:rsidRPr="006D3E4E">
              <w:rPr>
                <w:rFonts w:eastAsia="Calibri" w:cs="Times New Roman"/>
                <w:b/>
                <w:color w:val="FFFFFF" w:themeColor="background1"/>
              </w:rPr>
              <w:t xml:space="preserve">Verification Form Page 2 of </w:t>
            </w:r>
            <w:r w:rsidR="00F70EE9">
              <w:rPr>
                <w:rFonts w:eastAsia="Calibri" w:cs="Times New Roman"/>
                <w:b/>
                <w:color w:val="FFFFFF" w:themeColor="background1"/>
              </w:rPr>
              <w:t>3</w:t>
            </w:r>
          </w:p>
        </w:tc>
      </w:tr>
      <w:tr w:rsidR="006D3E4E" w:rsidRPr="006D3E4E" w14:paraId="08139048" w14:textId="77777777" w:rsidTr="00F70EE9">
        <w:trPr>
          <w:cantSplit/>
        </w:trPr>
        <w:tc>
          <w:tcPr>
            <w:tcW w:w="9535" w:type="dxa"/>
            <w:gridSpan w:val="5"/>
          </w:tcPr>
          <w:p w14:paraId="0F1AA4AA" w14:textId="77777777" w:rsidR="006D3E4E" w:rsidRPr="006D3E4E" w:rsidRDefault="006D3E4E" w:rsidP="006D3E4E">
            <w:pPr>
              <w:jc w:val="center"/>
              <w:rPr>
                <w:rFonts w:eastAsia="Calibri" w:cs="Times New Roman"/>
                <w:b/>
              </w:rPr>
            </w:pPr>
            <w:r w:rsidRPr="006D3E4E">
              <w:rPr>
                <w:rFonts w:eastAsia="Calibri" w:cs="Times New Roman"/>
                <w:b/>
              </w:rPr>
              <w:t>Stormwater Structural Pollutant Control &amp;</w:t>
            </w:r>
            <w:r w:rsidR="00946E4A">
              <w:rPr>
                <w:rFonts w:eastAsia="Calibri" w:cs="Times New Roman"/>
                <w:b/>
              </w:rPr>
              <w:t xml:space="preserve"> Hydromodification Control BMPs</w:t>
            </w:r>
            <w:r w:rsidRPr="006D3E4E">
              <w:rPr>
                <w:rFonts w:eastAsia="Calibri" w:cs="Times New Roman"/>
                <w:b/>
              </w:rPr>
              <w:t>*</w:t>
            </w:r>
          </w:p>
          <w:p w14:paraId="0C2BD192" w14:textId="77777777" w:rsidR="006D3E4E" w:rsidRPr="006D3E4E" w:rsidRDefault="006D3E4E" w:rsidP="006D3E4E">
            <w:pPr>
              <w:jc w:val="center"/>
              <w:rPr>
                <w:rFonts w:eastAsia="Calibri" w:cs="Times New Roman"/>
                <w:b/>
              </w:rPr>
            </w:pPr>
            <w:r w:rsidRPr="006D3E4E">
              <w:rPr>
                <w:rFonts w:eastAsia="Calibri" w:cs="Times New Roman"/>
                <w:b/>
              </w:rPr>
              <w:t>(List all from SWQMP)</w:t>
            </w:r>
          </w:p>
        </w:tc>
      </w:tr>
      <w:tr w:rsidR="000022A3" w:rsidRPr="006D3E4E" w14:paraId="3ED629B2" w14:textId="77777777" w:rsidTr="00F70EE9">
        <w:trPr>
          <w:cantSplit/>
        </w:trPr>
        <w:tc>
          <w:tcPr>
            <w:tcW w:w="2988" w:type="dxa"/>
            <w:vAlign w:val="center"/>
          </w:tcPr>
          <w:p w14:paraId="7192BD25" w14:textId="77777777" w:rsidR="000022A3" w:rsidRPr="006D3E4E" w:rsidRDefault="000022A3" w:rsidP="006D3E4E">
            <w:pPr>
              <w:spacing w:before="60" w:after="60"/>
              <w:jc w:val="center"/>
              <w:rPr>
                <w:b/>
              </w:rPr>
            </w:pPr>
            <w:r w:rsidRPr="006D3E4E">
              <w:rPr>
                <w:b/>
              </w:rPr>
              <w:t xml:space="preserve">Description/Type of </w:t>
            </w:r>
            <w:r>
              <w:rPr>
                <w:b/>
              </w:rPr>
              <w:t>Structural BMP</w:t>
            </w:r>
          </w:p>
        </w:tc>
        <w:tc>
          <w:tcPr>
            <w:tcW w:w="900" w:type="dxa"/>
            <w:vAlign w:val="center"/>
          </w:tcPr>
          <w:p w14:paraId="256F2DFA" w14:textId="77777777" w:rsidR="000022A3" w:rsidRPr="006D3E4E" w:rsidRDefault="000022A3" w:rsidP="006D3E4E">
            <w:pPr>
              <w:spacing w:before="60" w:after="60"/>
              <w:jc w:val="center"/>
              <w:rPr>
                <w:b/>
              </w:rPr>
            </w:pPr>
            <w:r w:rsidRPr="006D3E4E">
              <w:rPr>
                <w:b/>
              </w:rPr>
              <w:t xml:space="preserve">Plan Sheet # </w:t>
            </w:r>
          </w:p>
        </w:tc>
        <w:tc>
          <w:tcPr>
            <w:tcW w:w="2047" w:type="dxa"/>
            <w:vAlign w:val="center"/>
          </w:tcPr>
          <w:p w14:paraId="458B322A" w14:textId="77777777" w:rsidR="000022A3" w:rsidRDefault="000022A3" w:rsidP="006D3E4E">
            <w:pPr>
              <w:spacing w:before="60" w:after="60"/>
              <w:jc w:val="center"/>
              <w:rPr>
                <w:b/>
              </w:rPr>
            </w:pPr>
            <w:r>
              <w:rPr>
                <w:b/>
              </w:rPr>
              <w:t>Structural</w:t>
            </w:r>
          </w:p>
          <w:p w14:paraId="35439B46" w14:textId="4B458850" w:rsidR="000022A3" w:rsidRPr="006D3E4E" w:rsidRDefault="000022A3" w:rsidP="006D3E4E">
            <w:pPr>
              <w:spacing w:before="60" w:after="60"/>
              <w:jc w:val="center"/>
              <w:rPr>
                <w:b/>
              </w:rPr>
            </w:pPr>
            <w:r>
              <w:rPr>
                <w:b/>
              </w:rPr>
              <w:t xml:space="preserve"> BMP</w:t>
            </w:r>
            <w:r w:rsidRPr="006D3E4E">
              <w:rPr>
                <w:b/>
              </w:rPr>
              <w:t xml:space="preserve"> ID#</w:t>
            </w:r>
          </w:p>
        </w:tc>
        <w:tc>
          <w:tcPr>
            <w:tcW w:w="1980" w:type="dxa"/>
            <w:vAlign w:val="center"/>
          </w:tcPr>
          <w:p w14:paraId="497E1C8F" w14:textId="77777777" w:rsidR="000022A3" w:rsidRPr="006D3E4E" w:rsidRDefault="000022A3" w:rsidP="006D3E4E">
            <w:pPr>
              <w:spacing w:before="60" w:after="60"/>
              <w:jc w:val="center"/>
              <w:rPr>
                <w:b/>
              </w:rPr>
            </w:pPr>
            <w:r w:rsidRPr="006D3E4E">
              <w:rPr>
                <w:b/>
              </w:rPr>
              <w:t>Maintenance Agreement Recorded Doc #</w:t>
            </w:r>
          </w:p>
        </w:tc>
        <w:tc>
          <w:tcPr>
            <w:tcW w:w="1620" w:type="dxa"/>
            <w:vAlign w:val="center"/>
          </w:tcPr>
          <w:p w14:paraId="061A6D0C" w14:textId="77777777" w:rsidR="000022A3" w:rsidRPr="006D3E4E" w:rsidRDefault="000022A3" w:rsidP="006D3E4E">
            <w:pPr>
              <w:spacing w:before="60" w:after="60"/>
              <w:jc w:val="center"/>
              <w:rPr>
                <w:b/>
              </w:rPr>
            </w:pPr>
            <w:r w:rsidRPr="006D3E4E">
              <w:rPr>
                <w:b/>
              </w:rPr>
              <w:t>Revisions</w:t>
            </w:r>
          </w:p>
        </w:tc>
      </w:tr>
      <w:tr w:rsidR="000022A3" w:rsidRPr="006D3E4E" w14:paraId="3CF41C88" w14:textId="77777777" w:rsidTr="00F70EE9">
        <w:trPr>
          <w:cantSplit/>
        </w:trPr>
        <w:tc>
          <w:tcPr>
            <w:tcW w:w="2988" w:type="dxa"/>
          </w:tcPr>
          <w:p w14:paraId="390A5E51" w14:textId="08104B94" w:rsidR="000022A3" w:rsidRPr="006D3E4E" w:rsidRDefault="000022A3" w:rsidP="006D3E4E">
            <w:pPr>
              <w:spacing w:before="60"/>
              <w:rPr>
                <w:rFonts w:eastAsia="Calibri" w:cs="Times New Roman"/>
              </w:rPr>
            </w:pPr>
          </w:p>
        </w:tc>
        <w:tc>
          <w:tcPr>
            <w:tcW w:w="900" w:type="dxa"/>
          </w:tcPr>
          <w:p w14:paraId="5DD11C4C" w14:textId="77777777" w:rsidR="000022A3" w:rsidRPr="006D3E4E" w:rsidRDefault="000022A3" w:rsidP="006D3E4E">
            <w:pPr>
              <w:spacing w:before="60"/>
              <w:rPr>
                <w:rFonts w:eastAsia="Calibri" w:cs="Times New Roman"/>
              </w:rPr>
            </w:pPr>
          </w:p>
        </w:tc>
        <w:tc>
          <w:tcPr>
            <w:tcW w:w="2047" w:type="dxa"/>
          </w:tcPr>
          <w:p w14:paraId="3A376567" w14:textId="77777777" w:rsidR="000022A3" w:rsidRPr="006D3E4E" w:rsidRDefault="000022A3" w:rsidP="006D3E4E">
            <w:pPr>
              <w:spacing w:before="60"/>
              <w:rPr>
                <w:rFonts w:eastAsia="Calibri" w:cs="Times New Roman"/>
              </w:rPr>
            </w:pPr>
          </w:p>
        </w:tc>
        <w:tc>
          <w:tcPr>
            <w:tcW w:w="1980" w:type="dxa"/>
          </w:tcPr>
          <w:p w14:paraId="1D22E913" w14:textId="77777777" w:rsidR="000022A3" w:rsidRPr="006D3E4E" w:rsidRDefault="000022A3" w:rsidP="006D3E4E">
            <w:pPr>
              <w:spacing w:before="60"/>
              <w:rPr>
                <w:rFonts w:eastAsia="Calibri" w:cs="Times New Roman"/>
              </w:rPr>
            </w:pPr>
          </w:p>
        </w:tc>
        <w:tc>
          <w:tcPr>
            <w:tcW w:w="1620" w:type="dxa"/>
          </w:tcPr>
          <w:p w14:paraId="5F5437F8" w14:textId="77777777" w:rsidR="000022A3" w:rsidRPr="006D3E4E" w:rsidRDefault="000022A3" w:rsidP="006D3E4E">
            <w:pPr>
              <w:spacing w:before="60"/>
              <w:rPr>
                <w:rFonts w:eastAsia="Calibri" w:cs="Times New Roman"/>
              </w:rPr>
            </w:pPr>
          </w:p>
        </w:tc>
      </w:tr>
      <w:tr w:rsidR="000022A3" w:rsidRPr="006D3E4E" w14:paraId="354FA8A3" w14:textId="77777777" w:rsidTr="00F70EE9">
        <w:trPr>
          <w:cantSplit/>
        </w:trPr>
        <w:tc>
          <w:tcPr>
            <w:tcW w:w="2988" w:type="dxa"/>
          </w:tcPr>
          <w:p w14:paraId="7BF75569" w14:textId="77777777" w:rsidR="000022A3" w:rsidRPr="006D3E4E" w:rsidRDefault="000022A3" w:rsidP="006D3E4E">
            <w:pPr>
              <w:spacing w:before="60"/>
              <w:rPr>
                <w:rFonts w:eastAsia="Calibri" w:cs="Times New Roman"/>
              </w:rPr>
            </w:pPr>
          </w:p>
        </w:tc>
        <w:tc>
          <w:tcPr>
            <w:tcW w:w="900" w:type="dxa"/>
          </w:tcPr>
          <w:p w14:paraId="5A948C56" w14:textId="77777777" w:rsidR="000022A3" w:rsidRPr="006D3E4E" w:rsidRDefault="000022A3" w:rsidP="006D3E4E">
            <w:pPr>
              <w:spacing w:before="60"/>
              <w:rPr>
                <w:rFonts w:eastAsia="Calibri" w:cs="Times New Roman"/>
              </w:rPr>
            </w:pPr>
          </w:p>
        </w:tc>
        <w:tc>
          <w:tcPr>
            <w:tcW w:w="2047" w:type="dxa"/>
          </w:tcPr>
          <w:p w14:paraId="0FD8AE5D" w14:textId="77777777" w:rsidR="000022A3" w:rsidRPr="006D3E4E" w:rsidRDefault="000022A3" w:rsidP="006D3E4E">
            <w:pPr>
              <w:spacing w:before="60"/>
              <w:rPr>
                <w:rFonts w:eastAsia="Calibri" w:cs="Times New Roman"/>
              </w:rPr>
            </w:pPr>
          </w:p>
        </w:tc>
        <w:tc>
          <w:tcPr>
            <w:tcW w:w="1980" w:type="dxa"/>
          </w:tcPr>
          <w:p w14:paraId="25B1B850" w14:textId="77777777" w:rsidR="000022A3" w:rsidRPr="006D3E4E" w:rsidRDefault="000022A3" w:rsidP="006D3E4E">
            <w:pPr>
              <w:spacing w:before="60"/>
              <w:rPr>
                <w:rFonts w:eastAsia="Calibri" w:cs="Times New Roman"/>
              </w:rPr>
            </w:pPr>
          </w:p>
        </w:tc>
        <w:tc>
          <w:tcPr>
            <w:tcW w:w="1620" w:type="dxa"/>
          </w:tcPr>
          <w:p w14:paraId="2DF89A99" w14:textId="77777777" w:rsidR="000022A3" w:rsidRPr="006D3E4E" w:rsidRDefault="000022A3" w:rsidP="00F70EE9">
            <w:pPr>
              <w:spacing w:before="60"/>
              <w:ind w:right="-239"/>
              <w:rPr>
                <w:rFonts w:eastAsia="Calibri" w:cs="Times New Roman"/>
              </w:rPr>
            </w:pPr>
          </w:p>
        </w:tc>
      </w:tr>
      <w:tr w:rsidR="000022A3" w:rsidRPr="006D3E4E" w14:paraId="666F44CB" w14:textId="77777777" w:rsidTr="00F70EE9">
        <w:trPr>
          <w:cantSplit/>
        </w:trPr>
        <w:tc>
          <w:tcPr>
            <w:tcW w:w="2988" w:type="dxa"/>
          </w:tcPr>
          <w:p w14:paraId="4C0552E0" w14:textId="77777777" w:rsidR="000022A3" w:rsidRPr="006D3E4E" w:rsidRDefault="000022A3" w:rsidP="006D3E4E">
            <w:pPr>
              <w:spacing w:before="60"/>
              <w:rPr>
                <w:rFonts w:eastAsia="Calibri" w:cs="Times New Roman"/>
              </w:rPr>
            </w:pPr>
          </w:p>
        </w:tc>
        <w:tc>
          <w:tcPr>
            <w:tcW w:w="900" w:type="dxa"/>
          </w:tcPr>
          <w:p w14:paraId="0349372B" w14:textId="77777777" w:rsidR="000022A3" w:rsidRPr="006D3E4E" w:rsidRDefault="000022A3" w:rsidP="006D3E4E">
            <w:pPr>
              <w:spacing w:before="60"/>
              <w:rPr>
                <w:rFonts w:eastAsia="Calibri" w:cs="Times New Roman"/>
              </w:rPr>
            </w:pPr>
          </w:p>
        </w:tc>
        <w:tc>
          <w:tcPr>
            <w:tcW w:w="2047" w:type="dxa"/>
          </w:tcPr>
          <w:p w14:paraId="2AD60D4B" w14:textId="77777777" w:rsidR="000022A3" w:rsidRPr="006D3E4E" w:rsidRDefault="000022A3" w:rsidP="006D3E4E">
            <w:pPr>
              <w:spacing w:before="60"/>
              <w:rPr>
                <w:rFonts w:eastAsia="Calibri" w:cs="Times New Roman"/>
              </w:rPr>
            </w:pPr>
          </w:p>
        </w:tc>
        <w:tc>
          <w:tcPr>
            <w:tcW w:w="1980" w:type="dxa"/>
          </w:tcPr>
          <w:p w14:paraId="5E4379F3" w14:textId="77777777" w:rsidR="000022A3" w:rsidRPr="006D3E4E" w:rsidRDefault="000022A3" w:rsidP="006D3E4E">
            <w:pPr>
              <w:spacing w:before="60"/>
              <w:rPr>
                <w:rFonts w:eastAsia="Calibri" w:cs="Times New Roman"/>
              </w:rPr>
            </w:pPr>
          </w:p>
        </w:tc>
        <w:tc>
          <w:tcPr>
            <w:tcW w:w="1620" w:type="dxa"/>
          </w:tcPr>
          <w:p w14:paraId="5DAA3990" w14:textId="77777777" w:rsidR="000022A3" w:rsidRPr="006D3E4E" w:rsidRDefault="000022A3" w:rsidP="006D3E4E">
            <w:pPr>
              <w:spacing w:before="60"/>
              <w:rPr>
                <w:rFonts w:eastAsia="Calibri" w:cs="Times New Roman"/>
              </w:rPr>
            </w:pPr>
          </w:p>
        </w:tc>
      </w:tr>
      <w:tr w:rsidR="000022A3" w:rsidRPr="006D3E4E" w14:paraId="05E56315" w14:textId="77777777" w:rsidTr="00F70EE9">
        <w:trPr>
          <w:cantSplit/>
        </w:trPr>
        <w:tc>
          <w:tcPr>
            <w:tcW w:w="2988" w:type="dxa"/>
          </w:tcPr>
          <w:p w14:paraId="55AF06C6" w14:textId="77777777" w:rsidR="000022A3" w:rsidRPr="006D3E4E" w:rsidRDefault="000022A3" w:rsidP="006D3E4E">
            <w:pPr>
              <w:spacing w:before="60"/>
              <w:rPr>
                <w:rFonts w:eastAsia="Calibri" w:cs="Times New Roman"/>
              </w:rPr>
            </w:pPr>
          </w:p>
        </w:tc>
        <w:tc>
          <w:tcPr>
            <w:tcW w:w="900" w:type="dxa"/>
          </w:tcPr>
          <w:p w14:paraId="36A3AA67" w14:textId="77777777" w:rsidR="000022A3" w:rsidRPr="006D3E4E" w:rsidRDefault="000022A3" w:rsidP="006D3E4E">
            <w:pPr>
              <w:spacing w:before="60"/>
              <w:rPr>
                <w:rFonts w:eastAsia="Calibri" w:cs="Times New Roman"/>
              </w:rPr>
            </w:pPr>
          </w:p>
        </w:tc>
        <w:tc>
          <w:tcPr>
            <w:tcW w:w="2047" w:type="dxa"/>
          </w:tcPr>
          <w:p w14:paraId="3FCD0E68" w14:textId="77777777" w:rsidR="000022A3" w:rsidRPr="006D3E4E" w:rsidRDefault="000022A3" w:rsidP="006D3E4E">
            <w:pPr>
              <w:spacing w:before="60"/>
              <w:rPr>
                <w:rFonts w:eastAsia="Calibri" w:cs="Times New Roman"/>
              </w:rPr>
            </w:pPr>
          </w:p>
        </w:tc>
        <w:tc>
          <w:tcPr>
            <w:tcW w:w="1980" w:type="dxa"/>
          </w:tcPr>
          <w:p w14:paraId="16ED7D1B" w14:textId="77777777" w:rsidR="000022A3" w:rsidRPr="006D3E4E" w:rsidRDefault="000022A3" w:rsidP="006D3E4E">
            <w:pPr>
              <w:spacing w:before="60"/>
              <w:rPr>
                <w:rFonts w:eastAsia="Calibri" w:cs="Times New Roman"/>
              </w:rPr>
            </w:pPr>
          </w:p>
        </w:tc>
        <w:tc>
          <w:tcPr>
            <w:tcW w:w="1620" w:type="dxa"/>
          </w:tcPr>
          <w:p w14:paraId="2FE52C68" w14:textId="77777777" w:rsidR="000022A3" w:rsidRPr="006D3E4E" w:rsidRDefault="000022A3" w:rsidP="006D3E4E">
            <w:pPr>
              <w:spacing w:before="60"/>
              <w:rPr>
                <w:rFonts w:eastAsia="Calibri" w:cs="Times New Roman"/>
              </w:rPr>
            </w:pPr>
          </w:p>
        </w:tc>
      </w:tr>
      <w:tr w:rsidR="000022A3" w:rsidRPr="006D3E4E" w14:paraId="7B7D1136" w14:textId="77777777" w:rsidTr="00F70EE9">
        <w:trPr>
          <w:cantSplit/>
        </w:trPr>
        <w:tc>
          <w:tcPr>
            <w:tcW w:w="2988" w:type="dxa"/>
          </w:tcPr>
          <w:p w14:paraId="4C16D32D" w14:textId="77777777" w:rsidR="000022A3" w:rsidRPr="006D3E4E" w:rsidRDefault="000022A3" w:rsidP="006D3E4E">
            <w:pPr>
              <w:spacing w:before="60"/>
              <w:rPr>
                <w:rFonts w:eastAsia="Calibri" w:cs="Times New Roman"/>
              </w:rPr>
            </w:pPr>
          </w:p>
        </w:tc>
        <w:tc>
          <w:tcPr>
            <w:tcW w:w="900" w:type="dxa"/>
          </w:tcPr>
          <w:p w14:paraId="22B0482E" w14:textId="77777777" w:rsidR="000022A3" w:rsidRPr="006D3E4E" w:rsidRDefault="000022A3" w:rsidP="006D3E4E">
            <w:pPr>
              <w:spacing w:before="60"/>
              <w:rPr>
                <w:rFonts w:eastAsia="Calibri" w:cs="Times New Roman"/>
              </w:rPr>
            </w:pPr>
          </w:p>
        </w:tc>
        <w:tc>
          <w:tcPr>
            <w:tcW w:w="2047" w:type="dxa"/>
          </w:tcPr>
          <w:p w14:paraId="5FCDD697" w14:textId="77777777" w:rsidR="000022A3" w:rsidRPr="006D3E4E" w:rsidRDefault="000022A3" w:rsidP="006D3E4E">
            <w:pPr>
              <w:spacing w:before="60"/>
              <w:rPr>
                <w:rFonts w:eastAsia="Calibri" w:cs="Times New Roman"/>
              </w:rPr>
            </w:pPr>
          </w:p>
        </w:tc>
        <w:tc>
          <w:tcPr>
            <w:tcW w:w="1980" w:type="dxa"/>
          </w:tcPr>
          <w:p w14:paraId="15518FDF" w14:textId="77777777" w:rsidR="000022A3" w:rsidRPr="006D3E4E" w:rsidRDefault="000022A3" w:rsidP="006D3E4E">
            <w:pPr>
              <w:spacing w:before="60"/>
              <w:rPr>
                <w:rFonts w:eastAsia="Calibri" w:cs="Times New Roman"/>
              </w:rPr>
            </w:pPr>
          </w:p>
        </w:tc>
        <w:tc>
          <w:tcPr>
            <w:tcW w:w="1620" w:type="dxa"/>
          </w:tcPr>
          <w:p w14:paraId="75092929" w14:textId="77777777" w:rsidR="000022A3" w:rsidRPr="006D3E4E" w:rsidRDefault="000022A3" w:rsidP="006D3E4E">
            <w:pPr>
              <w:spacing w:before="60"/>
              <w:rPr>
                <w:rFonts w:eastAsia="Calibri" w:cs="Times New Roman"/>
              </w:rPr>
            </w:pPr>
          </w:p>
        </w:tc>
      </w:tr>
      <w:tr w:rsidR="000022A3" w:rsidRPr="006D3E4E" w14:paraId="3830A75E" w14:textId="77777777" w:rsidTr="00F70EE9">
        <w:trPr>
          <w:cantSplit/>
        </w:trPr>
        <w:tc>
          <w:tcPr>
            <w:tcW w:w="2988" w:type="dxa"/>
          </w:tcPr>
          <w:p w14:paraId="080A469F" w14:textId="77777777" w:rsidR="000022A3" w:rsidRPr="006D3E4E" w:rsidRDefault="000022A3" w:rsidP="006D3E4E">
            <w:pPr>
              <w:spacing w:before="60"/>
              <w:rPr>
                <w:rFonts w:eastAsia="Calibri" w:cs="Times New Roman"/>
              </w:rPr>
            </w:pPr>
          </w:p>
        </w:tc>
        <w:tc>
          <w:tcPr>
            <w:tcW w:w="900" w:type="dxa"/>
          </w:tcPr>
          <w:p w14:paraId="0D43FAEF" w14:textId="77777777" w:rsidR="000022A3" w:rsidRPr="006D3E4E" w:rsidRDefault="000022A3" w:rsidP="006D3E4E">
            <w:pPr>
              <w:spacing w:before="60"/>
              <w:rPr>
                <w:rFonts w:eastAsia="Calibri" w:cs="Times New Roman"/>
              </w:rPr>
            </w:pPr>
          </w:p>
        </w:tc>
        <w:tc>
          <w:tcPr>
            <w:tcW w:w="2047" w:type="dxa"/>
          </w:tcPr>
          <w:p w14:paraId="03FE6D02" w14:textId="77777777" w:rsidR="000022A3" w:rsidRPr="006D3E4E" w:rsidRDefault="000022A3" w:rsidP="006D3E4E">
            <w:pPr>
              <w:spacing w:before="60"/>
              <w:rPr>
                <w:rFonts w:eastAsia="Calibri" w:cs="Times New Roman"/>
              </w:rPr>
            </w:pPr>
          </w:p>
        </w:tc>
        <w:tc>
          <w:tcPr>
            <w:tcW w:w="1980" w:type="dxa"/>
          </w:tcPr>
          <w:p w14:paraId="28077D34" w14:textId="77777777" w:rsidR="000022A3" w:rsidRPr="006D3E4E" w:rsidRDefault="000022A3" w:rsidP="006D3E4E">
            <w:pPr>
              <w:spacing w:before="60"/>
              <w:rPr>
                <w:rFonts w:eastAsia="Calibri" w:cs="Times New Roman"/>
              </w:rPr>
            </w:pPr>
          </w:p>
        </w:tc>
        <w:tc>
          <w:tcPr>
            <w:tcW w:w="1620" w:type="dxa"/>
          </w:tcPr>
          <w:p w14:paraId="425B008B" w14:textId="77777777" w:rsidR="000022A3" w:rsidRPr="006D3E4E" w:rsidRDefault="000022A3" w:rsidP="006D3E4E">
            <w:pPr>
              <w:spacing w:before="60"/>
              <w:rPr>
                <w:rFonts w:eastAsia="Calibri" w:cs="Times New Roman"/>
              </w:rPr>
            </w:pPr>
          </w:p>
        </w:tc>
      </w:tr>
      <w:tr w:rsidR="000022A3" w:rsidRPr="006D3E4E" w14:paraId="04960666" w14:textId="77777777" w:rsidTr="00F70EE9">
        <w:trPr>
          <w:cantSplit/>
        </w:trPr>
        <w:tc>
          <w:tcPr>
            <w:tcW w:w="2988" w:type="dxa"/>
          </w:tcPr>
          <w:p w14:paraId="3D9196F1" w14:textId="77777777" w:rsidR="000022A3" w:rsidRPr="006D3E4E" w:rsidRDefault="000022A3" w:rsidP="006D3E4E">
            <w:pPr>
              <w:spacing w:before="60"/>
              <w:rPr>
                <w:rFonts w:eastAsia="Calibri" w:cs="Times New Roman"/>
              </w:rPr>
            </w:pPr>
          </w:p>
        </w:tc>
        <w:tc>
          <w:tcPr>
            <w:tcW w:w="900" w:type="dxa"/>
          </w:tcPr>
          <w:p w14:paraId="15587492" w14:textId="77777777" w:rsidR="000022A3" w:rsidRPr="006D3E4E" w:rsidRDefault="000022A3" w:rsidP="006D3E4E">
            <w:pPr>
              <w:spacing w:before="60"/>
              <w:rPr>
                <w:rFonts w:eastAsia="Calibri" w:cs="Times New Roman"/>
              </w:rPr>
            </w:pPr>
          </w:p>
        </w:tc>
        <w:tc>
          <w:tcPr>
            <w:tcW w:w="2047" w:type="dxa"/>
          </w:tcPr>
          <w:p w14:paraId="7D7CB06B" w14:textId="77777777" w:rsidR="000022A3" w:rsidRPr="006D3E4E" w:rsidRDefault="000022A3" w:rsidP="006D3E4E">
            <w:pPr>
              <w:spacing w:before="60"/>
              <w:rPr>
                <w:rFonts w:eastAsia="Calibri" w:cs="Times New Roman"/>
              </w:rPr>
            </w:pPr>
          </w:p>
        </w:tc>
        <w:tc>
          <w:tcPr>
            <w:tcW w:w="1980" w:type="dxa"/>
          </w:tcPr>
          <w:p w14:paraId="29C23479" w14:textId="77777777" w:rsidR="000022A3" w:rsidRPr="006D3E4E" w:rsidRDefault="000022A3" w:rsidP="006D3E4E">
            <w:pPr>
              <w:spacing w:before="60"/>
              <w:rPr>
                <w:rFonts w:eastAsia="Calibri" w:cs="Times New Roman"/>
              </w:rPr>
            </w:pPr>
          </w:p>
        </w:tc>
        <w:tc>
          <w:tcPr>
            <w:tcW w:w="1620" w:type="dxa"/>
          </w:tcPr>
          <w:p w14:paraId="1A63E006" w14:textId="77777777" w:rsidR="000022A3" w:rsidRPr="006D3E4E" w:rsidRDefault="000022A3" w:rsidP="006D3E4E">
            <w:pPr>
              <w:spacing w:before="60"/>
              <w:rPr>
                <w:rFonts w:eastAsia="Calibri" w:cs="Times New Roman"/>
              </w:rPr>
            </w:pPr>
          </w:p>
        </w:tc>
      </w:tr>
      <w:tr w:rsidR="000022A3" w:rsidRPr="006D3E4E" w14:paraId="0B905F6A" w14:textId="77777777" w:rsidTr="00F70EE9">
        <w:trPr>
          <w:cantSplit/>
        </w:trPr>
        <w:tc>
          <w:tcPr>
            <w:tcW w:w="2988" w:type="dxa"/>
          </w:tcPr>
          <w:p w14:paraId="0A801DB9" w14:textId="77777777" w:rsidR="000022A3" w:rsidRPr="006D3E4E" w:rsidRDefault="000022A3" w:rsidP="006D3E4E">
            <w:pPr>
              <w:spacing w:before="60"/>
              <w:rPr>
                <w:rFonts w:eastAsia="Calibri" w:cs="Times New Roman"/>
              </w:rPr>
            </w:pPr>
          </w:p>
        </w:tc>
        <w:tc>
          <w:tcPr>
            <w:tcW w:w="900" w:type="dxa"/>
          </w:tcPr>
          <w:p w14:paraId="7000EB31" w14:textId="77777777" w:rsidR="000022A3" w:rsidRPr="006D3E4E" w:rsidRDefault="000022A3" w:rsidP="006D3E4E">
            <w:pPr>
              <w:spacing w:before="60"/>
              <w:rPr>
                <w:rFonts w:eastAsia="Calibri" w:cs="Times New Roman"/>
              </w:rPr>
            </w:pPr>
          </w:p>
        </w:tc>
        <w:tc>
          <w:tcPr>
            <w:tcW w:w="2047" w:type="dxa"/>
          </w:tcPr>
          <w:p w14:paraId="6E4B9E59" w14:textId="77777777" w:rsidR="000022A3" w:rsidRPr="006D3E4E" w:rsidRDefault="000022A3" w:rsidP="006D3E4E">
            <w:pPr>
              <w:spacing w:before="60"/>
              <w:rPr>
                <w:rFonts w:eastAsia="Calibri" w:cs="Times New Roman"/>
              </w:rPr>
            </w:pPr>
          </w:p>
        </w:tc>
        <w:tc>
          <w:tcPr>
            <w:tcW w:w="1980" w:type="dxa"/>
          </w:tcPr>
          <w:p w14:paraId="2BA9A373" w14:textId="77777777" w:rsidR="000022A3" w:rsidRPr="006D3E4E" w:rsidRDefault="000022A3" w:rsidP="006D3E4E">
            <w:pPr>
              <w:spacing w:before="60"/>
              <w:rPr>
                <w:rFonts w:eastAsia="Calibri" w:cs="Times New Roman"/>
              </w:rPr>
            </w:pPr>
          </w:p>
        </w:tc>
        <w:tc>
          <w:tcPr>
            <w:tcW w:w="1620" w:type="dxa"/>
          </w:tcPr>
          <w:p w14:paraId="25F03790" w14:textId="77777777" w:rsidR="000022A3" w:rsidRPr="006D3E4E" w:rsidRDefault="000022A3" w:rsidP="006D3E4E">
            <w:pPr>
              <w:spacing w:before="60"/>
              <w:rPr>
                <w:rFonts w:eastAsia="Calibri" w:cs="Times New Roman"/>
              </w:rPr>
            </w:pPr>
          </w:p>
        </w:tc>
      </w:tr>
      <w:tr w:rsidR="000022A3" w:rsidRPr="006D3E4E" w14:paraId="11C6069B" w14:textId="77777777" w:rsidTr="00F70EE9">
        <w:trPr>
          <w:cantSplit/>
        </w:trPr>
        <w:tc>
          <w:tcPr>
            <w:tcW w:w="2988" w:type="dxa"/>
          </w:tcPr>
          <w:p w14:paraId="3CA91FA7" w14:textId="77777777" w:rsidR="000022A3" w:rsidRPr="006D3E4E" w:rsidRDefault="000022A3" w:rsidP="006D3E4E">
            <w:pPr>
              <w:spacing w:before="60"/>
              <w:rPr>
                <w:rFonts w:eastAsia="Calibri" w:cs="Times New Roman"/>
              </w:rPr>
            </w:pPr>
          </w:p>
        </w:tc>
        <w:tc>
          <w:tcPr>
            <w:tcW w:w="900" w:type="dxa"/>
          </w:tcPr>
          <w:p w14:paraId="3F3021B6" w14:textId="77777777" w:rsidR="000022A3" w:rsidRPr="006D3E4E" w:rsidRDefault="000022A3" w:rsidP="006D3E4E">
            <w:pPr>
              <w:spacing w:before="60"/>
              <w:rPr>
                <w:rFonts w:eastAsia="Calibri" w:cs="Times New Roman"/>
              </w:rPr>
            </w:pPr>
          </w:p>
        </w:tc>
        <w:tc>
          <w:tcPr>
            <w:tcW w:w="2047" w:type="dxa"/>
          </w:tcPr>
          <w:p w14:paraId="348A0701" w14:textId="77777777" w:rsidR="000022A3" w:rsidRPr="006D3E4E" w:rsidRDefault="000022A3" w:rsidP="006D3E4E">
            <w:pPr>
              <w:spacing w:before="60"/>
              <w:rPr>
                <w:rFonts w:eastAsia="Calibri" w:cs="Times New Roman"/>
              </w:rPr>
            </w:pPr>
          </w:p>
        </w:tc>
        <w:tc>
          <w:tcPr>
            <w:tcW w:w="1980" w:type="dxa"/>
          </w:tcPr>
          <w:p w14:paraId="3AD9F846" w14:textId="77777777" w:rsidR="000022A3" w:rsidRPr="006D3E4E" w:rsidRDefault="000022A3" w:rsidP="006D3E4E">
            <w:pPr>
              <w:spacing w:before="60"/>
              <w:rPr>
                <w:rFonts w:eastAsia="Calibri" w:cs="Times New Roman"/>
              </w:rPr>
            </w:pPr>
          </w:p>
        </w:tc>
        <w:tc>
          <w:tcPr>
            <w:tcW w:w="1620" w:type="dxa"/>
          </w:tcPr>
          <w:p w14:paraId="571668F9" w14:textId="77777777" w:rsidR="000022A3" w:rsidRPr="006D3E4E" w:rsidRDefault="000022A3" w:rsidP="006D3E4E">
            <w:pPr>
              <w:spacing w:before="60"/>
              <w:rPr>
                <w:rFonts w:eastAsia="Calibri" w:cs="Times New Roman"/>
              </w:rPr>
            </w:pPr>
          </w:p>
        </w:tc>
      </w:tr>
      <w:tr w:rsidR="000022A3" w:rsidRPr="006D3E4E" w14:paraId="2FD6E001" w14:textId="77777777" w:rsidTr="00F70EE9">
        <w:trPr>
          <w:cantSplit/>
        </w:trPr>
        <w:tc>
          <w:tcPr>
            <w:tcW w:w="2988" w:type="dxa"/>
          </w:tcPr>
          <w:p w14:paraId="74F81C3B" w14:textId="77777777" w:rsidR="000022A3" w:rsidRPr="006D3E4E" w:rsidRDefault="000022A3" w:rsidP="006D3E4E">
            <w:pPr>
              <w:spacing w:before="60"/>
              <w:rPr>
                <w:rFonts w:eastAsia="Calibri" w:cs="Times New Roman"/>
              </w:rPr>
            </w:pPr>
          </w:p>
        </w:tc>
        <w:tc>
          <w:tcPr>
            <w:tcW w:w="900" w:type="dxa"/>
          </w:tcPr>
          <w:p w14:paraId="6D5FFEEA" w14:textId="77777777" w:rsidR="000022A3" w:rsidRPr="006D3E4E" w:rsidRDefault="000022A3" w:rsidP="006D3E4E">
            <w:pPr>
              <w:spacing w:before="60"/>
              <w:rPr>
                <w:rFonts w:eastAsia="Calibri" w:cs="Times New Roman"/>
              </w:rPr>
            </w:pPr>
          </w:p>
        </w:tc>
        <w:tc>
          <w:tcPr>
            <w:tcW w:w="2047" w:type="dxa"/>
          </w:tcPr>
          <w:p w14:paraId="16C33E09" w14:textId="77777777" w:rsidR="000022A3" w:rsidRPr="006D3E4E" w:rsidRDefault="000022A3" w:rsidP="006D3E4E">
            <w:pPr>
              <w:spacing w:before="60"/>
              <w:rPr>
                <w:rFonts w:eastAsia="Calibri" w:cs="Times New Roman"/>
              </w:rPr>
            </w:pPr>
          </w:p>
        </w:tc>
        <w:tc>
          <w:tcPr>
            <w:tcW w:w="1980" w:type="dxa"/>
          </w:tcPr>
          <w:p w14:paraId="4F78C8E1" w14:textId="77777777" w:rsidR="000022A3" w:rsidRPr="006D3E4E" w:rsidRDefault="000022A3" w:rsidP="006D3E4E">
            <w:pPr>
              <w:spacing w:before="60"/>
              <w:rPr>
                <w:rFonts w:eastAsia="Calibri" w:cs="Times New Roman"/>
              </w:rPr>
            </w:pPr>
          </w:p>
        </w:tc>
        <w:tc>
          <w:tcPr>
            <w:tcW w:w="1620" w:type="dxa"/>
          </w:tcPr>
          <w:p w14:paraId="67BF456A" w14:textId="77777777" w:rsidR="000022A3" w:rsidRPr="006D3E4E" w:rsidRDefault="000022A3" w:rsidP="006D3E4E">
            <w:pPr>
              <w:spacing w:before="60"/>
              <w:rPr>
                <w:rFonts w:eastAsia="Calibri" w:cs="Times New Roman"/>
              </w:rPr>
            </w:pPr>
          </w:p>
        </w:tc>
      </w:tr>
      <w:tr w:rsidR="000022A3" w:rsidRPr="006D3E4E" w14:paraId="7FACAEB5" w14:textId="77777777" w:rsidTr="00F70EE9">
        <w:trPr>
          <w:cantSplit/>
        </w:trPr>
        <w:tc>
          <w:tcPr>
            <w:tcW w:w="2988" w:type="dxa"/>
          </w:tcPr>
          <w:p w14:paraId="615C60CD" w14:textId="77777777" w:rsidR="000022A3" w:rsidRPr="006D3E4E" w:rsidRDefault="000022A3" w:rsidP="006D3E4E">
            <w:pPr>
              <w:spacing w:before="60"/>
              <w:rPr>
                <w:rFonts w:eastAsia="Calibri" w:cs="Times New Roman"/>
              </w:rPr>
            </w:pPr>
          </w:p>
        </w:tc>
        <w:tc>
          <w:tcPr>
            <w:tcW w:w="900" w:type="dxa"/>
          </w:tcPr>
          <w:p w14:paraId="2FFA7B87" w14:textId="77777777" w:rsidR="000022A3" w:rsidRPr="006D3E4E" w:rsidRDefault="000022A3" w:rsidP="006D3E4E">
            <w:pPr>
              <w:spacing w:before="60"/>
              <w:rPr>
                <w:rFonts w:eastAsia="Calibri" w:cs="Times New Roman"/>
              </w:rPr>
            </w:pPr>
          </w:p>
        </w:tc>
        <w:tc>
          <w:tcPr>
            <w:tcW w:w="2047" w:type="dxa"/>
          </w:tcPr>
          <w:p w14:paraId="3761C8D4" w14:textId="77777777" w:rsidR="000022A3" w:rsidRPr="006D3E4E" w:rsidRDefault="000022A3" w:rsidP="006D3E4E">
            <w:pPr>
              <w:spacing w:before="60"/>
              <w:rPr>
                <w:rFonts w:eastAsia="Calibri" w:cs="Times New Roman"/>
              </w:rPr>
            </w:pPr>
          </w:p>
        </w:tc>
        <w:tc>
          <w:tcPr>
            <w:tcW w:w="1980" w:type="dxa"/>
          </w:tcPr>
          <w:p w14:paraId="7CFA8019" w14:textId="77777777" w:rsidR="000022A3" w:rsidRPr="006D3E4E" w:rsidRDefault="000022A3" w:rsidP="006D3E4E">
            <w:pPr>
              <w:spacing w:before="60"/>
              <w:rPr>
                <w:rFonts w:eastAsia="Calibri" w:cs="Times New Roman"/>
              </w:rPr>
            </w:pPr>
          </w:p>
        </w:tc>
        <w:tc>
          <w:tcPr>
            <w:tcW w:w="1620" w:type="dxa"/>
          </w:tcPr>
          <w:p w14:paraId="31114C66" w14:textId="77777777" w:rsidR="000022A3" w:rsidRPr="006D3E4E" w:rsidRDefault="000022A3" w:rsidP="006D3E4E">
            <w:pPr>
              <w:spacing w:before="60"/>
              <w:rPr>
                <w:rFonts w:eastAsia="Calibri" w:cs="Times New Roman"/>
              </w:rPr>
            </w:pPr>
          </w:p>
        </w:tc>
      </w:tr>
      <w:tr w:rsidR="000022A3" w:rsidRPr="006D3E4E" w14:paraId="03AFC006" w14:textId="77777777" w:rsidTr="00F70EE9">
        <w:trPr>
          <w:cantSplit/>
        </w:trPr>
        <w:tc>
          <w:tcPr>
            <w:tcW w:w="2988" w:type="dxa"/>
          </w:tcPr>
          <w:p w14:paraId="1EB744CD" w14:textId="77777777" w:rsidR="000022A3" w:rsidRPr="006D3E4E" w:rsidRDefault="000022A3" w:rsidP="006D3E4E">
            <w:pPr>
              <w:spacing w:before="60"/>
              <w:rPr>
                <w:rFonts w:eastAsia="Calibri" w:cs="Times New Roman"/>
              </w:rPr>
            </w:pPr>
          </w:p>
        </w:tc>
        <w:tc>
          <w:tcPr>
            <w:tcW w:w="900" w:type="dxa"/>
          </w:tcPr>
          <w:p w14:paraId="77D72770" w14:textId="77777777" w:rsidR="000022A3" w:rsidRPr="006D3E4E" w:rsidRDefault="000022A3" w:rsidP="006D3E4E">
            <w:pPr>
              <w:spacing w:before="60"/>
              <w:rPr>
                <w:rFonts w:eastAsia="Calibri" w:cs="Times New Roman"/>
              </w:rPr>
            </w:pPr>
          </w:p>
        </w:tc>
        <w:tc>
          <w:tcPr>
            <w:tcW w:w="2047" w:type="dxa"/>
          </w:tcPr>
          <w:p w14:paraId="1410F205" w14:textId="77777777" w:rsidR="000022A3" w:rsidRPr="006D3E4E" w:rsidRDefault="000022A3" w:rsidP="006D3E4E">
            <w:pPr>
              <w:spacing w:before="60"/>
              <w:rPr>
                <w:rFonts w:eastAsia="Calibri" w:cs="Times New Roman"/>
              </w:rPr>
            </w:pPr>
          </w:p>
        </w:tc>
        <w:tc>
          <w:tcPr>
            <w:tcW w:w="1980" w:type="dxa"/>
          </w:tcPr>
          <w:p w14:paraId="4174C75D" w14:textId="77777777" w:rsidR="000022A3" w:rsidRPr="006D3E4E" w:rsidRDefault="000022A3" w:rsidP="006D3E4E">
            <w:pPr>
              <w:spacing w:before="60"/>
              <w:rPr>
                <w:rFonts w:eastAsia="Calibri" w:cs="Times New Roman"/>
              </w:rPr>
            </w:pPr>
          </w:p>
        </w:tc>
        <w:tc>
          <w:tcPr>
            <w:tcW w:w="1620" w:type="dxa"/>
          </w:tcPr>
          <w:p w14:paraId="38111DC4" w14:textId="77777777" w:rsidR="000022A3" w:rsidRPr="006D3E4E" w:rsidRDefault="000022A3" w:rsidP="006D3E4E">
            <w:pPr>
              <w:spacing w:before="60"/>
              <w:rPr>
                <w:rFonts w:eastAsia="Calibri" w:cs="Times New Roman"/>
              </w:rPr>
            </w:pPr>
          </w:p>
        </w:tc>
      </w:tr>
      <w:tr w:rsidR="000022A3" w:rsidRPr="006D3E4E" w14:paraId="42182041" w14:textId="77777777" w:rsidTr="00F70EE9">
        <w:trPr>
          <w:cantSplit/>
        </w:trPr>
        <w:tc>
          <w:tcPr>
            <w:tcW w:w="2988" w:type="dxa"/>
          </w:tcPr>
          <w:p w14:paraId="0866552A" w14:textId="77777777" w:rsidR="000022A3" w:rsidRPr="006D3E4E" w:rsidRDefault="000022A3" w:rsidP="006D3E4E">
            <w:pPr>
              <w:spacing w:before="60"/>
              <w:rPr>
                <w:rFonts w:eastAsia="Calibri" w:cs="Times New Roman"/>
              </w:rPr>
            </w:pPr>
          </w:p>
        </w:tc>
        <w:tc>
          <w:tcPr>
            <w:tcW w:w="900" w:type="dxa"/>
          </w:tcPr>
          <w:p w14:paraId="58DDDB76" w14:textId="77777777" w:rsidR="000022A3" w:rsidRPr="006D3E4E" w:rsidRDefault="000022A3" w:rsidP="006D3E4E">
            <w:pPr>
              <w:spacing w:before="60"/>
              <w:rPr>
                <w:rFonts w:eastAsia="Calibri" w:cs="Times New Roman"/>
              </w:rPr>
            </w:pPr>
          </w:p>
        </w:tc>
        <w:tc>
          <w:tcPr>
            <w:tcW w:w="2047" w:type="dxa"/>
          </w:tcPr>
          <w:p w14:paraId="52392857" w14:textId="77777777" w:rsidR="000022A3" w:rsidRPr="006D3E4E" w:rsidRDefault="000022A3" w:rsidP="006D3E4E">
            <w:pPr>
              <w:spacing w:before="60"/>
              <w:rPr>
                <w:rFonts w:eastAsia="Calibri" w:cs="Times New Roman"/>
              </w:rPr>
            </w:pPr>
          </w:p>
        </w:tc>
        <w:tc>
          <w:tcPr>
            <w:tcW w:w="1980" w:type="dxa"/>
          </w:tcPr>
          <w:p w14:paraId="65439EB6" w14:textId="77777777" w:rsidR="000022A3" w:rsidRPr="006D3E4E" w:rsidRDefault="000022A3" w:rsidP="006D3E4E">
            <w:pPr>
              <w:spacing w:before="60"/>
              <w:rPr>
                <w:rFonts w:eastAsia="Calibri" w:cs="Times New Roman"/>
              </w:rPr>
            </w:pPr>
          </w:p>
        </w:tc>
        <w:tc>
          <w:tcPr>
            <w:tcW w:w="1620" w:type="dxa"/>
          </w:tcPr>
          <w:p w14:paraId="6E2CA739" w14:textId="77777777" w:rsidR="000022A3" w:rsidRPr="006D3E4E" w:rsidRDefault="000022A3" w:rsidP="006D3E4E">
            <w:pPr>
              <w:spacing w:before="60"/>
              <w:rPr>
                <w:rFonts w:eastAsia="Calibri" w:cs="Times New Roman"/>
              </w:rPr>
            </w:pPr>
          </w:p>
        </w:tc>
      </w:tr>
      <w:tr w:rsidR="000022A3" w:rsidRPr="006D3E4E" w14:paraId="3D86CA34" w14:textId="77777777" w:rsidTr="00F70EE9">
        <w:trPr>
          <w:cantSplit/>
        </w:trPr>
        <w:tc>
          <w:tcPr>
            <w:tcW w:w="2988" w:type="dxa"/>
          </w:tcPr>
          <w:p w14:paraId="329A42D8" w14:textId="77777777" w:rsidR="000022A3" w:rsidRPr="006D3E4E" w:rsidRDefault="000022A3" w:rsidP="006D3E4E">
            <w:pPr>
              <w:spacing w:before="60"/>
              <w:rPr>
                <w:rFonts w:eastAsia="Calibri" w:cs="Times New Roman"/>
              </w:rPr>
            </w:pPr>
          </w:p>
        </w:tc>
        <w:tc>
          <w:tcPr>
            <w:tcW w:w="900" w:type="dxa"/>
          </w:tcPr>
          <w:p w14:paraId="63031B27" w14:textId="77777777" w:rsidR="000022A3" w:rsidRPr="006D3E4E" w:rsidRDefault="000022A3" w:rsidP="006D3E4E">
            <w:pPr>
              <w:spacing w:before="60"/>
              <w:rPr>
                <w:rFonts w:eastAsia="Calibri" w:cs="Times New Roman"/>
              </w:rPr>
            </w:pPr>
          </w:p>
        </w:tc>
        <w:tc>
          <w:tcPr>
            <w:tcW w:w="2047" w:type="dxa"/>
          </w:tcPr>
          <w:p w14:paraId="09359A56" w14:textId="77777777" w:rsidR="000022A3" w:rsidRPr="006D3E4E" w:rsidRDefault="000022A3" w:rsidP="006D3E4E">
            <w:pPr>
              <w:spacing w:before="60"/>
              <w:rPr>
                <w:rFonts w:eastAsia="Calibri" w:cs="Times New Roman"/>
              </w:rPr>
            </w:pPr>
          </w:p>
        </w:tc>
        <w:tc>
          <w:tcPr>
            <w:tcW w:w="1980" w:type="dxa"/>
          </w:tcPr>
          <w:p w14:paraId="748B207C" w14:textId="77777777" w:rsidR="000022A3" w:rsidRPr="006D3E4E" w:rsidRDefault="000022A3" w:rsidP="006D3E4E">
            <w:pPr>
              <w:spacing w:before="60"/>
              <w:rPr>
                <w:rFonts w:eastAsia="Calibri" w:cs="Times New Roman"/>
              </w:rPr>
            </w:pPr>
          </w:p>
        </w:tc>
        <w:tc>
          <w:tcPr>
            <w:tcW w:w="1620" w:type="dxa"/>
          </w:tcPr>
          <w:p w14:paraId="186A352D" w14:textId="77777777" w:rsidR="000022A3" w:rsidRPr="006D3E4E" w:rsidRDefault="000022A3" w:rsidP="006D3E4E">
            <w:pPr>
              <w:spacing w:before="60"/>
              <w:rPr>
                <w:rFonts w:eastAsia="Calibri" w:cs="Times New Roman"/>
              </w:rPr>
            </w:pPr>
          </w:p>
        </w:tc>
      </w:tr>
      <w:tr w:rsidR="000022A3" w:rsidRPr="006D3E4E" w14:paraId="2D678D18" w14:textId="77777777" w:rsidTr="00F70EE9">
        <w:trPr>
          <w:cantSplit/>
        </w:trPr>
        <w:tc>
          <w:tcPr>
            <w:tcW w:w="2988" w:type="dxa"/>
          </w:tcPr>
          <w:p w14:paraId="7707F1F9" w14:textId="77777777" w:rsidR="000022A3" w:rsidRPr="006D3E4E" w:rsidRDefault="000022A3" w:rsidP="006D3E4E">
            <w:pPr>
              <w:spacing w:before="60"/>
              <w:rPr>
                <w:rFonts w:eastAsia="Calibri" w:cs="Times New Roman"/>
              </w:rPr>
            </w:pPr>
          </w:p>
        </w:tc>
        <w:tc>
          <w:tcPr>
            <w:tcW w:w="900" w:type="dxa"/>
          </w:tcPr>
          <w:p w14:paraId="06DAC96F" w14:textId="77777777" w:rsidR="000022A3" w:rsidRPr="006D3E4E" w:rsidRDefault="000022A3" w:rsidP="006D3E4E">
            <w:pPr>
              <w:spacing w:before="60"/>
              <w:rPr>
                <w:rFonts w:eastAsia="Calibri" w:cs="Times New Roman"/>
              </w:rPr>
            </w:pPr>
          </w:p>
        </w:tc>
        <w:tc>
          <w:tcPr>
            <w:tcW w:w="2047" w:type="dxa"/>
          </w:tcPr>
          <w:p w14:paraId="126E5110" w14:textId="77777777" w:rsidR="000022A3" w:rsidRPr="006D3E4E" w:rsidRDefault="000022A3" w:rsidP="006D3E4E">
            <w:pPr>
              <w:spacing w:before="60"/>
              <w:rPr>
                <w:rFonts w:eastAsia="Calibri" w:cs="Times New Roman"/>
              </w:rPr>
            </w:pPr>
          </w:p>
        </w:tc>
        <w:tc>
          <w:tcPr>
            <w:tcW w:w="1980" w:type="dxa"/>
          </w:tcPr>
          <w:p w14:paraId="07B46B0C" w14:textId="77777777" w:rsidR="000022A3" w:rsidRPr="006D3E4E" w:rsidRDefault="000022A3" w:rsidP="006D3E4E">
            <w:pPr>
              <w:spacing w:before="60"/>
              <w:rPr>
                <w:rFonts w:eastAsia="Calibri" w:cs="Times New Roman"/>
              </w:rPr>
            </w:pPr>
          </w:p>
        </w:tc>
        <w:tc>
          <w:tcPr>
            <w:tcW w:w="1620" w:type="dxa"/>
          </w:tcPr>
          <w:p w14:paraId="2F7B6F3F" w14:textId="77777777" w:rsidR="000022A3" w:rsidRPr="006D3E4E" w:rsidRDefault="000022A3" w:rsidP="006D3E4E">
            <w:pPr>
              <w:spacing w:before="60"/>
              <w:rPr>
                <w:rFonts w:eastAsia="Calibri" w:cs="Times New Roman"/>
              </w:rPr>
            </w:pPr>
          </w:p>
        </w:tc>
      </w:tr>
      <w:tr w:rsidR="000022A3" w:rsidRPr="006D3E4E" w14:paraId="2325661B" w14:textId="77777777" w:rsidTr="00F70EE9">
        <w:trPr>
          <w:cantSplit/>
        </w:trPr>
        <w:tc>
          <w:tcPr>
            <w:tcW w:w="2988" w:type="dxa"/>
          </w:tcPr>
          <w:p w14:paraId="789C96F3" w14:textId="77777777" w:rsidR="000022A3" w:rsidRPr="006D3E4E" w:rsidRDefault="000022A3" w:rsidP="006D3E4E">
            <w:pPr>
              <w:spacing w:before="60"/>
              <w:rPr>
                <w:rFonts w:eastAsia="Calibri" w:cs="Times New Roman"/>
              </w:rPr>
            </w:pPr>
          </w:p>
        </w:tc>
        <w:tc>
          <w:tcPr>
            <w:tcW w:w="900" w:type="dxa"/>
          </w:tcPr>
          <w:p w14:paraId="2A57E230" w14:textId="77777777" w:rsidR="000022A3" w:rsidRPr="006D3E4E" w:rsidRDefault="000022A3" w:rsidP="006D3E4E">
            <w:pPr>
              <w:spacing w:before="60"/>
              <w:rPr>
                <w:rFonts w:eastAsia="Calibri" w:cs="Times New Roman"/>
              </w:rPr>
            </w:pPr>
          </w:p>
        </w:tc>
        <w:tc>
          <w:tcPr>
            <w:tcW w:w="2047" w:type="dxa"/>
          </w:tcPr>
          <w:p w14:paraId="088D134C" w14:textId="77777777" w:rsidR="000022A3" w:rsidRPr="006D3E4E" w:rsidRDefault="000022A3" w:rsidP="006D3E4E">
            <w:pPr>
              <w:spacing w:before="60"/>
              <w:rPr>
                <w:rFonts w:eastAsia="Calibri" w:cs="Times New Roman"/>
              </w:rPr>
            </w:pPr>
          </w:p>
        </w:tc>
        <w:tc>
          <w:tcPr>
            <w:tcW w:w="1980" w:type="dxa"/>
          </w:tcPr>
          <w:p w14:paraId="1221F6DD" w14:textId="77777777" w:rsidR="000022A3" w:rsidRPr="006D3E4E" w:rsidRDefault="000022A3" w:rsidP="006D3E4E">
            <w:pPr>
              <w:spacing w:before="60"/>
              <w:rPr>
                <w:rFonts w:eastAsia="Calibri" w:cs="Times New Roman"/>
              </w:rPr>
            </w:pPr>
          </w:p>
        </w:tc>
        <w:tc>
          <w:tcPr>
            <w:tcW w:w="1620" w:type="dxa"/>
          </w:tcPr>
          <w:p w14:paraId="3C083D53" w14:textId="77777777" w:rsidR="000022A3" w:rsidRPr="006D3E4E" w:rsidRDefault="000022A3" w:rsidP="006D3E4E">
            <w:pPr>
              <w:spacing w:before="60"/>
              <w:rPr>
                <w:rFonts w:eastAsia="Calibri" w:cs="Times New Roman"/>
              </w:rPr>
            </w:pPr>
          </w:p>
        </w:tc>
      </w:tr>
      <w:tr w:rsidR="000022A3" w:rsidRPr="006D3E4E" w14:paraId="0F97A6D7" w14:textId="77777777" w:rsidTr="00F70EE9">
        <w:trPr>
          <w:cantSplit/>
        </w:trPr>
        <w:tc>
          <w:tcPr>
            <w:tcW w:w="2988" w:type="dxa"/>
          </w:tcPr>
          <w:p w14:paraId="6CCAE230" w14:textId="77777777" w:rsidR="000022A3" w:rsidRPr="006D3E4E" w:rsidRDefault="000022A3" w:rsidP="006D3E4E">
            <w:pPr>
              <w:spacing w:before="60"/>
              <w:rPr>
                <w:rFonts w:eastAsia="Calibri" w:cs="Times New Roman"/>
              </w:rPr>
            </w:pPr>
          </w:p>
        </w:tc>
        <w:tc>
          <w:tcPr>
            <w:tcW w:w="900" w:type="dxa"/>
          </w:tcPr>
          <w:p w14:paraId="3E54371C" w14:textId="77777777" w:rsidR="000022A3" w:rsidRPr="006D3E4E" w:rsidRDefault="000022A3" w:rsidP="006D3E4E">
            <w:pPr>
              <w:spacing w:before="60"/>
              <w:rPr>
                <w:rFonts w:eastAsia="Calibri" w:cs="Times New Roman"/>
              </w:rPr>
            </w:pPr>
          </w:p>
        </w:tc>
        <w:tc>
          <w:tcPr>
            <w:tcW w:w="2047" w:type="dxa"/>
          </w:tcPr>
          <w:p w14:paraId="3FD307C3" w14:textId="77777777" w:rsidR="000022A3" w:rsidRPr="006D3E4E" w:rsidRDefault="000022A3" w:rsidP="006D3E4E">
            <w:pPr>
              <w:spacing w:before="60"/>
              <w:rPr>
                <w:rFonts w:eastAsia="Calibri" w:cs="Times New Roman"/>
              </w:rPr>
            </w:pPr>
          </w:p>
        </w:tc>
        <w:tc>
          <w:tcPr>
            <w:tcW w:w="1980" w:type="dxa"/>
          </w:tcPr>
          <w:p w14:paraId="57AF6823" w14:textId="77777777" w:rsidR="000022A3" w:rsidRPr="006D3E4E" w:rsidRDefault="000022A3" w:rsidP="006D3E4E">
            <w:pPr>
              <w:spacing w:before="60"/>
              <w:rPr>
                <w:rFonts w:eastAsia="Calibri" w:cs="Times New Roman"/>
              </w:rPr>
            </w:pPr>
          </w:p>
        </w:tc>
        <w:tc>
          <w:tcPr>
            <w:tcW w:w="1620" w:type="dxa"/>
          </w:tcPr>
          <w:p w14:paraId="7F3AD8AF" w14:textId="77777777" w:rsidR="000022A3" w:rsidRPr="006D3E4E" w:rsidRDefault="000022A3" w:rsidP="006D3E4E">
            <w:pPr>
              <w:spacing w:before="60"/>
              <w:rPr>
                <w:rFonts w:eastAsia="Calibri" w:cs="Times New Roman"/>
              </w:rPr>
            </w:pPr>
          </w:p>
        </w:tc>
      </w:tr>
      <w:tr w:rsidR="000022A3" w:rsidRPr="006D3E4E" w14:paraId="5FE24D1C" w14:textId="77777777" w:rsidTr="00F70EE9">
        <w:trPr>
          <w:cantSplit/>
        </w:trPr>
        <w:tc>
          <w:tcPr>
            <w:tcW w:w="2988" w:type="dxa"/>
          </w:tcPr>
          <w:p w14:paraId="47E843EC" w14:textId="77777777" w:rsidR="000022A3" w:rsidRPr="006D3E4E" w:rsidRDefault="000022A3" w:rsidP="006D3E4E">
            <w:pPr>
              <w:spacing w:before="60"/>
              <w:rPr>
                <w:rFonts w:eastAsia="Calibri" w:cs="Times New Roman"/>
              </w:rPr>
            </w:pPr>
          </w:p>
        </w:tc>
        <w:tc>
          <w:tcPr>
            <w:tcW w:w="900" w:type="dxa"/>
          </w:tcPr>
          <w:p w14:paraId="348288F4" w14:textId="77777777" w:rsidR="000022A3" w:rsidRPr="006D3E4E" w:rsidRDefault="000022A3" w:rsidP="006D3E4E">
            <w:pPr>
              <w:spacing w:before="60"/>
              <w:rPr>
                <w:rFonts w:eastAsia="Calibri" w:cs="Times New Roman"/>
              </w:rPr>
            </w:pPr>
          </w:p>
        </w:tc>
        <w:tc>
          <w:tcPr>
            <w:tcW w:w="2047" w:type="dxa"/>
          </w:tcPr>
          <w:p w14:paraId="0ECCD8C7" w14:textId="77777777" w:rsidR="000022A3" w:rsidRPr="006D3E4E" w:rsidRDefault="000022A3" w:rsidP="006D3E4E">
            <w:pPr>
              <w:spacing w:before="60"/>
              <w:rPr>
                <w:rFonts w:eastAsia="Calibri" w:cs="Times New Roman"/>
              </w:rPr>
            </w:pPr>
          </w:p>
        </w:tc>
        <w:tc>
          <w:tcPr>
            <w:tcW w:w="1980" w:type="dxa"/>
          </w:tcPr>
          <w:p w14:paraId="4BEA5D43" w14:textId="77777777" w:rsidR="000022A3" w:rsidRPr="006D3E4E" w:rsidRDefault="000022A3" w:rsidP="006D3E4E">
            <w:pPr>
              <w:spacing w:before="60"/>
              <w:rPr>
                <w:rFonts w:eastAsia="Calibri" w:cs="Times New Roman"/>
              </w:rPr>
            </w:pPr>
          </w:p>
        </w:tc>
        <w:tc>
          <w:tcPr>
            <w:tcW w:w="1620" w:type="dxa"/>
          </w:tcPr>
          <w:p w14:paraId="7908C108" w14:textId="77777777" w:rsidR="000022A3" w:rsidRPr="006D3E4E" w:rsidRDefault="000022A3" w:rsidP="006D3E4E">
            <w:pPr>
              <w:spacing w:before="60"/>
              <w:rPr>
                <w:rFonts w:eastAsia="Calibri" w:cs="Times New Roman"/>
              </w:rPr>
            </w:pPr>
          </w:p>
        </w:tc>
      </w:tr>
      <w:tr w:rsidR="000022A3" w:rsidRPr="006D3E4E" w14:paraId="58DB1EEF" w14:textId="77777777" w:rsidTr="00F70EE9">
        <w:trPr>
          <w:cantSplit/>
        </w:trPr>
        <w:tc>
          <w:tcPr>
            <w:tcW w:w="2988" w:type="dxa"/>
          </w:tcPr>
          <w:p w14:paraId="07B51918" w14:textId="77777777" w:rsidR="000022A3" w:rsidRPr="006D3E4E" w:rsidRDefault="000022A3" w:rsidP="006D3E4E">
            <w:pPr>
              <w:spacing w:before="60"/>
              <w:rPr>
                <w:rFonts w:eastAsia="Calibri" w:cs="Times New Roman"/>
              </w:rPr>
            </w:pPr>
          </w:p>
        </w:tc>
        <w:tc>
          <w:tcPr>
            <w:tcW w:w="900" w:type="dxa"/>
          </w:tcPr>
          <w:p w14:paraId="4990731A" w14:textId="77777777" w:rsidR="000022A3" w:rsidRPr="006D3E4E" w:rsidRDefault="000022A3" w:rsidP="006D3E4E">
            <w:pPr>
              <w:spacing w:before="60"/>
              <w:rPr>
                <w:rFonts w:eastAsia="Calibri" w:cs="Times New Roman"/>
              </w:rPr>
            </w:pPr>
          </w:p>
        </w:tc>
        <w:tc>
          <w:tcPr>
            <w:tcW w:w="2047" w:type="dxa"/>
          </w:tcPr>
          <w:p w14:paraId="459C8DED" w14:textId="77777777" w:rsidR="000022A3" w:rsidRPr="006D3E4E" w:rsidRDefault="000022A3" w:rsidP="006D3E4E">
            <w:pPr>
              <w:spacing w:before="60"/>
              <w:rPr>
                <w:rFonts w:eastAsia="Calibri" w:cs="Times New Roman"/>
              </w:rPr>
            </w:pPr>
          </w:p>
        </w:tc>
        <w:tc>
          <w:tcPr>
            <w:tcW w:w="1980" w:type="dxa"/>
          </w:tcPr>
          <w:p w14:paraId="1A63120A" w14:textId="77777777" w:rsidR="000022A3" w:rsidRPr="006D3E4E" w:rsidRDefault="000022A3" w:rsidP="006D3E4E">
            <w:pPr>
              <w:spacing w:before="60"/>
              <w:rPr>
                <w:rFonts w:eastAsia="Calibri" w:cs="Times New Roman"/>
              </w:rPr>
            </w:pPr>
          </w:p>
        </w:tc>
        <w:tc>
          <w:tcPr>
            <w:tcW w:w="1620" w:type="dxa"/>
          </w:tcPr>
          <w:p w14:paraId="65B7D7B5" w14:textId="77777777" w:rsidR="000022A3" w:rsidRPr="006D3E4E" w:rsidRDefault="000022A3" w:rsidP="006D3E4E">
            <w:pPr>
              <w:spacing w:before="60"/>
              <w:rPr>
                <w:rFonts w:eastAsia="Calibri" w:cs="Times New Roman"/>
              </w:rPr>
            </w:pPr>
          </w:p>
        </w:tc>
      </w:tr>
      <w:tr w:rsidR="000022A3" w:rsidRPr="006D3E4E" w14:paraId="59B71444" w14:textId="77777777" w:rsidTr="00F70EE9">
        <w:trPr>
          <w:cantSplit/>
        </w:trPr>
        <w:tc>
          <w:tcPr>
            <w:tcW w:w="2988" w:type="dxa"/>
          </w:tcPr>
          <w:p w14:paraId="693E8B0B" w14:textId="77777777" w:rsidR="000022A3" w:rsidRPr="006D3E4E" w:rsidRDefault="000022A3" w:rsidP="006D3E4E">
            <w:pPr>
              <w:spacing w:before="60"/>
              <w:rPr>
                <w:rFonts w:eastAsia="Calibri" w:cs="Times New Roman"/>
              </w:rPr>
            </w:pPr>
          </w:p>
        </w:tc>
        <w:tc>
          <w:tcPr>
            <w:tcW w:w="900" w:type="dxa"/>
          </w:tcPr>
          <w:p w14:paraId="1F690522" w14:textId="77777777" w:rsidR="000022A3" w:rsidRPr="006D3E4E" w:rsidRDefault="000022A3" w:rsidP="006D3E4E">
            <w:pPr>
              <w:spacing w:before="60"/>
              <w:rPr>
                <w:rFonts w:eastAsia="Calibri" w:cs="Times New Roman"/>
              </w:rPr>
            </w:pPr>
          </w:p>
        </w:tc>
        <w:tc>
          <w:tcPr>
            <w:tcW w:w="2047" w:type="dxa"/>
          </w:tcPr>
          <w:p w14:paraId="1AF69E8E" w14:textId="77777777" w:rsidR="000022A3" w:rsidRPr="006D3E4E" w:rsidRDefault="000022A3" w:rsidP="006D3E4E">
            <w:pPr>
              <w:spacing w:before="60"/>
              <w:rPr>
                <w:rFonts w:eastAsia="Calibri" w:cs="Times New Roman"/>
              </w:rPr>
            </w:pPr>
          </w:p>
        </w:tc>
        <w:tc>
          <w:tcPr>
            <w:tcW w:w="1980" w:type="dxa"/>
          </w:tcPr>
          <w:p w14:paraId="21BDB6D0" w14:textId="77777777" w:rsidR="000022A3" w:rsidRPr="006D3E4E" w:rsidRDefault="000022A3" w:rsidP="006D3E4E">
            <w:pPr>
              <w:spacing w:before="60"/>
              <w:rPr>
                <w:rFonts w:eastAsia="Calibri" w:cs="Times New Roman"/>
              </w:rPr>
            </w:pPr>
          </w:p>
        </w:tc>
        <w:tc>
          <w:tcPr>
            <w:tcW w:w="1620" w:type="dxa"/>
          </w:tcPr>
          <w:p w14:paraId="061B2069" w14:textId="77777777" w:rsidR="000022A3" w:rsidRPr="006D3E4E" w:rsidRDefault="000022A3" w:rsidP="006D3E4E">
            <w:pPr>
              <w:spacing w:before="60"/>
              <w:rPr>
                <w:rFonts w:eastAsia="Calibri" w:cs="Times New Roman"/>
              </w:rPr>
            </w:pPr>
          </w:p>
        </w:tc>
      </w:tr>
      <w:tr w:rsidR="000022A3" w:rsidRPr="006D3E4E" w14:paraId="281267AF" w14:textId="77777777" w:rsidTr="00F70EE9">
        <w:trPr>
          <w:cantSplit/>
        </w:trPr>
        <w:tc>
          <w:tcPr>
            <w:tcW w:w="2988" w:type="dxa"/>
          </w:tcPr>
          <w:p w14:paraId="5F91506A" w14:textId="77777777" w:rsidR="000022A3" w:rsidRPr="006D3E4E" w:rsidRDefault="000022A3" w:rsidP="006D3E4E">
            <w:pPr>
              <w:spacing w:before="60"/>
              <w:rPr>
                <w:rFonts w:eastAsia="Calibri" w:cs="Times New Roman"/>
              </w:rPr>
            </w:pPr>
          </w:p>
        </w:tc>
        <w:tc>
          <w:tcPr>
            <w:tcW w:w="900" w:type="dxa"/>
          </w:tcPr>
          <w:p w14:paraId="64C6D8EF" w14:textId="77777777" w:rsidR="000022A3" w:rsidRPr="006D3E4E" w:rsidRDefault="000022A3" w:rsidP="006D3E4E">
            <w:pPr>
              <w:spacing w:before="60"/>
              <w:rPr>
                <w:rFonts w:eastAsia="Calibri" w:cs="Times New Roman"/>
              </w:rPr>
            </w:pPr>
          </w:p>
        </w:tc>
        <w:tc>
          <w:tcPr>
            <w:tcW w:w="2047" w:type="dxa"/>
          </w:tcPr>
          <w:p w14:paraId="3B7D2E47" w14:textId="77777777" w:rsidR="000022A3" w:rsidRPr="006D3E4E" w:rsidRDefault="000022A3" w:rsidP="006D3E4E">
            <w:pPr>
              <w:spacing w:before="60"/>
              <w:rPr>
                <w:rFonts w:eastAsia="Calibri" w:cs="Times New Roman"/>
              </w:rPr>
            </w:pPr>
          </w:p>
        </w:tc>
        <w:tc>
          <w:tcPr>
            <w:tcW w:w="1980" w:type="dxa"/>
          </w:tcPr>
          <w:p w14:paraId="61246367" w14:textId="77777777" w:rsidR="000022A3" w:rsidRPr="006D3E4E" w:rsidRDefault="000022A3" w:rsidP="006D3E4E">
            <w:pPr>
              <w:spacing w:before="60"/>
              <w:rPr>
                <w:rFonts w:eastAsia="Calibri" w:cs="Times New Roman"/>
              </w:rPr>
            </w:pPr>
          </w:p>
        </w:tc>
        <w:tc>
          <w:tcPr>
            <w:tcW w:w="1620" w:type="dxa"/>
          </w:tcPr>
          <w:p w14:paraId="4C064859" w14:textId="77777777" w:rsidR="000022A3" w:rsidRPr="006D3E4E" w:rsidRDefault="000022A3" w:rsidP="006D3E4E">
            <w:pPr>
              <w:spacing w:before="60"/>
              <w:rPr>
                <w:rFonts w:eastAsia="Calibri" w:cs="Times New Roman"/>
              </w:rPr>
            </w:pPr>
          </w:p>
        </w:tc>
      </w:tr>
      <w:tr w:rsidR="000022A3" w:rsidRPr="006D3E4E" w14:paraId="2053D01A" w14:textId="77777777" w:rsidTr="00F70EE9">
        <w:trPr>
          <w:cantSplit/>
        </w:trPr>
        <w:tc>
          <w:tcPr>
            <w:tcW w:w="2988" w:type="dxa"/>
          </w:tcPr>
          <w:p w14:paraId="652066E2" w14:textId="77777777" w:rsidR="000022A3" w:rsidRPr="006D3E4E" w:rsidRDefault="000022A3" w:rsidP="006D3E4E">
            <w:pPr>
              <w:spacing w:before="60"/>
              <w:rPr>
                <w:rFonts w:eastAsia="Calibri" w:cs="Times New Roman"/>
              </w:rPr>
            </w:pPr>
          </w:p>
        </w:tc>
        <w:tc>
          <w:tcPr>
            <w:tcW w:w="900" w:type="dxa"/>
          </w:tcPr>
          <w:p w14:paraId="2717E2CA" w14:textId="77777777" w:rsidR="000022A3" w:rsidRPr="006D3E4E" w:rsidRDefault="000022A3" w:rsidP="006D3E4E">
            <w:pPr>
              <w:spacing w:before="60"/>
              <w:rPr>
                <w:rFonts w:eastAsia="Calibri" w:cs="Times New Roman"/>
              </w:rPr>
            </w:pPr>
          </w:p>
        </w:tc>
        <w:tc>
          <w:tcPr>
            <w:tcW w:w="2047" w:type="dxa"/>
          </w:tcPr>
          <w:p w14:paraId="5A642E6E" w14:textId="77777777" w:rsidR="000022A3" w:rsidRPr="006D3E4E" w:rsidRDefault="000022A3" w:rsidP="006D3E4E">
            <w:pPr>
              <w:spacing w:before="60"/>
              <w:rPr>
                <w:rFonts w:eastAsia="Calibri" w:cs="Times New Roman"/>
              </w:rPr>
            </w:pPr>
          </w:p>
        </w:tc>
        <w:tc>
          <w:tcPr>
            <w:tcW w:w="1980" w:type="dxa"/>
          </w:tcPr>
          <w:p w14:paraId="13AFFF60" w14:textId="77777777" w:rsidR="000022A3" w:rsidRPr="006D3E4E" w:rsidRDefault="000022A3" w:rsidP="006D3E4E">
            <w:pPr>
              <w:spacing w:before="60"/>
              <w:rPr>
                <w:rFonts w:eastAsia="Calibri" w:cs="Times New Roman"/>
              </w:rPr>
            </w:pPr>
          </w:p>
        </w:tc>
        <w:tc>
          <w:tcPr>
            <w:tcW w:w="1620" w:type="dxa"/>
          </w:tcPr>
          <w:p w14:paraId="61E4C483" w14:textId="77777777" w:rsidR="000022A3" w:rsidRPr="006D3E4E" w:rsidRDefault="000022A3" w:rsidP="006D3E4E">
            <w:pPr>
              <w:spacing w:before="60"/>
              <w:rPr>
                <w:rFonts w:eastAsia="Calibri" w:cs="Times New Roman"/>
              </w:rPr>
            </w:pPr>
          </w:p>
        </w:tc>
      </w:tr>
      <w:tr w:rsidR="006D3E4E" w:rsidRPr="006D3E4E" w14:paraId="590BD892" w14:textId="77777777" w:rsidTr="00F70EE9">
        <w:trPr>
          <w:cantSplit/>
          <w:trHeight w:val="350"/>
        </w:trPr>
        <w:tc>
          <w:tcPr>
            <w:tcW w:w="9535" w:type="dxa"/>
            <w:gridSpan w:val="5"/>
          </w:tcPr>
          <w:p w14:paraId="4A63283F" w14:textId="77777777" w:rsidR="006D3E4E" w:rsidRPr="006D3E4E" w:rsidRDefault="006D3E4E" w:rsidP="006D3E4E">
            <w:pPr>
              <w:spacing w:before="60"/>
              <w:rPr>
                <w:rFonts w:eastAsia="Calibri" w:cs="Times New Roman"/>
              </w:rPr>
            </w:pPr>
            <w:r w:rsidRPr="006D3E4E">
              <w:rPr>
                <w:rFonts w:eastAsia="Calibri" w:cs="Times New Roman"/>
              </w:rPr>
              <w:t xml:space="preserve">*All Priority Development Projects (PDPs) require a </w:t>
            </w:r>
            <w:r w:rsidR="00946E4A">
              <w:rPr>
                <w:rFonts w:eastAsia="Calibri" w:cs="Times New Roman"/>
              </w:rPr>
              <w:t>Structural BMP</w:t>
            </w:r>
          </w:p>
        </w:tc>
      </w:tr>
    </w:tbl>
    <w:p w14:paraId="36803128" w14:textId="77777777" w:rsidR="006D3E4E" w:rsidRPr="006D3E4E" w:rsidRDefault="00280E4B" w:rsidP="006D3E4E">
      <w:pPr>
        <w:spacing w:after="0" w:line="240" w:lineRule="auto"/>
        <w:jc w:val="both"/>
      </w:pPr>
      <w:r>
        <w:t xml:space="preserve">Note: If this is a partial verification of </w:t>
      </w:r>
      <w:r w:rsidR="00946E4A">
        <w:t>Structural BMP</w:t>
      </w:r>
      <w:r>
        <w:t xml:space="preserve">s, provide a list and map denoting </w:t>
      </w:r>
      <w:r w:rsidR="00946E4A">
        <w:t>Structural BMP</w:t>
      </w:r>
      <w:r>
        <w:t xml:space="preserve">s that have already been submitted, those for this submission, and those anticipated in future submissions. </w:t>
      </w:r>
    </w:p>
    <w:p w14:paraId="6EEA9662" w14:textId="77777777" w:rsidR="006D3E4E" w:rsidRPr="006D3E4E" w:rsidRDefault="006D3E4E" w:rsidP="006D3E4E">
      <w:r w:rsidRPr="006D3E4E">
        <w:br w:type="page"/>
      </w:r>
    </w:p>
    <w:tbl>
      <w:tblPr>
        <w:tblStyle w:val="TableGrid114"/>
        <w:tblW w:w="0" w:type="auto"/>
        <w:tblLayout w:type="fixed"/>
        <w:tblLook w:val="04A0" w:firstRow="1" w:lastRow="0" w:firstColumn="1" w:lastColumn="0" w:noHBand="0" w:noVBand="1"/>
      </w:tblPr>
      <w:tblGrid>
        <w:gridCol w:w="9576"/>
      </w:tblGrid>
      <w:tr w:rsidR="006D3E4E" w:rsidRPr="006D3E4E" w14:paraId="3E05CD7B" w14:textId="77777777" w:rsidTr="005A6857">
        <w:trPr>
          <w:cantSplit/>
        </w:trPr>
        <w:tc>
          <w:tcPr>
            <w:tcW w:w="9576" w:type="dxa"/>
            <w:shd w:val="clear" w:color="auto" w:fill="548DD4"/>
            <w:vAlign w:val="center"/>
          </w:tcPr>
          <w:p w14:paraId="3898190D" w14:textId="266A7C7D" w:rsidR="006D3E4E" w:rsidRPr="006D3E4E" w:rsidRDefault="003106B5" w:rsidP="00CC5C6B">
            <w:pPr>
              <w:jc w:val="center"/>
              <w:rPr>
                <w:rFonts w:eastAsia="Calibri" w:cs="Times New Roman"/>
                <w:b/>
                <w:color w:val="FFFFFF" w:themeColor="background1"/>
              </w:rPr>
            </w:pPr>
            <w:r>
              <w:rPr>
                <w:rFonts w:eastAsia="Calibri" w:cs="Times New Roman"/>
                <w:b/>
                <w:color w:val="FFFFFF" w:themeColor="background1"/>
              </w:rPr>
              <w:lastRenderedPageBreak/>
              <w:t>City of Escondido</w:t>
            </w:r>
            <w:r w:rsidR="006D3E4E" w:rsidRPr="006D3E4E">
              <w:rPr>
                <w:rFonts w:eastAsia="Calibri" w:cs="Times New Roman"/>
                <w:b/>
                <w:color w:val="FFFFFF" w:themeColor="background1"/>
              </w:rPr>
              <w:t xml:space="preserve"> </w:t>
            </w:r>
            <w:r w:rsidR="00DE5757">
              <w:rPr>
                <w:rFonts w:eastAsia="Calibri" w:cs="Times New Roman"/>
                <w:b/>
                <w:color w:val="FFFFFF" w:themeColor="background1"/>
              </w:rPr>
              <w:t xml:space="preserve">Storm </w:t>
            </w:r>
            <w:r w:rsidR="00FA3B81">
              <w:rPr>
                <w:rFonts w:eastAsia="Calibri" w:cs="Times New Roman"/>
                <w:b/>
                <w:color w:val="FFFFFF" w:themeColor="background1"/>
              </w:rPr>
              <w:t xml:space="preserve">Structural BMP </w:t>
            </w:r>
            <w:r w:rsidR="006D3E4E" w:rsidRPr="006D3E4E">
              <w:rPr>
                <w:rFonts w:eastAsia="Calibri" w:cs="Times New Roman"/>
                <w:b/>
                <w:color w:val="FFFFFF" w:themeColor="background1"/>
              </w:rPr>
              <w:t xml:space="preserve">Verification Form Page 3 of </w:t>
            </w:r>
            <w:r w:rsidR="00F70EE9">
              <w:rPr>
                <w:rFonts w:eastAsia="Calibri" w:cs="Times New Roman"/>
                <w:b/>
                <w:color w:val="FFFFFF" w:themeColor="background1"/>
              </w:rPr>
              <w:t>3</w:t>
            </w:r>
          </w:p>
        </w:tc>
      </w:tr>
    </w:tbl>
    <w:p w14:paraId="7FA8C5A4" w14:textId="77777777" w:rsidR="006D3E4E" w:rsidRPr="006D3E4E" w:rsidRDefault="006D3E4E" w:rsidP="006D3E4E">
      <w:pPr>
        <w:spacing w:after="0" w:line="240" w:lineRule="auto"/>
        <w:jc w:val="both"/>
        <w:rPr>
          <w:b/>
          <w:u w:val="single"/>
        </w:rPr>
      </w:pPr>
    </w:p>
    <w:p w14:paraId="08B31C3E" w14:textId="4018E6A4" w:rsidR="006D3E4E" w:rsidRPr="006D3E4E" w:rsidRDefault="006D3E4E" w:rsidP="006D3E4E">
      <w:pPr>
        <w:spacing w:after="0" w:line="240" w:lineRule="auto"/>
        <w:jc w:val="both"/>
        <w:rPr>
          <w:b/>
          <w:u w:val="single"/>
        </w:rPr>
      </w:pPr>
      <w:r w:rsidRPr="006D3E4E">
        <w:rPr>
          <w:b/>
          <w:u w:val="single"/>
        </w:rPr>
        <w:t xml:space="preserve">Checklist for </w:t>
      </w:r>
      <w:r w:rsidR="006F15F4">
        <w:rPr>
          <w:b/>
          <w:u w:val="single"/>
        </w:rPr>
        <w:t>Engineer of Work (EOW)</w:t>
      </w:r>
      <w:r w:rsidR="006F15F4" w:rsidRPr="006D3E4E">
        <w:rPr>
          <w:b/>
          <w:u w:val="single"/>
        </w:rPr>
        <w:t xml:space="preserve"> </w:t>
      </w:r>
      <w:r w:rsidRPr="006D3E4E">
        <w:rPr>
          <w:b/>
          <w:u w:val="single"/>
        </w:rPr>
        <w:t xml:space="preserve">to submit to </w:t>
      </w:r>
      <w:r w:rsidR="006F15F4">
        <w:rPr>
          <w:b/>
          <w:u w:val="single"/>
        </w:rPr>
        <w:t>Field Engineering</w:t>
      </w:r>
      <w:r w:rsidRPr="006D3E4E">
        <w:rPr>
          <w:b/>
          <w:u w:val="single"/>
        </w:rPr>
        <w:t>:</w:t>
      </w:r>
    </w:p>
    <w:p w14:paraId="5A4F2D25" w14:textId="77777777" w:rsidR="006D3E4E" w:rsidRPr="006D3E4E" w:rsidRDefault="006D3E4E" w:rsidP="006D3E4E">
      <w:pPr>
        <w:spacing w:after="0" w:line="240" w:lineRule="auto"/>
        <w:jc w:val="both"/>
      </w:pPr>
    </w:p>
    <w:p w14:paraId="2A83CE3E" w14:textId="77777777" w:rsidR="006D3E4E" w:rsidRPr="006D3E4E" w:rsidRDefault="006D3E4E" w:rsidP="006D3E4E">
      <w:pPr>
        <w:spacing w:after="0" w:line="240" w:lineRule="auto"/>
        <w:jc w:val="both"/>
      </w:pPr>
    </w:p>
    <w:p w14:paraId="1D8BE649" w14:textId="77777777" w:rsidR="006D3E4E" w:rsidRPr="006D3E4E" w:rsidRDefault="00531C1F" w:rsidP="006D3E4E">
      <w:pPr>
        <w:spacing w:after="0"/>
        <w:ind w:left="720" w:hanging="360"/>
      </w:pPr>
      <w:sdt>
        <w:sdtPr>
          <w:rPr>
            <w:rFonts w:eastAsia="Calibri" w:cs="Times New Roman"/>
          </w:rPr>
          <w:id w:val="-312638070"/>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6D3E4E" w:rsidRPr="006D3E4E">
        <w:tab/>
        <w:t>Copy of the final accepted SWQMP and any accepted addendum.</w:t>
      </w:r>
    </w:p>
    <w:p w14:paraId="1B0E361E" w14:textId="5534A229" w:rsidR="006D3E4E" w:rsidRPr="006D3E4E" w:rsidRDefault="00531C1F" w:rsidP="006D3E4E">
      <w:pPr>
        <w:spacing w:after="0"/>
        <w:ind w:left="720" w:hanging="360"/>
      </w:pPr>
      <w:sdt>
        <w:sdtPr>
          <w:rPr>
            <w:rFonts w:eastAsia="Calibri" w:cs="Times New Roman"/>
          </w:rPr>
          <w:id w:val="1869031852"/>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6D3E4E" w:rsidRPr="006D3E4E">
        <w:tab/>
        <w:t>Copy of the most current plan showing the Storm</w:t>
      </w:r>
      <w:r w:rsidR="009D5CF1">
        <w:t xml:space="preserve"> W</w:t>
      </w:r>
      <w:r w:rsidR="006D3E4E" w:rsidRPr="006D3E4E">
        <w:t>ater Structural BMP Table, plans/cross-section sheets of the Structural BMPs and the location of each verified as-built Structural BMP.</w:t>
      </w:r>
    </w:p>
    <w:p w14:paraId="0B3EEE33" w14:textId="77777777" w:rsidR="006D3E4E" w:rsidRPr="006D3E4E" w:rsidRDefault="00531C1F" w:rsidP="006D3E4E">
      <w:pPr>
        <w:spacing w:after="0"/>
        <w:ind w:left="720" w:hanging="360"/>
      </w:pPr>
      <w:sdt>
        <w:sdtPr>
          <w:rPr>
            <w:rFonts w:eastAsia="Calibri" w:cs="Times New Roman"/>
          </w:rPr>
          <w:id w:val="-369989654"/>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6D3E4E" w:rsidRPr="006D3E4E">
        <w:tab/>
        <w:t>Photograph of each Structural BMP.</w:t>
      </w:r>
    </w:p>
    <w:p w14:paraId="0844D114" w14:textId="77777777" w:rsidR="006D3E4E" w:rsidRPr="006D3E4E" w:rsidRDefault="00531C1F" w:rsidP="006D3E4E">
      <w:pPr>
        <w:spacing w:after="0"/>
        <w:ind w:left="720" w:hanging="360"/>
      </w:pPr>
      <w:sdt>
        <w:sdtPr>
          <w:rPr>
            <w:rFonts w:eastAsia="Calibri" w:cs="Times New Roman"/>
          </w:rPr>
          <w:id w:val="-57427963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6D3E4E" w:rsidRPr="006D3E4E">
        <w:tab/>
        <w:t>Photograph(s) of each Structural BMP during the construction process to illustrate proper construction.</w:t>
      </w:r>
    </w:p>
    <w:p w14:paraId="5315A8BB" w14:textId="77777777" w:rsidR="006D3E4E" w:rsidRPr="006D3E4E" w:rsidRDefault="00531C1F" w:rsidP="006D3E4E">
      <w:pPr>
        <w:spacing w:after="0"/>
        <w:ind w:firstLine="360"/>
      </w:pPr>
      <w:sdt>
        <w:sdtPr>
          <w:rPr>
            <w:rFonts w:eastAsia="Calibri" w:cs="Times New Roman"/>
          </w:rPr>
          <w:id w:val="-130268859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6D3E4E" w:rsidRPr="006D3E4E">
        <w:tab/>
        <w:t>Copy of the approved Structural BMP maintenance agreement and associated security</w:t>
      </w:r>
    </w:p>
    <w:p w14:paraId="00F6FE2E" w14:textId="77777777" w:rsidR="006D3E4E" w:rsidRPr="006D3E4E" w:rsidRDefault="006D3E4E" w:rsidP="006D3E4E">
      <w:pPr>
        <w:spacing w:after="0" w:line="240" w:lineRule="auto"/>
        <w:jc w:val="both"/>
      </w:pPr>
    </w:p>
    <w:p w14:paraId="1E81E1EF" w14:textId="61418585" w:rsidR="006D3E4E" w:rsidRPr="006D3E4E" w:rsidRDefault="006D3E4E" w:rsidP="006D3E4E">
      <w:pPr>
        <w:spacing w:after="0" w:line="240" w:lineRule="auto"/>
        <w:jc w:val="both"/>
      </w:pPr>
      <w:r w:rsidRPr="006D3E4E">
        <w:t xml:space="preserve">By signing below, I certify that the Structural BMP(s) for this project have been constructed and all BMPs are in substantial conformance with the approved plans and applicable regulations. I understand the </w:t>
      </w:r>
      <w:r w:rsidR="00384197">
        <w:t>City</w:t>
      </w:r>
      <w:r w:rsidR="00384197" w:rsidRPr="006D3E4E">
        <w:t xml:space="preserve"> </w:t>
      </w:r>
      <w:r w:rsidRPr="006D3E4E">
        <w:t xml:space="preserve">reserves the right to inspect the above BMPs to verify compliance with the approved plans and </w:t>
      </w:r>
      <w:r w:rsidR="005F0633">
        <w:t>Storm Water Ordinance</w:t>
      </w:r>
      <w:r w:rsidRPr="006D3E4E">
        <w:t>. Should it be determined that the BMPs were not constructed to plan or code, corrective actions may be necessary before permits can be closed.</w:t>
      </w:r>
    </w:p>
    <w:p w14:paraId="77C562A4" w14:textId="77777777" w:rsidR="006D3E4E" w:rsidRPr="006D3E4E" w:rsidRDefault="006D3E4E" w:rsidP="006D3E4E">
      <w:pPr>
        <w:spacing w:after="0" w:line="240" w:lineRule="auto"/>
        <w:jc w:val="both"/>
      </w:pPr>
    </w:p>
    <w:p w14:paraId="6A662A98" w14:textId="77777777" w:rsidR="006D3E4E" w:rsidRPr="006D3E4E" w:rsidRDefault="006D3E4E" w:rsidP="006D3E4E">
      <w:pPr>
        <w:spacing w:after="0" w:line="240" w:lineRule="auto"/>
        <w:jc w:val="both"/>
      </w:pPr>
      <w:r w:rsidRPr="006D3E4E">
        <w:rPr>
          <w:noProof/>
        </w:rPr>
        <mc:AlternateContent>
          <mc:Choice Requires="wps">
            <w:drawing>
              <wp:anchor distT="0" distB="0" distL="114300" distR="114300" simplePos="0" relativeHeight="251668480" behindDoc="0" locked="0" layoutInCell="1" allowOverlap="1" wp14:anchorId="5F5AE16B" wp14:editId="3C869E36">
                <wp:simplePos x="0" y="0"/>
                <wp:positionH relativeFrom="column">
                  <wp:posOffset>3752850</wp:posOffset>
                </wp:positionH>
                <wp:positionV relativeFrom="paragraph">
                  <wp:posOffset>149860</wp:posOffset>
                </wp:positionV>
                <wp:extent cx="2247900" cy="20669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66925"/>
                        </a:xfrm>
                        <a:prstGeom prst="rect">
                          <a:avLst/>
                        </a:prstGeom>
                        <a:solidFill>
                          <a:srgbClr val="FFFFFF"/>
                        </a:solidFill>
                        <a:ln w="9525">
                          <a:solidFill>
                            <a:srgbClr val="000000"/>
                          </a:solidFill>
                          <a:miter lim="800000"/>
                          <a:headEnd/>
                          <a:tailEnd/>
                        </a:ln>
                      </wps:spPr>
                      <wps:txbx>
                        <w:txbxContent>
                          <w:p w14:paraId="79672F5C" w14:textId="77777777" w:rsidR="005F5E6E" w:rsidRDefault="005F5E6E" w:rsidP="006D3E4E">
                            <w:pPr>
                              <w:jc w:val="center"/>
                            </w:pPr>
                            <w: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AE16B" id="_x0000_s1027" type="#_x0000_t202" style="position:absolute;left:0;text-align:left;margin-left:295.5pt;margin-top:11.8pt;width:177pt;height:1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">
                <v:textbox>
                  <w:txbxContent>
                    <w:p w14:paraId="79672F5C" w14:textId="77777777" w:rsidR="005F5E6E" w:rsidRDefault="005F5E6E" w:rsidP="006D3E4E">
                      <w:pPr>
                        <w:jc w:val="center"/>
                      </w:pPr>
                      <w:r>
                        <w:t>[SEAL]</w:t>
                      </w:r>
                    </w:p>
                  </w:txbxContent>
                </v:textbox>
              </v:shape>
            </w:pict>
          </mc:Fallback>
        </mc:AlternateContent>
      </w:r>
      <w:r w:rsidRPr="006D3E4E">
        <w:t>Please sign your name and seal.</w:t>
      </w:r>
    </w:p>
    <w:p w14:paraId="6C7CF8EF" w14:textId="77777777" w:rsidR="006D3E4E" w:rsidRPr="006D3E4E" w:rsidRDefault="006D3E4E" w:rsidP="006D3E4E">
      <w:pPr>
        <w:spacing w:after="0" w:line="240" w:lineRule="auto"/>
        <w:jc w:val="both"/>
      </w:pPr>
    </w:p>
    <w:p w14:paraId="1166E25C" w14:textId="77777777" w:rsidR="006D3E4E" w:rsidRPr="006D3E4E" w:rsidRDefault="006D3E4E" w:rsidP="006D3E4E">
      <w:pPr>
        <w:spacing w:after="0" w:line="240" w:lineRule="auto"/>
        <w:jc w:val="both"/>
      </w:pPr>
      <w:r w:rsidRPr="006D3E4E">
        <w:t>Professional Engineer's Printed Name:</w:t>
      </w:r>
    </w:p>
    <w:p w14:paraId="3306AEE0" w14:textId="77777777" w:rsidR="006D3E4E" w:rsidRPr="006D3E4E" w:rsidRDefault="006D3E4E" w:rsidP="006D3E4E">
      <w:pPr>
        <w:spacing w:after="0" w:line="240" w:lineRule="auto"/>
        <w:jc w:val="both"/>
      </w:pPr>
    </w:p>
    <w:p w14:paraId="226F9DD8" w14:textId="77777777" w:rsidR="006D3E4E" w:rsidRPr="006D3E4E" w:rsidRDefault="006D3E4E" w:rsidP="006D3E4E">
      <w:pPr>
        <w:spacing w:after="0" w:line="240" w:lineRule="auto"/>
        <w:jc w:val="both"/>
      </w:pPr>
    </w:p>
    <w:p w14:paraId="2F073279" w14:textId="77777777" w:rsidR="006D3E4E" w:rsidRPr="006D3E4E" w:rsidRDefault="006D3E4E" w:rsidP="006D3E4E">
      <w:pPr>
        <w:spacing w:after="0" w:line="240" w:lineRule="auto"/>
        <w:jc w:val="both"/>
      </w:pPr>
      <w:r w:rsidRPr="006D3E4E">
        <w:t>____________________________________________</w:t>
      </w:r>
    </w:p>
    <w:p w14:paraId="42281EFA" w14:textId="77777777" w:rsidR="006D3E4E" w:rsidRPr="006D3E4E" w:rsidRDefault="006D3E4E" w:rsidP="006D3E4E">
      <w:pPr>
        <w:spacing w:after="0" w:line="240" w:lineRule="auto"/>
        <w:jc w:val="both"/>
      </w:pPr>
    </w:p>
    <w:p w14:paraId="1839408D" w14:textId="77777777" w:rsidR="006D3E4E" w:rsidRPr="006D3E4E" w:rsidRDefault="006D3E4E" w:rsidP="006D3E4E">
      <w:pPr>
        <w:spacing w:after="0" w:line="240" w:lineRule="auto"/>
        <w:jc w:val="both"/>
      </w:pPr>
    </w:p>
    <w:p w14:paraId="676E31FE" w14:textId="77777777" w:rsidR="006D3E4E" w:rsidRPr="006D3E4E" w:rsidRDefault="006D3E4E" w:rsidP="006D3E4E">
      <w:pPr>
        <w:spacing w:after="0" w:line="240" w:lineRule="auto"/>
        <w:jc w:val="both"/>
      </w:pPr>
      <w:r w:rsidRPr="006D3E4E">
        <w:t>Professional Engineer's Signed Name:</w:t>
      </w:r>
    </w:p>
    <w:p w14:paraId="0980D623" w14:textId="77777777" w:rsidR="006D3E4E" w:rsidRPr="006D3E4E" w:rsidRDefault="006D3E4E" w:rsidP="006D3E4E">
      <w:pPr>
        <w:spacing w:after="0" w:line="240" w:lineRule="auto"/>
        <w:jc w:val="both"/>
      </w:pPr>
    </w:p>
    <w:p w14:paraId="2EA3AFAB" w14:textId="77777777" w:rsidR="006D3E4E" w:rsidRPr="006D3E4E" w:rsidRDefault="006D3E4E" w:rsidP="006D3E4E">
      <w:pPr>
        <w:spacing w:after="0" w:line="240" w:lineRule="auto"/>
        <w:jc w:val="both"/>
      </w:pPr>
    </w:p>
    <w:p w14:paraId="5896FA60" w14:textId="77777777" w:rsidR="006D3E4E" w:rsidRPr="006D3E4E" w:rsidRDefault="006D3E4E" w:rsidP="006D3E4E">
      <w:pPr>
        <w:spacing w:after="0" w:line="240" w:lineRule="auto"/>
        <w:jc w:val="both"/>
      </w:pPr>
      <w:r w:rsidRPr="006D3E4E">
        <w:t>____________________________________________</w:t>
      </w:r>
    </w:p>
    <w:p w14:paraId="33102B1D" w14:textId="77777777" w:rsidR="006D3E4E" w:rsidRPr="006D3E4E" w:rsidRDefault="006D3E4E" w:rsidP="006D3E4E">
      <w:pPr>
        <w:spacing w:after="0" w:line="240" w:lineRule="auto"/>
        <w:jc w:val="both"/>
      </w:pPr>
    </w:p>
    <w:p w14:paraId="0E52C324" w14:textId="77777777" w:rsidR="006D3E4E" w:rsidRPr="006D3E4E" w:rsidRDefault="006D3E4E" w:rsidP="006D3E4E">
      <w:pPr>
        <w:spacing w:after="0" w:line="240" w:lineRule="auto"/>
        <w:jc w:val="both"/>
      </w:pPr>
    </w:p>
    <w:p w14:paraId="1814FA1F" w14:textId="77777777" w:rsidR="006D3E4E" w:rsidRPr="006D3E4E" w:rsidRDefault="006D3E4E" w:rsidP="006D3E4E">
      <w:pPr>
        <w:spacing w:after="0" w:line="240" w:lineRule="auto"/>
        <w:jc w:val="both"/>
      </w:pPr>
      <w:r w:rsidRPr="006D3E4E">
        <w:t>Date: _______________________________________</w:t>
      </w:r>
    </w:p>
    <w:p w14:paraId="77CC3A05" w14:textId="77777777" w:rsidR="006D3E4E" w:rsidRPr="006D3E4E" w:rsidRDefault="006D3E4E" w:rsidP="006D3E4E">
      <w:pPr>
        <w:spacing w:after="0" w:line="240" w:lineRule="auto"/>
        <w:jc w:val="both"/>
      </w:pPr>
    </w:p>
    <w:p w14:paraId="320178AB" w14:textId="48CE642F" w:rsidR="006D3E4E" w:rsidRDefault="006D3E4E">
      <w:r w:rsidRPr="006D3E4E">
        <w:br w:type="page"/>
      </w:r>
    </w:p>
    <w:p w14:paraId="7D7EF961" w14:textId="77777777" w:rsidR="008A7EAE" w:rsidRPr="00110B8D" w:rsidRDefault="008A7EAE" w:rsidP="00663D1A">
      <w:pPr>
        <w:pStyle w:val="Heading1"/>
        <w:numPr>
          <w:ilvl w:val="0"/>
          <w:numId w:val="0"/>
        </w:numPr>
        <w:ind w:left="1440" w:hanging="1440"/>
        <w:jc w:val="center"/>
      </w:pPr>
      <w:bookmarkStart w:id="98" w:name="_Toc440457147"/>
      <w:bookmarkStart w:id="99" w:name="_Toc441147892"/>
      <w:bookmarkStart w:id="100" w:name="_Toc441240706"/>
      <w:bookmarkStart w:id="101" w:name="_Toc12018445"/>
      <w:bookmarkStart w:id="102" w:name="_Toc103336444"/>
      <w:r w:rsidRPr="00110B8D">
        <w:lastRenderedPageBreak/>
        <w:t xml:space="preserve">ATTACHMENT </w:t>
      </w:r>
      <w:r w:rsidR="006D3E4E">
        <w:t>5</w:t>
      </w:r>
      <w:bookmarkEnd w:id="98"/>
      <w:bookmarkEnd w:id="99"/>
      <w:bookmarkEnd w:id="100"/>
      <w:bookmarkEnd w:id="101"/>
      <w:bookmarkEnd w:id="102"/>
    </w:p>
    <w:p w14:paraId="0B320676" w14:textId="7BE5FC47" w:rsidR="008A7EAE" w:rsidRPr="00110B8D" w:rsidRDefault="008A7EAE" w:rsidP="00663D1A">
      <w:pPr>
        <w:pStyle w:val="Heading2"/>
        <w:numPr>
          <w:ilvl w:val="0"/>
          <w:numId w:val="0"/>
        </w:numPr>
        <w:jc w:val="center"/>
      </w:pPr>
      <w:bookmarkStart w:id="103" w:name="_Toc440457148"/>
      <w:bookmarkStart w:id="104" w:name="_Toc441147893"/>
      <w:bookmarkStart w:id="105" w:name="_Toc441240707"/>
      <w:bookmarkStart w:id="106" w:name="_Toc12018446"/>
      <w:bookmarkStart w:id="107" w:name="_Toc103336445"/>
      <w:r w:rsidRPr="00110B8D">
        <w:t>Copy of Plan Sheets Showing Permanent Storm Water BMPs</w:t>
      </w:r>
      <w:bookmarkEnd w:id="103"/>
      <w:r w:rsidR="00506D79">
        <w:t>, Source Control, and Site Design</w:t>
      </w:r>
      <w:bookmarkEnd w:id="104"/>
      <w:bookmarkEnd w:id="105"/>
      <w:r w:rsidR="00B46D35">
        <w:t xml:space="preserve"> BMPs</w:t>
      </w:r>
      <w:bookmarkEnd w:id="106"/>
      <w:bookmarkEnd w:id="107"/>
    </w:p>
    <w:p w14:paraId="192E990A" w14:textId="77777777" w:rsidR="008A7EAE" w:rsidRPr="00110B8D" w:rsidRDefault="008A7EAE" w:rsidP="008A7EAE">
      <w:pPr>
        <w:pStyle w:val="NoSpacing"/>
        <w:jc w:val="both"/>
        <w:rPr>
          <w:rFonts w:ascii="Helvetica" w:hAnsi="Helvetica"/>
        </w:rPr>
      </w:pPr>
    </w:p>
    <w:p w14:paraId="2BB1C2A4" w14:textId="77777777" w:rsidR="008A7EAE" w:rsidRPr="00110B8D" w:rsidRDefault="008A7EAE" w:rsidP="008A7EAE">
      <w:pPr>
        <w:pStyle w:val="NoSpacing"/>
        <w:jc w:val="center"/>
        <w:rPr>
          <w:rFonts w:ascii="Helvetica" w:hAnsi="Helvetica"/>
        </w:rPr>
      </w:pPr>
      <w:r w:rsidRPr="00110B8D">
        <w:rPr>
          <w:rFonts w:ascii="Helvetica" w:hAnsi="Helvetica"/>
        </w:rPr>
        <w:t xml:space="preserve">This is the cover sheet for Attachment </w:t>
      </w:r>
      <w:r w:rsidR="006D3E4E">
        <w:rPr>
          <w:rFonts w:ascii="Helvetica" w:hAnsi="Helvetica"/>
        </w:rPr>
        <w:t>5</w:t>
      </w:r>
      <w:r w:rsidRPr="00110B8D">
        <w:rPr>
          <w:rFonts w:ascii="Helvetica" w:hAnsi="Helvetica"/>
        </w:rPr>
        <w:t>.</w:t>
      </w:r>
    </w:p>
    <w:p w14:paraId="5D84D548" w14:textId="77777777" w:rsidR="008A7EAE" w:rsidRPr="00110B8D" w:rsidRDefault="008A7EAE" w:rsidP="008A7EAE">
      <w:pPr>
        <w:pStyle w:val="NoSpacing"/>
        <w:jc w:val="both"/>
        <w:rPr>
          <w:rFonts w:ascii="Helvetica" w:hAnsi="Helvetica"/>
        </w:rPr>
      </w:pPr>
    </w:p>
    <w:p w14:paraId="4BF724D7" w14:textId="77777777" w:rsidR="008A7EAE" w:rsidRPr="00110B8D" w:rsidRDefault="008A7EAE" w:rsidP="008A7EAE">
      <w:pPr>
        <w:pStyle w:val="NoSpacing"/>
        <w:jc w:val="center"/>
        <w:rPr>
          <w:rFonts w:ascii="Helvetica" w:hAnsi="Helvetica"/>
          <w:b/>
        </w:rPr>
      </w:pPr>
      <w:r w:rsidRPr="00110B8D">
        <w:rPr>
          <w:rFonts w:ascii="Helvetica" w:hAnsi="Helvetica"/>
          <w:b/>
        </w:rPr>
        <w:t>Use this checklist to ensure the required information has been included on the plans:</w:t>
      </w:r>
    </w:p>
    <w:p w14:paraId="634D2558" w14:textId="77777777" w:rsidR="008A7EAE" w:rsidRPr="00110B8D" w:rsidRDefault="008A7EAE" w:rsidP="008A7EAE">
      <w:pPr>
        <w:pStyle w:val="NoSpacing"/>
        <w:jc w:val="both"/>
        <w:rPr>
          <w:rFonts w:ascii="Helvetica" w:hAnsi="Helvetica"/>
        </w:rPr>
      </w:pPr>
    </w:p>
    <w:p w14:paraId="219E879F" w14:textId="77777777" w:rsidR="00714E7B" w:rsidRPr="00110B8D" w:rsidRDefault="00714E7B" w:rsidP="008A7EAE">
      <w:pPr>
        <w:pStyle w:val="NoSpacing"/>
        <w:jc w:val="both"/>
        <w:rPr>
          <w:rFonts w:ascii="Helvetica" w:hAnsi="Helvetica"/>
          <w:b/>
        </w:rPr>
      </w:pPr>
      <w:r w:rsidRPr="00110B8D">
        <w:rPr>
          <w:rFonts w:ascii="Helvetica" w:hAnsi="Helvetica"/>
          <w:b/>
        </w:rPr>
        <w:t>The plans must identify:</w:t>
      </w:r>
    </w:p>
    <w:p w14:paraId="59C5B2C1" w14:textId="77777777" w:rsidR="00714E7B" w:rsidRPr="00110B8D" w:rsidRDefault="00714E7B" w:rsidP="008A7EAE">
      <w:pPr>
        <w:pStyle w:val="NoSpacing"/>
        <w:jc w:val="both"/>
        <w:rPr>
          <w:rFonts w:ascii="Helvetica" w:hAnsi="Helvetica"/>
        </w:rPr>
      </w:pPr>
    </w:p>
    <w:p w14:paraId="106787B5" w14:textId="5E368BD1"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242229062"/>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Structural BMP(s)</w:t>
      </w:r>
      <w:r w:rsidR="00FF0C47" w:rsidRPr="00110B8D">
        <w:rPr>
          <w:rFonts w:eastAsia="Calibri" w:cs="Times New Roman"/>
        </w:rPr>
        <w:t xml:space="preserve"> with ID numbers matching </w:t>
      </w:r>
      <w:r w:rsidR="00E006C5">
        <w:rPr>
          <w:rFonts w:eastAsia="Calibri" w:cs="Times New Roman"/>
        </w:rPr>
        <w:t xml:space="preserve">Step </w:t>
      </w:r>
      <w:r w:rsidR="00F10125">
        <w:rPr>
          <w:rFonts w:eastAsia="Calibri" w:cs="Times New Roman"/>
        </w:rPr>
        <w:t>5</w:t>
      </w:r>
      <w:r w:rsidR="00FF0C47" w:rsidRPr="00110B8D">
        <w:rPr>
          <w:rFonts w:eastAsia="Calibri" w:cs="Times New Roman"/>
        </w:rPr>
        <w:t xml:space="preserve"> Summary of PDP Structural BMPs</w:t>
      </w:r>
    </w:p>
    <w:p w14:paraId="6ECDEC50" w14:textId="77777777" w:rsidR="00521EC1" w:rsidRPr="00110B8D" w:rsidRDefault="00531C1F" w:rsidP="00505D15">
      <w:pPr>
        <w:spacing w:after="0" w:line="240" w:lineRule="auto"/>
        <w:ind w:left="270" w:hanging="232"/>
        <w:contextualSpacing/>
        <w:rPr>
          <w:rFonts w:eastAsia="Calibri" w:cs="Times New Roman"/>
        </w:rPr>
      </w:pPr>
      <w:sdt>
        <w:sdtPr>
          <w:rPr>
            <w:rFonts w:eastAsia="Calibri" w:cs="Times New Roman"/>
          </w:rPr>
          <w:id w:val="477433592"/>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521EC1" w:rsidRPr="00110B8D">
        <w:rPr>
          <w:rFonts w:eastAsia="Calibri" w:cs="Times New Roman"/>
        </w:rPr>
        <w:t>The grading and drainage design shown on the plans must be consistent with the delineation of DMAs shown on the DMA exhibit</w:t>
      </w:r>
    </w:p>
    <w:p w14:paraId="6CEFB6CA" w14:textId="77777777" w:rsidR="00521EC1" w:rsidRPr="00110B8D" w:rsidRDefault="00531C1F" w:rsidP="00505D15">
      <w:pPr>
        <w:spacing w:after="0" w:line="240" w:lineRule="auto"/>
        <w:ind w:left="270" w:hanging="232"/>
        <w:contextualSpacing/>
        <w:rPr>
          <w:rFonts w:eastAsia="Calibri" w:cs="Times New Roman"/>
        </w:rPr>
      </w:pPr>
      <w:sdt>
        <w:sdtPr>
          <w:rPr>
            <w:rFonts w:eastAsia="Calibri" w:cs="Times New Roman"/>
          </w:rPr>
          <w:id w:val="2080252525"/>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521EC1" w:rsidRPr="00110B8D">
        <w:rPr>
          <w:rFonts w:eastAsia="Calibri" w:cs="Times New Roman"/>
        </w:rPr>
        <w:t>Details and specifications for construction of structural BMP(s)</w:t>
      </w:r>
    </w:p>
    <w:p w14:paraId="43445BCB" w14:textId="37DA5865" w:rsidR="00EE396C" w:rsidRPr="00110B8D" w:rsidRDefault="00531C1F" w:rsidP="00505D15">
      <w:pPr>
        <w:spacing w:after="0" w:line="240" w:lineRule="auto"/>
        <w:ind w:left="270" w:hanging="232"/>
        <w:contextualSpacing/>
        <w:rPr>
          <w:rFonts w:eastAsia="Calibri" w:cs="Times New Roman"/>
        </w:rPr>
      </w:pPr>
      <w:sdt>
        <w:sdtPr>
          <w:rPr>
            <w:rFonts w:eastAsia="Calibri" w:cs="Times New Roman"/>
          </w:rPr>
          <w:id w:val="-73287476"/>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EE396C" w:rsidRPr="00110B8D">
        <w:rPr>
          <w:rFonts w:eastAsia="Calibri" w:cs="Times New Roman"/>
        </w:rPr>
        <w:t xml:space="preserve">Signage indicating the location and boundary of structural BMP(s) as required by </w:t>
      </w:r>
      <w:r w:rsidR="00384197">
        <w:rPr>
          <w:rFonts w:eastAsia="Calibri" w:cs="Times New Roman"/>
        </w:rPr>
        <w:t>City</w:t>
      </w:r>
      <w:r w:rsidR="00384197" w:rsidRPr="00110B8D">
        <w:rPr>
          <w:rFonts w:eastAsia="Calibri" w:cs="Times New Roman"/>
        </w:rPr>
        <w:t xml:space="preserve"> </w:t>
      </w:r>
      <w:r w:rsidR="00495047" w:rsidRPr="00110B8D">
        <w:rPr>
          <w:rFonts w:eastAsia="Calibri" w:cs="Times New Roman"/>
        </w:rPr>
        <w:t>staff</w:t>
      </w:r>
    </w:p>
    <w:p w14:paraId="308250B1" w14:textId="77777777" w:rsidR="008A7EAE" w:rsidRPr="00110B8D" w:rsidRDefault="00531C1F" w:rsidP="00505D15">
      <w:pPr>
        <w:spacing w:after="0" w:line="240" w:lineRule="auto"/>
        <w:ind w:left="270" w:hanging="232"/>
        <w:contextualSpacing/>
        <w:rPr>
          <w:rFonts w:eastAsia="Calibri" w:cs="Times New Roman"/>
        </w:rPr>
      </w:pPr>
      <w:sdt>
        <w:sdtPr>
          <w:rPr>
            <w:rFonts w:eastAsia="Calibri" w:cs="Times New Roman"/>
          </w:rPr>
          <w:id w:val="-684137815"/>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How to access the structural BMP(s) to inspect and perform maintenance</w:t>
      </w:r>
    </w:p>
    <w:p w14:paraId="125E56E4" w14:textId="77777777"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76337959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14:paraId="48383255" w14:textId="77777777"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95943858"/>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Manufacturer and part number for proprietary parts of structural BMP(s) when applicable</w:t>
      </w:r>
    </w:p>
    <w:p w14:paraId="2EEFC7FD" w14:textId="77777777"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529006603"/>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3FD7F7F9" w14:textId="77777777"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602622731"/>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Recommended equipment to perform maintenance</w:t>
      </w:r>
    </w:p>
    <w:p w14:paraId="5B50D4BC" w14:textId="77777777" w:rsidR="00714E7B" w:rsidRPr="00110B8D" w:rsidRDefault="00531C1F" w:rsidP="00505D15">
      <w:pPr>
        <w:spacing w:after="0" w:line="240" w:lineRule="auto"/>
        <w:ind w:left="270" w:hanging="232"/>
        <w:contextualSpacing/>
        <w:rPr>
          <w:rFonts w:eastAsia="Calibri" w:cs="Times New Roman"/>
        </w:rPr>
      </w:pPr>
      <w:sdt>
        <w:sdtPr>
          <w:rPr>
            <w:rFonts w:eastAsia="Calibri" w:cs="Times New Roman"/>
          </w:rPr>
          <w:id w:val="91189704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714E7B" w:rsidRPr="00110B8D">
        <w:rPr>
          <w:rFonts w:eastAsia="Calibri" w:cs="Times New Roman"/>
        </w:rPr>
        <w:t xml:space="preserve">When applicable, necessary special training or certification requirements for inspection and </w:t>
      </w:r>
      <w:r w:rsidR="004F2A01" w:rsidRPr="00110B8D">
        <w:rPr>
          <w:rFonts w:eastAsia="Calibri" w:cs="Times New Roman"/>
        </w:rPr>
        <w:t>maintenance personnel such as confined space entry or hazardous waste management</w:t>
      </w:r>
    </w:p>
    <w:p w14:paraId="46FE22DD" w14:textId="77777777" w:rsidR="00EE396C" w:rsidRPr="00110B8D" w:rsidRDefault="00531C1F" w:rsidP="00505D15">
      <w:pPr>
        <w:spacing w:after="0" w:line="240" w:lineRule="auto"/>
        <w:ind w:left="270" w:hanging="232"/>
        <w:contextualSpacing/>
        <w:rPr>
          <w:rFonts w:eastAsia="Calibri" w:cs="Times New Roman"/>
        </w:rPr>
      </w:pPr>
      <w:sdt>
        <w:sdtPr>
          <w:rPr>
            <w:rFonts w:eastAsia="Calibri" w:cs="Times New Roman"/>
          </w:rPr>
          <w:id w:val="-558163754"/>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EE396C" w:rsidRPr="00110B8D">
        <w:rPr>
          <w:rFonts w:eastAsia="Calibri" w:cs="Times New Roman"/>
        </w:rPr>
        <w:t>Include landscaping plan sheets showing vegetation requirements for vegetated structural BMP(s)</w:t>
      </w:r>
    </w:p>
    <w:p w14:paraId="1E8C47B6" w14:textId="77777777" w:rsidR="000B39BC" w:rsidRPr="00110B8D" w:rsidRDefault="00531C1F" w:rsidP="00505D15">
      <w:pPr>
        <w:spacing w:after="0" w:line="240" w:lineRule="auto"/>
        <w:ind w:left="270" w:hanging="232"/>
        <w:contextualSpacing/>
        <w:rPr>
          <w:rFonts w:eastAsia="Calibri" w:cs="Times New Roman"/>
        </w:rPr>
      </w:pPr>
      <w:sdt>
        <w:sdtPr>
          <w:rPr>
            <w:rFonts w:eastAsia="Calibri" w:cs="Times New Roman"/>
          </w:rPr>
          <w:id w:val="304280049"/>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0B39BC" w:rsidRPr="00110B8D">
        <w:rPr>
          <w:rFonts w:eastAsia="Calibri" w:cs="Times New Roman"/>
        </w:rPr>
        <w:t>All BMPs must be fully dimensioned on the plans</w:t>
      </w:r>
    </w:p>
    <w:p w14:paraId="06A7D947" w14:textId="77777777" w:rsidR="000B39BC" w:rsidRDefault="00531C1F" w:rsidP="00505D15">
      <w:pPr>
        <w:spacing w:after="0" w:line="240" w:lineRule="auto"/>
        <w:ind w:left="270" w:hanging="232"/>
        <w:contextualSpacing/>
        <w:rPr>
          <w:rFonts w:eastAsia="Calibri" w:cs="Times New Roman"/>
        </w:rPr>
      </w:pPr>
      <w:sdt>
        <w:sdtPr>
          <w:rPr>
            <w:rFonts w:eastAsia="Calibri" w:cs="Times New Roman"/>
          </w:rPr>
          <w:id w:val="419377424"/>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0B39BC" w:rsidRPr="00110B8D">
        <w:rPr>
          <w:rFonts w:eastAsia="Calibri" w:cs="Times New Roman"/>
        </w:rPr>
        <w:t xml:space="preserve">When proprietary BMPs are used, site-specific cross section with outflow, inflow, and model number </w:t>
      </w:r>
      <w:r w:rsidR="007E321C">
        <w:rPr>
          <w:rFonts w:eastAsia="Calibri" w:cs="Times New Roman"/>
        </w:rPr>
        <w:t>must</w:t>
      </w:r>
      <w:r w:rsidR="000B39BC" w:rsidRPr="00110B8D">
        <w:rPr>
          <w:rFonts w:eastAsia="Calibri" w:cs="Times New Roman"/>
        </w:rPr>
        <w:t xml:space="preserve"> be provided. Photocopies of general brochures are not acceptable.</w:t>
      </w:r>
    </w:p>
    <w:p w14:paraId="70472932" w14:textId="7FDB1B64" w:rsidR="00506D79" w:rsidRPr="00110B8D" w:rsidRDefault="00531C1F" w:rsidP="00505D15">
      <w:pPr>
        <w:spacing w:after="0" w:line="240" w:lineRule="auto"/>
        <w:ind w:left="270" w:hanging="232"/>
        <w:contextualSpacing/>
        <w:rPr>
          <w:rFonts w:eastAsia="Calibri" w:cs="Times New Roman"/>
        </w:rPr>
      </w:pPr>
      <w:sdt>
        <w:sdtPr>
          <w:rPr>
            <w:rFonts w:eastAsia="Calibri" w:cs="Times New Roman"/>
          </w:rPr>
          <w:id w:val="1409968917"/>
          <w14:checkbox>
            <w14:checked w14:val="0"/>
            <w14:checkedState w14:val="2612" w14:font="MS Gothic"/>
            <w14:uncheckedState w14:val="2610" w14:font="MS Gothic"/>
          </w14:checkbox>
        </w:sdtPr>
        <w:sdtEndPr/>
        <w:sdtContent>
          <w:r w:rsidR="00505D15">
            <w:rPr>
              <w:rFonts w:ascii="MS Gothic" w:eastAsia="MS Gothic" w:hAnsi="MS Gothic" w:cs="Times New Roman" w:hint="eastAsia"/>
            </w:rPr>
            <w:t>☐</w:t>
          </w:r>
        </w:sdtContent>
      </w:sdt>
      <w:r w:rsidR="00506D79">
        <w:rPr>
          <w:rFonts w:eastAsia="Calibri" w:cs="Times New Roman"/>
        </w:rPr>
        <w:t>Include all source control and site design measures descr</w:t>
      </w:r>
      <w:r w:rsidR="00614167">
        <w:rPr>
          <w:rFonts w:eastAsia="Calibri" w:cs="Times New Roman"/>
        </w:rPr>
        <w:t xml:space="preserve">ibed in Steps </w:t>
      </w:r>
      <w:r w:rsidR="00631E2E">
        <w:rPr>
          <w:rFonts w:eastAsia="Calibri" w:cs="Times New Roman"/>
        </w:rPr>
        <w:t xml:space="preserve">3 </w:t>
      </w:r>
      <w:r w:rsidR="00614167">
        <w:rPr>
          <w:rFonts w:eastAsia="Calibri" w:cs="Times New Roman"/>
        </w:rPr>
        <w:t xml:space="preserve">and </w:t>
      </w:r>
      <w:r w:rsidR="00631E2E">
        <w:rPr>
          <w:rFonts w:eastAsia="Calibri" w:cs="Times New Roman"/>
        </w:rPr>
        <w:t xml:space="preserve">4 </w:t>
      </w:r>
      <w:r w:rsidR="00614167">
        <w:rPr>
          <w:rFonts w:eastAsia="Calibri" w:cs="Times New Roman"/>
        </w:rPr>
        <w:t>of the SWQ</w:t>
      </w:r>
      <w:r w:rsidR="00506D79">
        <w:rPr>
          <w:rFonts w:eastAsia="Calibri" w:cs="Times New Roman"/>
        </w:rPr>
        <w:t>MP. Can be included as a separate exhibit as necessary.</w:t>
      </w:r>
    </w:p>
    <w:p w14:paraId="75044A0A" w14:textId="77777777" w:rsidR="00714E7B" w:rsidRPr="00110B8D" w:rsidRDefault="00714E7B" w:rsidP="008A7EAE">
      <w:pPr>
        <w:pStyle w:val="NoSpacing"/>
        <w:jc w:val="both"/>
        <w:rPr>
          <w:rFonts w:ascii="Helvetica" w:hAnsi="Helvetica"/>
        </w:rPr>
      </w:pPr>
    </w:p>
    <w:p w14:paraId="40994A9C" w14:textId="15C9D41A" w:rsidR="004947C5" w:rsidRPr="00FE4FB9" w:rsidRDefault="00A116EC">
      <w:pPr>
        <w:rPr>
          <w:b/>
        </w:rPr>
      </w:pPr>
      <w:r w:rsidRPr="00FE4FB9">
        <w:rPr>
          <w:b/>
        </w:rPr>
        <w:t>*Note: Plan sheets included in this attachment can be full size or half size.</w:t>
      </w:r>
    </w:p>
    <w:p w14:paraId="2311DB0A" w14:textId="3E006F55" w:rsidR="008A7EAE" w:rsidRPr="00110B8D" w:rsidRDefault="008A7EAE" w:rsidP="00FE005B"/>
    <w:sectPr w:rsidR="008A7EAE" w:rsidRPr="00110B8D" w:rsidSect="00CB0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A7FF" w14:textId="77777777" w:rsidR="005F5E6E" w:rsidRDefault="005F5E6E" w:rsidP="008A4C8F">
      <w:pPr>
        <w:spacing w:after="0" w:line="240" w:lineRule="auto"/>
      </w:pPr>
      <w:r>
        <w:separator/>
      </w:r>
    </w:p>
  </w:endnote>
  <w:endnote w:type="continuationSeparator" w:id="0">
    <w:p w14:paraId="1B86F66E" w14:textId="77777777" w:rsidR="005F5E6E" w:rsidRDefault="005F5E6E" w:rsidP="008A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SemiBold">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4D5E" w14:textId="64179080" w:rsidR="005F5E6E" w:rsidRDefault="005F5E6E" w:rsidP="00DC2518">
    <w:pPr>
      <w:pStyle w:val="Footer"/>
    </w:pPr>
    <w:r>
      <w:t xml:space="preserve">Template Date: </w:t>
    </w:r>
    <w:r w:rsidR="00B52C98">
      <w:t>October</w:t>
    </w:r>
    <w:r w:rsidR="008B3097">
      <w:t xml:space="preserve"> </w:t>
    </w:r>
    <w:r w:rsidR="001F3433">
      <w:t>2022</w:t>
    </w:r>
    <w:r>
      <w:tab/>
    </w:r>
    <w:r>
      <w:tab/>
      <w:t>Preparation Date: [INSERT DATE OF SWQMP]</w:t>
    </w:r>
  </w:p>
  <w:p w14:paraId="4571F3A1" w14:textId="7D5D7EF3" w:rsidR="005F5E6E" w:rsidRDefault="005F5E6E" w:rsidP="00DC2518">
    <w:pPr>
      <w:pStyle w:val="Footer"/>
    </w:pPr>
    <w:r w:rsidRPr="00AD5D03">
      <w:rPr>
        <w:b/>
      </w:rPr>
      <w:t>PDP SWQMP</w:t>
    </w:r>
    <w:r>
      <w:rPr>
        <w:b/>
      </w:rPr>
      <w:tab/>
    </w:r>
    <w:r>
      <w:rPr>
        <w:b/>
      </w:rPr>
      <w:tab/>
    </w:r>
    <w:r>
      <w:fldChar w:fldCharType="begin"/>
    </w:r>
    <w:r>
      <w:instrText xml:space="preserve"> PAGE   \* MERGEFORMAT </w:instrText>
    </w:r>
    <w:r>
      <w:fldChar w:fldCharType="separate"/>
    </w:r>
    <w:r>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16DA" w14:textId="770F5A6F" w:rsidR="005F5E6E" w:rsidRDefault="005F5E6E" w:rsidP="00DC2518">
    <w:pPr>
      <w:pStyle w:val="Footer"/>
    </w:pPr>
    <w:r>
      <w:t xml:space="preserve">Template Date: </w:t>
    </w:r>
    <w:r w:rsidR="00B52C98">
      <w:t>October</w:t>
    </w:r>
    <w:r w:rsidR="008B3097">
      <w:t xml:space="preserve"> </w:t>
    </w:r>
    <w:r w:rsidR="009819AE">
      <w:t>2022</w:t>
    </w:r>
    <w:r>
      <w:tab/>
    </w:r>
    <w:r>
      <w:tab/>
      <w:t>Preparation Date: [INSERT DATE OF SWQMP]</w:t>
    </w:r>
  </w:p>
  <w:p w14:paraId="173A6750" w14:textId="76B87C6F" w:rsidR="005F5E6E" w:rsidRDefault="005F5E6E" w:rsidP="00DC2518">
    <w:pPr>
      <w:pStyle w:val="Footer"/>
    </w:pPr>
    <w:r w:rsidRPr="00AD5D03">
      <w:rPr>
        <w:b/>
      </w:rPr>
      <w:t>PDP SWQMP</w:t>
    </w:r>
    <w:r>
      <w:rPr>
        <w:b/>
      </w:rPr>
      <w:tab/>
    </w:r>
    <w:r>
      <w:rPr>
        <w:b/>
      </w:rPr>
      <w:tab/>
    </w:r>
    <w:r w:rsidRPr="006942BA">
      <w:fldChar w:fldCharType="begin"/>
    </w:r>
    <w:r w:rsidRPr="006942BA">
      <w:instrText xml:space="preserve"> PAGE  \* Arabic  \* MERGEFORMAT </w:instrText>
    </w:r>
    <w:r w:rsidRPr="006942BA">
      <w:fldChar w:fldCharType="separate"/>
    </w:r>
    <w:r>
      <w:rPr>
        <w:noProof/>
      </w:rPr>
      <w:t>24</w:t>
    </w:r>
    <w:r w:rsidRPr="006942BA">
      <w:fldChar w:fldCharType="end"/>
    </w:r>
    <w:r w:rsidRPr="006942BA">
      <w:t xml:space="preserve"> of</w:t>
    </w:r>
    <w:r w:rsidR="00B52C9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0865" w14:textId="230D4FA9" w:rsidR="005F5E6E" w:rsidRDefault="005F5E6E" w:rsidP="00DC2518">
    <w:pPr>
      <w:pStyle w:val="Footer"/>
    </w:pPr>
    <w:r>
      <w:t xml:space="preserve">Template Date: </w:t>
    </w:r>
    <w:r w:rsidR="00B52C98">
      <w:t>October</w:t>
    </w:r>
    <w:r w:rsidR="008B3097">
      <w:t xml:space="preserve"> </w:t>
    </w:r>
    <w:r w:rsidR="009819AE">
      <w:t>2022</w:t>
    </w:r>
    <w:r>
      <w:tab/>
    </w:r>
    <w:r>
      <w:tab/>
      <w:t>Preparation Date: [INSERT DATE OF SWQMP]</w:t>
    </w:r>
  </w:p>
  <w:p w14:paraId="28CFE7C1" w14:textId="17670201" w:rsidR="005F5E6E" w:rsidRDefault="005F5E6E" w:rsidP="00DC2518">
    <w:pPr>
      <w:pStyle w:val="Footer"/>
    </w:pPr>
    <w:r w:rsidRPr="00AD5D03">
      <w:rPr>
        <w:b/>
      </w:rPr>
      <w:t>PDP SWQMP</w:t>
    </w:r>
    <w:r>
      <w:rPr>
        <w:b/>
      </w:rPr>
      <w:t xml:space="preserve"> – Attachments</w:t>
    </w:r>
    <w:r>
      <w:rPr>
        <w:b/>
      </w:rPr>
      <w:tab/>
    </w:r>
    <w:r>
      <w:rPr>
        <w:b/>
      </w:rPr>
      <w:tab/>
    </w:r>
    <w:r w:rsidRPr="006942BA">
      <w:fldChar w:fldCharType="begin"/>
    </w:r>
    <w:r w:rsidRPr="006942BA">
      <w:instrText xml:space="preserve"> PAGE  \* Arabic  \* MERGEFORMAT </w:instrText>
    </w:r>
    <w:r w:rsidRPr="006942BA">
      <w:fldChar w:fldCharType="separate"/>
    </w:r>
    <w:r>
      <w:rPr>
        <w:noProof/>
      </w:rPr>
      <w:t>36</w:t>
    </w:r>
    <w:r w:rsidRPr="006942BA">
      <w:fldChar w:fldCharType="end"/>
    </w:r>
    <w:r w:rsidRPr="006942BA">
      <w:t xml:space="preserve"> of </w:t>
    </w:r>
    <w:r w:rsidR="00073B7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7DEE" w14:textId="77777777" w:rsidR="005F5E6E" w:rsidRDefault="005F5E6E" w:rsidP="008A4C8F">
      <w:pPr>
        <w:spacing w:after="0" w:line="240" w:lineRule="auto"/>
      </w:pPr>
      <w:r>
        <w:separator/>
      </w:r>
    </w:p>
  </w:footnote>
  <w:footnote w:type="continuationSeparator" w:id="0">
    <w:p w14:paraId="3E7AD1EE" w14:textId="77777777" w:rsidR="005F5E6E" w:rsidRDefault="005F5E6E" w:rsidP="008A4C8F">
      <w:pPr>
        <w:spacing w:after="0" w:line="240" w:lineRule="auto"/>
      </w:pPr>
      <w:r>
        <w:continuationSeparator/>
      </w:r>
    </w:p>
  </w:footnote>
  <w:footnote w:id="1">
    <w:p w14:paraId="3A840BD4" w14:textId="3E092E2C" w:rsidR="005F5E6E" w:rsidRDefault="005F5E6E" w:rsidP="00595BF5">
      <w:pPr>
        <w:pStyle w:val="FootnoteText"/>
      </w:pPr>
      <w:r>
        <w:rPr>
          <w:rStyle w:val="FootnoteReference"/>
        </w:rPr>
        <w:footnoteRef/>
      </w:r>
      <w:r>
        <w:t xml:space="preserve"> </w:t>
      </w:r>
      <w:r w:rsidRPr="009F21E0">
        <w:t>Redevelopment is defined as: The creation and/or replacement of impervious surface on an already developed site. Examples include the expansion of a building footprint, road widening, the addition to or replacement of a structure, and creation or addition of impervious surfaces. Replacement of impervious surfaces includes any activity that is not part of a routine maintenance activity where impervious material(s) are removed, exposing underlying soil during construction. Redevelopment does not include routine maintenance activities, such as trenching and resurfacing associated with utility work; pavement grinding; resurfacing existing roadways; sidewalks; pedestrian ramps; or bike lanes on existing roads; and routine replacement of damaged pavement, such as pothole repair.</w:t>
      </w:r>
    </w:p>
    <w:p w14:paraId="76C6A9B1" w14:textId="77777777" w:rsidR="005F5E6E" w:rsidRDefault="005F5E6E" w:rsidP="00595BF5">
      <w:pPr>
        <w:pStyle w:val="FootnoteText"/>
      </w:pPr>
    </w:p>
    <w:p w14:paraId="3E68D7CC" w14:textId="7B0305F9" w:rsidR="005F5E6E" w:rsidRDefault="005F5E6E" w:rsidP="00595BF5">
      <w:pPr>
        <w:pStyle w:val="FootnoteText"/>
      </w:pPr>
    </w:p>
  </w:footnote>
  <w:footnote w:id="2">
    <w:p w14:paraId="229EFE28" w14:textId="77777777" w:rsidR="005F5E6E" w:rsidRPr="003C70A8" w:rsidRDefault="005F5E6E" w:rsidP="00BC0DD8">
      <w:pPr>
        <w:pStyle w:val="FootnoteText"/>
        <w:rPr>
          <w:rFonts w:cs="Helvetica"/>
        </w:rPr>
      </w:pPr>
      <w:r w:rsidRPr="003C70A8">
        <w:rPr>
          <w:rStyle w:val="FootnoteReference"/>
          <w:rFonts w:cs="Helvetica"/>
        </w:rPr>
        <w:footnoteRef/>
      </w:r>
      <w:r w:rsidRPr="003C70A8">
        <w:rPr>
          <w:rFonts w:cs="Helvetica"/>
        </w:rPr>
        <w:t xml:space="preserve"> Note that it is not required to investigate each and every criterion in the worksheet, a single “no” answer in Part 1, Part 2, Part 3, or Part 4 determines a full, partial, or no infiltration condition.</w:t>
      </w:r>
    </w:p>
  </w:footnote>
  <w:footnote w:id="3">
    <w:p w14:paraId="3D250A0B" w14:textId="77777777" w:rsidR="005F5E6E" w:rsidRPr="003C70A8" w:rsidRDefault="005F5E6E" w:rsidP="00BC0DD8">
      <w:pPr>
        <w:pStyle w:val="FootnoteText"/>
        <w:rPr>
          <w:rFonts w:cs="Helvetica"/>
        </w:rPr>
      </w:pPr>
      <w:r w:rsidRPr="003C70A8">
        <w:rPr>
          <w:rStyle w:val="FootnoteReference"/>
          <w:rFonts w:cs="Helvetica"/>
        </w:rPr>
        <w:footnoteRef/>
      </w:r>
      <w:r w:rsidRPr="003C70A8">
        <w:rPr>
          <w:rFonts w:cs="Helvetica"/>
        </w:rPr>
        <w:t xml:space="preserve"> This form must be completed each time there is a change to the site layout that would affect the infiltration feasibility condition. Previously completed forms shall be retained to document the evolution of the site storm water design.</w:t>
      </w:r>
    </w:p>
  </w:footnote>
  <w:footnote w:id="4">
    <w:p w14:paraId="50FF2BE0" w14:textId="77777777" w:rsidR="005F5E6E" w:rsidRDefault="005F5E6E" w:rsidP="00BC0DD8">
      <w:pPr>
        <w:pStyle w:val="FootnoteText"/>
      </w:pPr>
      <w:r w:rsidRPr="003C70A8">
        <w:rPr>
          <w:rStyle w:val="FootnoteReference"/>
          <w:rFonts w:cs="Helvetica"/>
        </w:rPr>
        <w:footnoteRef/>
      </w:r>
      <w:r w:rsidRPr="003C70A8">
        <w:rPr>
          <w:rFonts w:cs="Helvetica"/>
        </w:rPr>
        <w:t xml:space="preserve"> Available data includes site-specific sampling or observation of soil types or texture classes, such as obtained from borings or test pits necessary to support other design elements.</w:t>
      </w:r>
    </w:p>
  </w:footnote>
  <w:footnote w:id="5">
    <w:p w14:paraId="68430F15" w14:textId="77777777" w:rsidR="005F5E6E" w:rsidRPr="003C70A8" w:rsidRDefault="005F5E6E" w:rsidP="00BC0DD8">
      <w:pPr>
        <w:pStyle w:val="FootnoteText"/>
        <w:rPr>
          <w:rFonts w:cs="Helvetica"/>
          <w:sz w:val="22"/>
          <w:szCs w:val="22"/>
        </w:rPr>
      </w:pPr>
      <w:r w:rsidRPr="003C70A8">
        <w:rPr>
          <w:rStyle w:val="FootnoteReference"/>
          <w:rFonts w:cs="Helvetica"/>
          <w:szCs w:val="22"/>
        </w:rPr>
        <w:footnoteRef/>
      </w:r>
      <w:r w:rsidRPr="003C70A8">
        <w:rPr>
          <w:rFonts w:cs="Helvetica"/>
          <w:szCs w:val="22"/>
        </w:rPr>
        <w:t xml:space="preserve"> To be completed using gathered site information and best professional judgement considering the definition of MEP in the MS4 Permit. Additional testing and/or studies may be required by City Engineer to substantiate findings.</w:t>
      </w:r>
    </w:p>
  </w:footnote>
  <w:footnote w:id="6">
    <w:p w14:paraId="6FA6893E" w14:textId="77777777" w:rsidR="005F5E6E" w:rsidRPr="00A00B8B" w:rsidRDefault="005F5E6E" w:rsidP="00BC0DD8">
      <w:pPr>
        <w:pStyle w:val="FootnoteText"/>
        <w:rPr>
          <w:rFonts w:cs="Helvetica"/>
        </w:rPr>
      </w:pPr>
      <w:r w:rsidRPr="00A00B8B">
        <w:rPr>
          <w:rStyle w:val="FootnoteReference"/>
          <w:rFonts w:cs="Helvetica"/>
        </w:rPr>
        <w:footnoteRef/>
      </w:r>
      <w:r w:rsidRPr="00A00B8B">
        <w:rPr>
          <w:rFonts w:cs="Helvetica"/>
        </w:rPr>
        <w:t xml:space="preserve"> </w:t>
      </w:r>
      <w:r w:rsidRPr="003C70A8">
        <w:rPr>
          <w:rFonts w:cs="Helvetica"/>
        </w:rPr>
        <w:t>To be completed using gathered site information and best professional judgement considering the definition of MEP in the MS4 Permit. Additional testing and/or studies may be required by City Engineer to substantiate findings.</w:t>
      </w:r>
    </w:p>
  </w:footnote>
  <w:footnote w:id="7">
    <w:p w14:paraId="0945005B" w14:textId="77777777" w:rsidR="005F5E6E" w:rsidRPr="003C70A8" w:rsidRDefault="005F5E6E" w:rsidP="003C136A">
      <w:pPr>
        <w:pStyle w:val="FootnoteText"/>
        <w:rPr>
          <w:rFonts w:cs="Helvetica"/>
        </w:rPr>
      </w:pPr>
      <w:r w:rsidRPr="003C70A8">
        <w:rPr>
          <w:rStyle w:val="FootnoteReference"/>
          <w:rFonts w:cs="Helvetica"/>
        </w:rPr>
        <w:footnoteRef/>
      </w:r>
      <w:r w:rsidRPr="003C70A8">
        <w:rPr>
          <w:rFonts w:cs="Helvetica"/>
        </w:rPr>
        <w:t xml:space="preserve"> Note that it is not required to investigate each and every criterion in the worksheet, a single “no” answer in Part 1, Part 2, part 3, or Part 4 determines a full, partial, or no infiltration condition.</w:t>
      </w:r>
    </w:p>
  </w:footnote>
  <w:footnote w:id="8">
    <w:p w14:paraId="7EC9C848" w14:textId="77777777" w:rsidR="005F5E6E" w:rsidRPr="00036906" w:rsidRDefault="005F5E6E" w:rsidP="003C136A">
      <w:pPr>
        <w:pStyle w:val="FootnoteText"/>
        <w:rPr>
          <w:rFonts w:ascii="Merriweather" w:hAnsi="Merriweather"/>
        </w:rPr>
      </w:pPr>
      <w:r w:rsidRPr="00A00B8B">
        <w:rPr>
          <w:rStyle w:val="FootnoteReference"/>
          <w:rFonts w:cs="Helvetica"/>
        </w:rPr>
        <w:footnoteRef/>
      </w:r>
      <w:r w:rsidRPr="00A00B8B">
        <w:rPr>
          <w:rFonts w:cs="Helvetica"/>
        </w:rPr>
        <w:t xml:space="preserve"> This form must be completed each time there is a change to the site layout that would affect the infiltration feasibility condition. Previously completed forms shall be retained to document the evolution of the site storm water design.</w:t>
      </w:r>
    </w:p>
  </w:footnote>
  <w:footnote w:id="9">
    <w:p w14:paraId="1E15792E" w14:textId="77777777" w:rsidR="005F5E6E" w:rsidRPr="00A00B8B" w:rsidRDefault="005F5E6E" w:rsidP="003C136A">
      <w:pPr>
        <w:pStyle w:val="FootnoteText"/>
        <w:rPr>
          <w:rFonts w:cs="Helvetica"/>
          <w:sz w:val="22"/>
          <w:szCs w:val="22"/>
        </w:rPr>
      </w:pPr>
      <w:r w:rsidRPr="00A00B8B">
        <w:rPr>
          <w:rStyle w:val="FootnoteReference"/>
          <w:rFonts w:cs="Helvetica"/>
          <w:szCs w:val="22"/>
        </w:rPr>
        <w:footnoteRef/>
      </w:r>
      <w:r w:rsidRPr="00A00B8B">
        <w:rPr>
          <w:rFonts w:cs="Helvetica"/>
          <w:szCs w:val="22"/>
        </w:rPr>
        <w:t xml:space="preserve"> To be completed using gathered site information and best professional judgement considering the definition of MEP in the MS4 Permit. Additional testing and/or studies may be required by City Engineer to substantiate findings.</w:t>
      </w:r>
    </w:p>
  </w:footnote>
  <w:footnote w:id="10">
    <w:p w14:paraId="38D6997A" w14:textId="77777777" w:rsidR="005F5E6E" w:rsidRPr="00A00B8B" w:rsidRDefault="005F5E6E" w:rsidP="003C136A">
      <w:pPr>
        <w:pStyle w:val="FootnoteText"/>
        <w:rPr>
          <w:rFonts w:cs="Helvetica"/>
          <w:sz w:val="22"/>
          <w:szCs w:val="22"/>
        </w:rPr>
      </w:pPr>
      <w:r w:rsidRPr="00A00B8B">
        <w:rPr>
          <w:rStyle w:val="FootnoteReference"/>
          <w:rFonts w:cs="Helvetica"/>
          <w:szCs w:val="22"/>
        </w:rPr>
        <w:footnoteRef/>
      </w:r>
      <w:r w:rsidRPr="00A00B8B">
        <w:rPr>
          <w:rFonts w:cs="Helvetica"/>
          <w:szCs w:val="22"/>
        </w:rPr>
        <w:t xml:space="preserve"> To be completed using gathered site information and best professional judgement considering the definition of MEP in the MS4 Permit. Additional testing and/or studies may be required by City Engineer to substantiate findings.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B445" w14:textId="31BBE453" w:rsidR="005F5E6E" w:rsidRDefault="005F5E6E" w:rsidP="005C0AD7">
    <w:pPr>
      <w:pBdr>
        <w:bottom w:val="single" w:sz="4" w:space="1" w:color="auto"/>
      </w:pBdr>
      <w:spacing w:after="0" w:line="240" w:lineRule="auto"/>
    </w:pPr>
    <w:r w:rsidRPr="00AD5D03">
      <w:rPr>
        <w:b/>
        <w:sz w:val="32"/>
        <w:szCs w:val="32"/>
      </w:rPr>
      <w:t>PRIORITY DEVELOPMENT PROJECT (PDP) SWQMP</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E0DC" w14:textId="1E43A329" w:rsidR="005F5E6E" w:rsidRPr="008E27C8" w:rsidRDefault="005F5E6E" w:rsidP="005C0AD7">
    <w:pPr>
      <w:pStyle w:val="Header"/>
      <w:pBdr>
        <w:bottom w:val="single" w:sz="4" w:space="1" w:color="auto"/>
      </w:pBdr>
    </w:pPr>
    <w:r w:rsidRPr="00AD5D03">
      <w:rPr>
        <w:b/>
        <w:sz w:val="32"/>
        <w:szCs w:val="32"/>
      </w:rPr>
      <w:t>PRIORITY DEVELOPMENT PROJECT (PDP) SWQMP</w:t>
    </w:r>
    <w:r w:rsidRPr="006942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C9B"/>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 w15:restartNumberingAfterBreak="0">
    <w:nsid w:val="06F74F84"/>
    <w:multiLevelType w:val="multilevel"/>
    <w:tmpl w:val="374A6F7E"/>
    <w:lvl w:ilvl="0">
      <w:start w:val="1"/>
      <w:numFmt w:val="decimal"/>
      <w:lvlText w:val="Step %1:  "/>
      <w:lvlJc w:val="left"/>
      <w:pPr>
        <w:ind w:left="1440" w:hanging="1440"/>
      </w:pPr>
      <w:rPr>
        <w:rFonts w:hint="default"/>
      </w:rPr>
    </w:lvl>
    <w:lvl w:ilvl="1">
      <w:start w:val="1"/>
      <w:numFmt w:val="decimal"/>
      <w:lvlText w:val="Step %1.%2: "/>
      <w:lvlJc w:val="left"/>
      <w:pPr>
        <w:ind w:left="1440" w:hanging="1440"/>
      </w:pPr>
      <w:rPr>
        <w:rFonts w:hint="default"/>
      </w:rPr>
    </w:lvl>
    <w:lvl w:ilvl="2">
      <w:start w:val="1"/>
      <w:numFmt w:val="decimal"/>
      <w:lvlText w:val="Step %2.%1.%3: "/>
      <w:lvlJc w:val="left"/>
      <w:pPr>
        <w:ind w:left="1440" w:hanging="1440"/>
      </w:pPr>
      <w:rPr>
        <w:rFonts w:hint="default"/>
      </w:rPr>
    </w:lvl>
    <w:lvl w:ilvl="3">
      <w:start w:val="1"/>
      <w:numFmt w:val="decimal"/>
      <w:lvlText w:val="(%4)"/>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2" w15:restartNumberingAfterBreak="0">
    <w:nsid w:val="0CA371F7"/>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10D31725"/>
    <w:multiLevelType w:val="hybridMultilevel"/>
    <w:tmpl w:val="388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16A00"/>
    <w:multiLevelType w:val="multilevel"/>
    <w:tmpl w:val="23527006"/>
    <w:lvl w:ilvl="0">
      <w:start w:val="1"/>
      <w:numFmt w:val="decimal"/>
      <w:pStyle w:val="Heading1"/>
      <w:lvlText w:val="Step %1:  "/>
      <w:lvlJc w:val="left"/>
      <w:pPr>
        <w:ind w:left="4050" w:hanging="1440"/>
      </w:pPr>
      <w:rPr>
        <w:rFonts w:hint="default"/>
      </w:rPr>
    </w:lvl>
    <w:lvl w:ilvl="1">
      <w:start w:val="1"/>
      <w:numFmt w:val="decimal"/>
      <w:pStyle w:val="Heading2"/>
      <w:lvlText w:val="Step %1.%2: "/>
      <w:lvlJc w:val="left"/>
      <w:pPr>
        <w:ind w:left="1440" w:hanging="1440"/>
      </w:pPr>
      <w:rPr>
        <w:rFonts w:hint="default"/>
      </w:rPr>
    </w:lvl>
    <w:lvl w:ilvl="2">
      <w:start w:val="1"/>
      <w:numFmt w:val="decimal"/>
      <w:pStyle w:val="Heading3"/>
      <w:lvlText w:val="Step %1.%2.%3: "/>
      <w:lvlJc w:val="left"/>
      <w:pPr>
        <w:ind w:left="1440" w:hanging="1440"/>
      </w:pPr>
      <w:rPr>
        <w:rFonts w:hint="default"/>
      </w:rPr>
    </w:lvl>
    <w:lvl w:ilvl="3">
      <w:start w:val="1"/>
      <w:numFmt w:val="decimal"/>
      <w:pStyle w:val="Heading4"/>
      <w:lvlText w:val="Step %1.%2.%3.%4: "/>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5" w15:restartNumberingAfterBreak="0">
    <w:nsid w:val="1875044C"/>
    <w:multiLevelType w:val="hybridMultilevel"/>
    <w:tmpl w:val="D6C6EAD4"/>
    <w:lvl w:ilvl="0" w:tplc="639CB09C">
      <w:start w:val="4"/>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B0473"/>
    <w:multiLevelType w:val="hybridMultilevel"/>
    <w:tmpl w:val="9F367202"/>
    <w:lvl w:ilvl="0" w:tplc="15A4910A">
      <w:numFmt w:val="bullet"/>
      <w:lvlText w:val="◻"/>
      <w:lvlJc w:val="left"/>
      <w:pPr>
        <w:ind w:left="628" w:hanging="452"/>
      </w:pPr>
      <w:rPr>
        <w:rFonts w:ascii="Symbol" w:eastAsia="Symbol" w:hAnsi="Symbol" w:cs="Symbol" w:hint="default"/>
        <w:w w:val="99"/>
        <w:sz w:val="20"/>
        <w:szCs w:val="20"/>
      </w:rPr>
    </w:lvl>
    <w:lvl w:ilvl="1" w:tplc="A7CEFD14">
      <w:numFmt w:val="bullet"/>
      <w:lvlText w:val="•"/>
      <w:lvlJc w:val="left"/>
      <w:pPr>
        <w:ind w:left="993" w:hanging="452"/>
      </w:pPr>
      <w:rPr>
        <w:rFonts w:hint="default"/>
      </w:rPr>
    </w:lvl>
    <w:lvl w:ilvl="2" w:tplc="7B68C804">
      <w:numFmt w:val="bullet"/>
      <w:lvlText w:val="•"/>
      <w:lvlJc w:val="left"/>
      <w:pPr>
        <w:ind w:left="1366" w:hanging="452"/>
      </w:pPr>
      <w:rPr>
        <w:rFonts w:hint="default"/>
      </w:rPr>
    </w:lvl>
    <w:lvl w:ilvl="3" w:tplc="D76CEFE8">
      <w:numFmt w:val="bullet"/>
      <w:lvlText w:val="•"/>
      <w:lvlJc w:val="left"/>
      <w:pPr>
        <w:ind w:left="1739" w:hanging="452"/>
      </w:pPr>
      <w:rPr>
        <w:rFonts w:hint="default"/>
      </w:rPr>
    </w:lvl>
    <w:lvl w:ilvl="4" w:tplc="56A8F470">
      <w:numFmt w:val="bullet"/>
      <w:lvlText w:val="•"/>
      <w:lvlJc w:val="left"/>
      <w:pPr>
        <w:ind w:left="2112" w:hanging="452"/>
      </w:pPr>
      <w:rPr>
        <w:rFonts w:hint="default"/>
      </w:rPr>
    </w:lvl>
    <w:lvl w:ilvl="5" w:tplc="04A220CE">
      <w:numFmt w:val="bullet"/>
      <w:lvlText w:val="•"/>
      <w:lvlJc w:val="left"/>
      <w:pPr>
        <w:ind w:left="2485" w:hanging="452"/>
      </w:pPr>
      <w:rPr>
        <w:rFonts w:hint="default"/>
      </w:rPr>
    </w:lvl>
    <w:lvl w:ilvl="6" w:tplc="CBB0BEE2">
      <w:numFmt w:val="bullet"/>
      <w:lvlText w:val="•"/>
      <w:lvlJc w:val="left"/>
      <w:pPr>
        <w:ind w:left="2858" w:hanging="452"/>
      </w:pPr>
      <w:rPr>
        <w:rFonts w:hint="default"/>
      </w:rPr>
    </w:lvl>
    <w:lvl w:ilvl="7" w:tplc="5B4847FA">
      <w:numFmt w:val="bullet"/>
      <w:lvlText w:val="•"/>
      <w:lvlJc w:val="left"/>
      <w:pPr>
        <w:ind w:left="3231" w:hanging="452"/>
      </w:pPr>
      <w:rPr>
        <w:rFonts w:hint="default"/>
      </w:rPr>
    </w:lvl>
    <w:lvl w:ilvl="8" w:tplc="8E9EECAA">
      <w:numFmt w:val="bullet"/>
      <w:lvlText w:val="•"/>
      <w:lvlJc w:val="left"/>
      <w:pPr>
        <w:ind w:left="3604" w:hanging="452"/>
      </w:pPr>
      <w:rPr>
        <w:rFonts w:hint="default"/>
      </w:rPr>
    </w:lvl>
  </w:abstractNum>
  <w:abstractNum w:abstractNumId="8" w15:restartNumberingAfterBreak="0">
    <w:nsid w:val="24A1716C"/>
    <w:multiLevelType w:val="multilevel"/>
    <w:tmpl w:val="43E4F176"/>
    <w:lvl w:ilvl="0">
      <w:start w:val="1"/>
      <w:numFmt w:val="decimal"/>
      <w:lvlText w:val="Step %1:  "/>
      <w:lvlJc w:val="left"/>
      <w:pPr>
        <w:ind w:left="1440" w:hanging="1440"/>
      </w:pPr>
      <w:rPr>
        <w:rFonts w:hint="default"/>
      </w:rPr>
    </w:lvl>
    <w:lvl w:ilvl="1">
      <w:start w:val="1"/>
      <w:numFmt w:val="decimal"/>
      <w:lvlText w:val="Step %1.%2: "/>
      <w:lvlJc w:val="left"/>
      <w:pPr>
        <w:ind w:left="1440" w:hanging="1440"/>
      </w:pPr>
      <w:rPr>
        <w:rFonts w:hint="default"/>
      </w:rPr>
    </w:lvl>
    <w:lvl w:ilvl="2">
      <w:start w:val="1"/>
      <w:numFmt w:val="decimal"/>
      <w:lvlText w:val="Step %1.%2.%3: "/>
      <w:lvlJc w:val="left"/>
      <w:pPr>
        <w:ind w:left="1440" w:hanging="1440"/>
      </w:pPr>
      <w:rPr>
        <w:rFonts w:hint="default"/>
      </w:rPr>
    </w:lvl>
    <w:lvl w:ilvl="3">
      <w:start w:val="1"/>
      <w:numFmt w:val="decimal"/>
      <w:lvlText w:val="Step %1.%2.%3.%4: "/>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9" w15:restartNumberingAfterBreak="0">
    <w:nsid w:val="254F7248"/>
    <w:multiLevelType w:val="hybridMultilevel"/>
    <w:tmpl w:val="5B80B102"/>
    <w:lvl w:ilvl="0" w:tplc="0456D788">
      <w:start w:val="1"/>
      <w:numFmt w:val="bullet"/>
      <w:lvlText w:val=""/>
      <w:lvlJc w:val="left"/>
      <w:pPr>
        <w:ind w:left="758" w:hanging="360"/>
      </w:pPr>
      <w:rPr>
        <w:rFonts w:ascii="Symbol" w:hAnsi="Symbol" w:hint="default"/>
      </w:rPr>
    </w:lvl>
    <w:lvl w:ilvl="1" w:tplc="C538A8D4">
      <w:start w:val="1"/>
      <w:numFmt w:val="lowerRoman"/>
      <w:lvlText w:val="(%2)"/>
      <w:lvlJc w:val="left"/>
      <w:pPr>
        <w:ind w:left="1478" w:hanging="360"/>
      </w:pPr>
      <w:rPr>
        <w:rFonts w:hint="default"/>
      </w:r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0" w15:restartNumberingAfterBreak="0">
    <w:nsid w:val="25DB6C9C"/>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F602B1"/>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2" w15:restartNumberingAfterBreak="0">
    <w:nsid w:val="32C451AB"/>
    <w:multiLevelType w:val="hybridMultilevel"/>
    <w:tmpl w:val="CA6AB988"/>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3" w15:restartNumberingAfterBreak="0">
    <w:nsid w:val="34125DFA"/>
    <w:multiLevelType w:val="hybridMultilevel"/>
    <w:tmpl w:val="1312DB6C"/>
    <w:lvl w:ilvl="0" w:tplc="C538A8D4">
      <w:start w:val="1"/>
      <w:numFmt w:val="lowerRoman"/>
      <w:lvlText w:val="(%1)"/>
      <w:lvlJc w:val="left"/>
      <w:pPr>
        <w:ind w:left="14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B7329A"/>
    <w:multiLevelType w:val="hybridMultilevel"/>
    <w:tmpl w:val="791A63C0"/>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54CCD"/>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256D5"/>
    <w:multiLevelType w:val="hybridMultilevel"/>
    <w:tmpl w:val="F3F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56BFE"/>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0" w15:restartNumberingAfterBreak="0">
    <w:nsid w:val="4D613D6F"/>
    <w:multiLevelType w:val="hybridMultilevel"/>
    <w:tmpl w:val="1C402BF0"/>
    <w:lvl w:ilvl="0" w:tplc="43A450DA">
      <w:start w:val="4"/>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5081347C"/>
    <w:multiLevelType w:val="hybridMultilevel"/>
    <w:tmpl w:val="6C2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35A8A"/>
    <w:multiLevelType w:val="multilevel"/>
    <w:tmpl w:val="217CFBC0"/>
    <w:lvl w:ilvl="0">
      <w:start w:val="1"/>
      <w:numFmt w:val="decimal"/>
      <w:lvlText w:val="Step %1:  "/>
      <w:lvlJc w:val="left"/>
      <w:pPr>
        <w:ind w:left="144" w:hanging="144"/>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842E30"/>
    <w:multiLevelType w:val="hybridMultilevel"/>
    <w:tmpl w:val="67A6D254"/>
    <w:lvl w:ilvl="0" w:tplc="CDAE4396">
      <w:start w:val="1"/>
      <w:numFmt w:val="lowerLetter"/>
      <w:lvlText w:val="(%1)"/>
      <w:lvlJc w:val="left"/>
      <w:pPr>
        <w:ind w:left="2622" w:hanging="390"/>
      </w:pPr>
      <w:rPr>
        <w:rFonts w:hint="default"/>
      </w:rPr>
    </w:lvl>
    <w:lvl w:ilvl="1" w:tplc="7B6A1B44">
      <w:start w:val="1"/>
      <w:numFmt w:val="decimal"/>
      <w:lvlText w:val="(%2)"/>
      <w:lvlJc w:val="left"/>
      <w:pPr>
        <w:ind w:left="3252" w:hanging="390"/>
      </w:pPr>
      <w:rPr>
        <w:rFonts w:hint="default"/>
      </w:rPr>
    </w:lvl>
    <w:lvl w:ilvl="2" w:tplc="96164466">
      <w:start w:val="1"/>
      <w:numFmt w:val="upperLetter"/>
      <w:lvlText w:val="(%3)"/>
      <w:lvlJc w:val="right"/>
      <w:pPr>
        <w:ind w:left="1627" w:hanging="1627"/>
      </w:pPr>
      <w:rPr>
        <w:rFonts w:hint="default"/>
      </w:rPr>
    </w:lvl>
    <w:lvl w:ilvl="3" w:tplc="0409000F">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5" w15:restartNumberingAfterBreak="0">
    <w:nsid w:val="6A354826"/>
    <w:multiLevelType w:val="hybridMultilevel"/>
    <w:tmpl w:val="3A0C6C10"/>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4653F"/>
    <w:multiLevelType w:val="hybridMultilevel"/>
    <w:tmpl w:val="D98C4798"/>
    <w:lvl w:ilvl="0" w:tplc="F62C8206">
      <w:numFmt w:val="bullet"/>
      <w:lvlText w:val=""/>
      <w:lvlJc w:val="left"/>
      <w:pPr>
        <w:ind w:left="441" w:hanging="269"/>
      </w:pPr>
      <w:rPr>
        <w:rFonts w:ascii="Symbol" w:eastAsia="Symbol" w:hAnsi="Symbol" w:cs="Symbol" w:hint="default"/>
        <w:w w:val="100"/>
        <w:sz w:val="18"/>
        <w:szCs w:val="18"/>
      </w:rPr>
    </w:lvl>
    <w:lvl w:ilvl="1" w:tplc="BB02E6BC">
      <w:numFmt w:val="bullet"/>
      <w:lvlText w:val="•"/>
      <w:lvlJc w:val="left"/>
      <w:pPr>
        <w:ind w:left="709" w:hanging="269"/>
      </w:pPr>
      <w:rPr>
        <w:rFonts w:hint="default"/>
      </w:rPr>
    </w:lvl>
    <w:lvl w:ilvl="2" w:tplc="74C2905C">
      <w:numFmt w:val="bullet"/>
      <w:lvlText w:val="•"/>
      <w:lvlJc w:val="left"/>
      <w:pPr>
        <w:ind w:left="979" w:hanging="269"/>
      </w:pPr>
      <w:rPr>
        <w:rFonts w:hint="default"/>
      </w:rPr>
    </w:lvl>
    <w:lvl w:ilvl="3" w:tplc="88B658A8">
      <w:numFmt w:val="bullet"/>
      <w:lvlText w:val="•"/>
      <w:lvlJc w:val="left"/>
      <w:pPr>
        <w:ind w:left="1249" w:hanging="269"/>
      </w:pPr>
      <w:rPr>
        <w:rFonts w:hint="default"/>
      </w:rPr>
    </w:lvl>
    <w:lvl w:ilvl="4" w:tplc="87D6BC2A">
      <w:numFmt w:val="bullet"/>
      <w:lvlText w:val="•"/>
      <w:lvlJc w:val="left"/>
      <w:pPr>
        <w:ind w:left="1518" w:hanging="269"/>
      </w:pPr>
      <w:rPr>
        <w:rFonts w:hint="default"/>
      </w:rPr>
    </w:lvl>
    <w:lvl w:ilvl="5" w:tplc="519096FE">
      <w:numFmt w:val="bullet"/>
      <w:lvlText w:val="•"/>
      <w:lvlJc w:val="left"/>
      <w:pPr>
        <w:ind w:left="1788" w:hanging="269"/>
      </w:pPr>
      <w:rPr>
        <w:rFonts w:hint="default"/>
      </w:rPr>
    </w:lvl>
    <w:lvl w:ilvl="6" w:tplc="3AE6EF34">
      <w:numFmt w:val="bullet"/>
      <w:lvlText w:val="•"/>
      <w:lvlJc w:val="left"/>
      <w:pPr>
        <w:ind w:left="2058" w:hanging="269"/>
      </w:pPr>
      <w:rPr>
        <w:rFonts w:hint="default"/>
      </w:rPr>
    </w:lvl>
    <w:lvl w:ilvl="7" w:tplc="4E382696">
      <w:numFmt w:val="bullet"/>
      <w:lvlText w:val="•"/>
      <w:lvlJc w:val="left"/>
      <w:pPr>
        <w:ind w:left="2327" w:hanging="269"/>
      </w:pPr>
      <w:rPr>
        <w:rFonts w:hint="default"/>
      </w:rPr>
    </w:lvl>
    <w:lvl w:ilvl="8" w:tplc="D0EA52E2">
      <w:numFmt w:val="bullet"/>
      <w:lvlText w:val="•"/>
      <w:lvlJc w:val="left"/>
      <w:pPr>
        <w:ind w:left="2597" w:hanging="269"/>
      </w:pPr>
      <w:rPr>
        <w:rFonts w:hint="default"/>
      </w:rPr>
    </w:lvl>
  </w:abstractNum>
  <w:abstractNum w:abstractNumId="27" w15:restartNumberingAfterBreak="0">
    <w:nsid w:val="6E1153BE"/>
    <w:multiLevelType w:val="hybridMultilevel"/>
    <w:tmpl w:val="E42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D588F"/>
    <w:multiLevelType w:val="hybridMultilevel"/>
    <w:tmpl w:val="D40C8C66"/>
    <w:lvl w:ilvl="0" w:tplc="0456D788">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B263B"/>
    <w:multiLevelType w:val="hybridMultilevel"/>
    <w:tmpl w:val="BFB66122"/>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BC71F8"/>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1"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53C88"/>
    <w:multiLevelType w:val="hybridMultilevel"/>
    <w:tmpl w:val="E9A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A51C4"/>
    <w:multiLevelType w:val="hybridMultilevel"/>
    <w:tmpl w:val="00783CA2"/>
    <w:lvl w:ilvl="0" w:tplc="9F62141C">
      <w:numFmt w:val="bullet"/>
      <w:lvlText w:val="◻"/>
      <w:lvlJc w:val="left"/>
      <w:pPr>
        <w:ind w:left="513" w:hanging="339"/>
      </w:pPr>
      <w:rPr>
        <w:rFonts w:ascii="Symbol" w:eastAsia="Symbol" w:hAnsi="Symbol" w:cs="Symbol" w:hint="default"/>
        <w:w w:val="99"/>
        <w:sz w:val="18"/>
        <w:szCs w:val="18"/>
      </w:rPr>
    </w:lvl>
    <w:lvl w:ilvl="1" w:tplc="EAECE9D4">
      <w:numFmt w:val="bullet"/>
      <w:lvlText w:val="•"/>
      <w:lvlJc w:val="left"/>
      <w:pPr>
        <w:ind w:left="673" w:hanging="339"/>
      </w:pPr>
      <w:rPr>
        <w:rFonts w:hint="default"/>
      </w:rPr>
    </w:lvl>
    <w:lvl w:ilvl="2" w:tplc="EA4AB9F0">
      <w:numFmt w:val="bullet"/>
      <w:lvlText w:val="•"/>
      <w:lvlJc w:val="left"/>
      <w:pPr>
        <w:ind w:left="827" w:hanging="339"/>
      </w:pPr>
      <w:rPr>
        <w:rFonts w:hint="default"/>
      </w:rPr>
    </w:lvl>
    <w:lvl w:ilvl="3" w:tplc="B742D46C">
      <w:numFmt w:val="bullet"/>
      <w:lvlText w:val="•"/>
      <w:lvlJc w:val="left"/>
      <w:pPr>
        <w:ind w:left="981" w:hanging="339"/>
      </w:pPr>
      <w:rPr>
        <w:rFonts w:hint="default"/>
      </w:rPr>
    </w:lvl>
    <w:lvl w:ilvl="4" w:tplc="F090601E">
      <w:numFmt w:val="bullet"/>
      <w:lvlText w:val="•"/>
      <w:lvlJc w:val="left"/>
      <w:pPr>
        <w:ind w:left="1135" w:hanging="339"/>
      </w:pPr>
      <w:rPr>
        <w:rFonts w:hint="default"/>
      </w:rPr>
    </w:lvl>
    <w:lvl w:ilvl="5" w:tplc="FA6A46A0">
      <w:numFmt w:val="bullet"/>
      <w:lvlText w:val="•"/>
      <w:lvlJc w:val="left"/>
      <w:pPr>
        <w:ind w:left="1289" w:hanging="339"/>
      </w:pPr>
      <w:rPr>
        <w:rFonts w:hint="default"/>
      </w:rPr>
    </w:lvl>
    <w:lvl w:ilvl="6" w:tplc="BCBCEA2C">
      <w:numFmt w:val="bullet"/>
      <w:lvlText w:val="•"/>
      <w:lvlJc w:val="left"/>
      <w:pPr>
        <w:ind w:left="1443" w:hanging="339"/>
      </w:pPr>
      <w:rPr>
        <w:rFonts w:hint="default"/>
      </w:rPr>
    </w:lvl>
    <w:lvl w:ilvl="7" w:tplc="56D48EC6">
      <w:numFmt w:val="bullet"/>
      <w:lvlText w:val="•"/>
      <w:lvlJc w:val="left"/>
      <w:pPr>
        <w:ind w:left="1597" w:hanging="339"/>
      </w:pPr>
      <w:rPr>
        <w:rFonts w:hint="default"/>
      </w:rPr>
    </w:lvl>
    <w:lvl w:ilvl="8" w:tplc="AD58A6B2">
      <w:numFmt w:val="bullet"/>
      <w:lvlText w:val="•"/>
      <w:lvlJc w:val="left"/>
      <w:pPr>
        <w:ind w:left="1751" w:hanging="339"/>
      </w:pPr>
      <w:rPr>
        <w:rFonts w:hint="default"/>
      </w:rPr>
    </w:lvl>
  </w:abstractNum>
  <w:abstractNum w:abstractNumId="34" w15:restartNumberingAfterBreak="0">
    <w:nsid w:val="7E334E60"/>
    <w:multiLevelType w:val="multilevel"/>
    <w:tmpl w:val="D5D02A48"/>
    <w:lvl w:ilvl="0">
      <w:start w:val="1"/>
      <w:numFmt w:val="decimal"/>
      <w:lvlText w:val="Step %1:  "/>
      <w:lvlJc w:val="left"/>
      <w:pPr>
        <w:ind w:left="360" w:hanging="360"/>
      </w:pPr>
      <w:rPr>
        <w:rFonts w:hint="default"/>
      </w:rPr>
    </w:lvl>
    <w:lvl w:ilvl="1">
      <w:start w:val="1"/>
      <w:numFmt w:val="decimal"/>
      <w:lvlText w:val="Step %1.%2: "/>
      <w:lvlJc w:val="left"/>
      <w:pPr>
        <w:ind w:left="360" w:hanging="360"/>
      </w:pPr>
      <w:rPr>
        <w:rFonts w:hint="default"/>
      </w:rPr>
    </w:lvl>
    <w:lvl w:ilvl="2">
      <w:start w:val="1"/>
      <w:numFmt w:val="decimal"/>
      <w:lvlText w:val="Step %2.%1.%3: "/>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abstractNumId w:val="12"/>
  </w:num>
  <w:num w:numId="2">
    <w:abstractNumId w:val="3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17"/>
  </w:num>
  <w:num w:numId="7">
    <w:abstractNumId w:val="6"/>
  </w:num>
  <w:num w:numId="8">
    <w:abstractNumId w:val="23"/>
  </w:num>
  <w:num w:numId="9">
    <w:abstractNumId w:val="21"/>
  </w:num>
  <w:num w:numId="10">
    <w:abstractNumId w:val="32"/>
  </w:num>
  <w:num w:numId="11">
    <w:abstractNumId w:val="24"/>
  </w:num>
  <w:num w:numId="12">
    <w:abstractNumId w:val="9"/>
  </w:num>
  <w:num w:numId="13">
    <w:abstractNumId w:val="11"/>
  </w:num>
  <w:num w:numId="14">
    <w:abstractNumId w:val="22"/>
  </w:num>
  <w:num w:numId="15">
    <w:abstractNumId w:val="8"/>
  </w:num>
  <w:num w:numId="16">
    <w:abstractNumId w:val="1"/>
  </w:num>
  <w:num w:numId="17">
    <w:abstractNumId w:val="30"/>
  </w:num>
  <w:num w:numId="18">
    <w:abstractNumId w:val="0"/>
  </w:num>
  <w:num w:numId="19">
    <w:abstractNumId w:val="2"/>
  </w:num>
  <w:num w:numId="20">
    <w:abstractNumId w:val="34"/>
  </w:num>
  <w:num w:numId="21">
    <w:abstractNumId w:val="19"/>
  </w:num>
  <w:num w:numId="22">
    <w:abstractNumId w:val="10"/>
  </w:num>
  <w:num w:numId="23">
    <w:abstractNumId w:val="28"/>
  </w:num>
  <w:num w:numId="24">
    <w:abstractNumId w:val="4"/>
  </w:num>
  <w:num w:numId="25">
    <w:abstractNumId w:val="5"/>
  </w:num>
  <w:num w:numId="26">
    <w:abstractNumId w:val="20"/>
  </w:num>
  <w:num w:numId="27">
    <w:abstractNumId w:val="29"/>
  </w:num>
  <w:num w:numId="28">
    <w:abstractNumId w:val="16"/>
  </w:num>
  <w:num w:numId="29">
    <w:abstractNumId w:val="3"/>
  </w:num>
  <w:num w:numId="30">
    <w:abstractNumId w:val="18"/>
  </w:num>
  <w:num w:numId="31">
    <w:abstractNumId w:val="26"/>
  </w:num>
  <w:num w:numId="32">
    <w:abstractNumId w:val="33"/>
  </w:num>
  <w:num w:numId="33">
    <w:abstractNumId w:val="7"/>
  </w:num>
  <w:num w:numId="34">
    <w:abstractNumId w:val="4"/>
  </w:num>
  <w:num w:numId="35">
    <w:abstractNumId w:val="13"/>
  </w:num>
  <w:num w:numId="36">
    <w:abstractNumId w:val="2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MDYyN7c0NjW1sLBQ0lEKTi0uzszPAykwqwUAMSUHuCwAAAA="/>
  </w:docVars>
  <w:rsids>
    <w:rsidRoot w:val="006120E9"/>
    <w:rsid w:val="000022A3"/>
    <w:rsid w:val="0000260C"/>
    <w:rsid w:val="0000290F"/>
    <w:rsid w:val="000039C1"/>
    <w:rsid w:val="00006C3B"/>
    <w:rsid w:val="00007757"/>
    <w:rsid w:val="000100E0"/>
    <w:rsid w:val="00016D7A"/>
    <w:rsid w:val="00021504"/>
    <w:rsid w:val="00025087"/>
    <w:rsid w:val="00025DE1"/>
    <w:rsid w:val="000315AB"/>
    <w:rsid w:val="00032A92"/>
    <w:rsid w:val="00043D13"/>
    <w:rsid w:val="000538C3"/>
    <w:rsid w:val="00053F28"/>
    <w:rsid w:val="000548B4"/>
    <w:rsid w:val="00054CDB"/>
    <w:rsid w:val="00057F3D"/>
    <w:rsid w:val="00057FBA"/>
    <w:rsid w:val="00065585"/>
    <w:rsid w:val="00070A92"/>
    <w:rsid w:val="00071EC3"/>
    <w:rsid w:val="00073B7E"/>
    <w:rsid w:val="00076A74"/>
    <w:rsid w:val="00077B3E"/>
    <w:rsid w:val="000859A6"/>
    <w:rsid w:val="00090772"/>
    <w:rsid w:val="0009139D"/>
    <w:rsid w:val="0009144C"/>
    <w:rsid w:val="00092670"/>
    <w:rsid w:val="000933DD"/>
    <w:rsid w:val="00094056"/>
    <w:rsid w:val="000976E8"/>
    <w:rsid w:val="000A0BD2"/>
    <w:rsid w:val="000A7140"/>
    <w:rsid w:val="000B0F8A"/>
    <w:rsid w:val="000B23D6"/>
    <w:rsid w:val="000B39BC"/>
    <w:rsid w:val="000C0320"/>
    <w:rsid w:val="000C2A14"/>
    <w:rsid w:val="000D0623"/>
    <w:rsid w:val="000D11D8"/>
    <w:rsid w:val="000D3AC2"/>
    <w:rsid w:val="000D4BF8"/>
    <w:rsid w:val="000D5227"/>
    <w:rsid w:val="000D720F"/>
    <w:rsid w:val="000E1402"/>
    <w:rsid w:val="000E7995"/>
    <w:rsid w:val="000F3232"/>
    <w:rsid w:val="000F32DB"/>
    <w:rsid w:val="000F67A4"/>
    <w:rsid w:val="00110B8D"/>
    <w:rsid w:val="00111206"/>
    <w:rsid w:val="00112B8C"/>
    <w:rsid w:val="00132B7F"/>
    <w:rsid w:val="00133FF2"/>
    <w:rsid w:val="00137586"/>
    <w:rsid w:val="001462FA"/>
    <w:rsid w:val="00147CC5"/>
    <w:rsid w:val="00150374"/>
    <w:rsid w:val="00150E93"/>
    <w:rsid w:val="0015175B"/>
    <w:rsid w:val="00154241"/>
    <w:rsid w:val="001556AA"/>
    <w:rsid w:val="00157031"/>
    <w:rsid w:val="00164965"/>
    <w:rsid w:val="00165BF6"/>
    <w:rsid w:val="00166D58"/>
    <w:rsid w:val="001809C5"/>
    <w:rsid w:val="0018273B"/>
    <w:rsid w:val="00187ADB"/>
    <w:rsid w:val="00194F02"/>
    <w:rsid w:val="001A09E8"/>
    <w:rsid w:val="001A1445"/>
    <w:rsid w:val="001A26DC"/>
    <w:rsid w:val="001B47D6"/>
    <w:rsid w:val="001B53DB"/>
    <w:rsid w:val="001C3CCF"/>
    <w:rsid w:val="001C6ECA"/>
    <w:rsid w:val="001C6FBD"/>
    <w:rsid w:val="001E4265"/>
    <w:rsid w:val="001F3433"/>
    <w:rsid w:val="001F3A55"/>
    <w:rsid w:val="001F3B6A"/>
    <w:rsid w:val="001F5260"/>
    <w:rsid w:val="001F5C79"/>
    <w:rsid w:val="001F7453"/>
    <w:rsid w:val="00201C67"/>
    <w:rsid w:val="0020224A"/>
    <w:rsid w:val="002042B4"/>
    <w:rsid w:val="00215747"/>
    <w:rsid w:val="00217937"/>
    <w:rsid w:val="002202EE"/>
    <w:rsid w:val="0022307B"/>
    <w:rsid w:val="00227192"/>
    <w:rsid w:val="00227D1F"/>
    <w:rsid w:val="00230D84"/>
    <w:rsid w:val="00232037"/>
    <w:rsid w:val="00236A2A"/>
    <w:rsid w:val="00237E4E"/>
    <w:rsid w:val="0024476C"/>
    <w:rsid w:val="00246D60"/>
    <w:rsid w:val="002502D7"/>
    <w:rsid w:val="00253F66"/>
    <w:rsid w:val="00260CAF"/>
    <w:rsid w:val="00262836"/>
    <w:rsid w:val="0026369E"/>
    <w:rsid w:val="002637F6"/>
    <w:rsid w:val="00280E4B"/>
    <w:rsid w:val="00287728"/>
    <w:rsid w:val="002959BE"/>
    <w:rsid w:val="00295E0E"/>
    <w:rsid w:val="002964AE"/>
    <w:rsid w:val="002A0BCD"/>
    <w:rsid w:val="002A1F45"/>
    <w:rsid w:val="002A211F"/>
    <w:rsid w:val="002A50DC"/>
    <w:rsid w:val="002B42C7"/>
    <w:rsid w:val="002C1C20"/>
    <w:rsid w:val="002C42C9"/>
    <w:rsid w:val="002C45F8"/>
    <w:rsid w:val="002D10B5"/>
    <w:rsid w:val="002D3145"/>
    <w:rsid w:val="002E1F56"/>
    <w:rsid w:val="002E5119"/>
    <w:rsid w:val="002E5D03"/>
    <w:rsid w:val="002E6B7A"/>
    <w:rsid w:val="002F7618"/>
    <w:rsid w:val="002F7A9F"/>
    <w:rsid w:val="003106B5"/>
    <w:rsid w:val="0031158F"/>
    <w:rsid w:val="00311B2B"/>
    <w:rsid w:val="00314CD8"/>
    <w:rsid w:val="00322675"/>
    <w:rsid w:val="0032350D"/>
    <w:rsid w:val="0032623F"/>
    <w:rsid w:val="003269CC"/>
    <w:rsid w:val="00326D62"/>
    <w:rsid w:val="0033052C"/>
    <w:rsid w:val="0033134A"/>
    <w:rsid w:val="00333962"/>
    <w:rsid w:val="003344A5"/>
    <w:rsid w:val="00335155"/>
    <w:rsid w:val="00342284"/>
    <w:rsid w:val="0034315F"/>
    <w:rsid w:val="00343318"/>
    <w:rsid w:val="00343D98"/>
    <w:rsid w:val="00350942"/>
    <w:rsid w:val="00350B24"/>
    <w:rsid w:val="003556BC"/>
    <w:rsid w:val="003567EF"/>
    <w:rsid w:val="00357383"/>
    <w:rsid w:val="00357702"/>
    <w:rsid w:val="00363A92"/>
    <w:rsid w:val="00365F1F"/>
    <w:rsid w:val="00367244"/>
    <w:rsid w:val="003701FA"/>
    <w:rsid w:val="00370216"/>
    <w:rsid w:val="00371C5C"/>
    <w:rsid w:val="00380E60"/>
    <w:rsid w:val="00382FE8"/>
    <w:rsid w:val="00384197"/>
    <w:rsid w:val="00384BA9"/>
    <w:rsid w:val="00386DE9"/>
    <w:rsid w:val="00390BAB"/>
    <w:rsid w:val="003913A6"/>
    <w:rsid w:val="00391D5E"/>
    <w:rsid w:val="00393F85"/>
    <w:rsid w:val="00394515"/>
    <w:rsid w:val="003969E8"/>
    <w:rsid w:val="003A45F2"/>
    <w:rsid w:val="003A6AB8"/>
    <w:rsid w:val="003B0026"/>
    <w:rsid w:val="003B3F3E"/>
    <w:rsid w:val="003B6FC7"/>
    <w:rsid w:val="003C136A"/>
    <w:rsid w:val="003C3E49"/>
    <w:rsid w:val="003C4EB2"/>
    <w:rsid w:val="003C5B5C"/>
    <w:rsid w:val="003C70A8"/>
    <w:rsid w:val="003D1D73"/>
    <w:rsid w:val="003E1A7B"/>
    <w:rsid w:val="003E3C63"/>
    <w:rsid w:val="003E4304"/>
    <w:rsid w:val="003F1C5E"/>
    <w:rsid w:val="003F2289"/>
    <w:rsid w:val="003F27C9"/>
    <w:rsid w:val="003F6008"/>
    <w:rsid w:val="003F6494"/>
    <w:rsid w:val="003F6835"/>
    <w:rsid w:val="00400E2F"/>
    <w:rsid w:val="00401DB7"/>
    <w:rsid w:val="0040263D"/>
    <w:rsid w:val="0040318C"/>
    <w:rsid w:val="00404565"/>
    <w:rsid w:val="0040593C"/>
    <w:rsid w:val="004142BE"/>
    <w:rsid w:val="0042166D"/>
    <w:rsid w:val="00424126"/>
    <w:rsid w:val="0043478C"/>
    <w:rsid w:val="0043616D"/>
    <w:rsid w:val="0044097C"/>
    <w:rsid w:val="00442067"/>
    <w:rsid w:val="004430F1"/>
    <w:rsid w:val="0045079A"/>
    <w:rsid w:val="00454CE0"/>
    <w:rsid w:val="00454EA4"/>
    <w:rsid w:val="00455E31"/>
    <w:rsid w:val="00457A0D"/>
    <w:rsid w:val="00457FEC"/>
    <w:rsid w:val="00461387"/>
    <w:rsid w:val="00463E92"/>
    <w:rsid w:val="00473037"/>
    <w:rsid w:val="0047564A"/>
    <w:rsid w:val="00487F70"/>
    <w:rsid w:val="004913E2"/>
    <w:rsid w:val="004917D7"/>
    <w:rsid w:val="004947C5"/>
    <w:rsid w:val="00495047"/>
    <w:rsid w:val="0049653B"/>
    <w:rsid w:val="004970BF"/>
    <w:rsid w:val="004A24E5"/>
    <w:rsid w:val="004A2C44"/>
    <w:rsid w:val="004A3838"/>
    <w:rsid w:val="004A68F0"/>
    <w:rsid w:val="004B0AA5"/>
    <w:rsid w:val="004B150A"/>
    <w:rsid w:val="004B394C"/>
    <w:rsid w:val="004C03A6"/>
    <w:rsid w:val="004C7454"/>
    <w:rsid w:val="004D1498"/>
    <w:rsid w:val="004D204D"/>
    <w:rsid w:val="004D3CAD"/>
    <w:rsid w:val="004D768C"/>
    <w:rsid w:val="004E0AF8"/>
    <w:rsid w:val="004E3728"/>
    <w:rsid w:val="004E432D"/>
    <w:rsid w:val="004E65A5"/>
    <w:rsid w:val="004E7410"/>
    <w:rsid w:val="004F2A01"/>
    <w:rsid w:val="004F2A57"/>
    <w:rsid w:val="004F709F"/>
    <w:rsid w:val="00505D15"/>
    <w:rsid w:val="00506D79"/>
    <w:rsid w:val="005118BA"/>
    <w:rsid w:val="00512545"/>
    <w:rsid w:val="00514F75"/>
    <w:rsid w:val="00515301"/>
    <w:rsid w:val="00515A02"/>
    <w:rsid w:val="00517A91"/>
    <w:rsid w:val="00521EC1"/>
    <w:rsid w:val="00527B52"/>
    <w:rsid w:val="00531182"/>
    <w:rsid w:val="00531320"/>
    <w:rsid w:val="00531C1F"/>
    <w:rsid w:val="00537590"/>
    <w:rsid w:val="00540F8F"/>
    <w:rsid w:val="00545EE1"/>
    <w:rsid w:val="00546EF6"/>
    <w:rsid w:val="0055054A"/>
    <w:rsid w:val="0055073B"/>
    <w:rsid w:val="0055726E"/>
    <w:rsid w:val="005616F7"/>
    <w:rsid w:val="005621CA"/>
    <w:rsid w:val="005626BE"/>
    <w:rsid w:val="00566BBF"/>
    <w:rsid w:val="005766D9"/>
    <w:rsid w:val="00581250"/>
    <w:rsid w:val="0058665F"/>
    <w:rsid w:val="00590C04"/>
    <w:rsid w:val="0059188F"/>
    <w:rsid w:val="00592BA4"/>
    <w:rsid w:val="005943CB"/>
    <w:rsid w:val="00595BF5"/>
    <w:rsid w:val="00595D44"/>
    <w:rsid w:val="005A2E2A"/>
    <w:rsid w:val="005A6857"/>
    <w:rsid w:val="005A6CB5"/>
    <w:rsid w:val="005B1A87"/>
    <w:rsid w:val="005B4FD3"/>
    <w:rsid w:val="005B5980"/>
    <w:rsid w:val="005C0AD7"/>
    <w:rsid w:val="005C1243"/>
    <w:rsid w:val="005C1E07"/>
    <w:rsid w:val="005D1065"/>
    <w:rsid w:val="005D24FA"/>
    <w:rsid w:val="005D25E9"/>
    <w:rsid w:val="005E0CB1"/>
    <w:rsid w:val="005E22D0"/>
    <w:rsid w:val="005E603B"/>
    <w:rsid w:val="005F0633"/>
    <w:rsid w:val="005F2447"/>
    <w:rsid w:val="005F2A9C"/>
    <w:rsid w:val="005F5E6E"/>
    <w:rsid w:val="00603EC1"/>
    <w:rsid w:val="00605BBF"/>
    <w:rsid w:val="006120E9"/>
    <w:rsid w:val="00614167"/>
    <w:rsid w:val="0061514D"/>
    <w:rsid w:val="006171C2"/>
    <w:rsid w:val="00617BDD"/>
    <w:rsid w:val="0062236A"/>
    <w:rsid w:val="006318FA"/>
    <w:rsid w:val="00631E2E"/>
    <w:rsid w:val="00633B26"/>
    <w:rsid w:val="00634DE1"/>
    <w:rsid w:val="00640610"/>
    <w:rsid w:val="006534DB"/>
    <w:rsid w:val="00654195"/>
    <w:rsid w:val="0066009F"/>
    <w:rsid w:val="0066120F"/>
    <w:rsid w:val="00663D1A"/>
    <w:rsid w:val="00665AB9"/>
    <w:rsid w:val="006660D9"/>
    <w:rsid w:val="00667B09"/>
    <w:rsid w:val="00671CAB"/>
    <w:rsid w:val="00682A21"/>
    <w:rsid w:val="00686724"/>
    <w:rsid w:val="006907DE"/>
    <w:rsid w:val="00691204"/>
    <w:rsid w:val="00691AC9"/>
    <w:rsid w:val="00693864"/>
    <w:rsid w:val="00694127"/>
    <w:rsid w:val="006942BA"/>
    <w:rsid w:val="006A0F17"/>
    <w:rsid w:val="006A2E7A"/>
    <w:rsid w:val="006A30EE"/>
    <w:rsid w:val="006A62B4"/>
    <w:rsid w:val="006A7C92"/>
    <w:rsid w:val="006B1B81"/>
    <w:rsid w:val="006B25BF"/>
    <w:rsid w:val="006B2EE7"/>
    <w:rsid w:val="006B4134"/>
    <w:rsid w:val="006C5FC6"/>
    <w:rsid w:val="006D3E4E"/>
    <w:rsid w:val="006E0171"/>
    <w:rsid w:val="006E178C"/>
    <w:rsid w:val="006E548B"/>
    <w:rsid w:val="006E55C0"/>
    <w:rsid w:val="006F15F4"/>
    <w:rsid w:val="006F6960"/>
    <w:rsid w:val="006F6CE7"/>
    <w:rsid w:val="00703535"/>
    <w:rsid w:val="0070506D"/>
    <w:rsid w:val="00705831"/>
    <w:rsid w:val="00706201"/>
    <w:rsid w:val="00706D47"/>
    <w:rsid w:val="00711C11"/>
    <w:rsid w:val="00713CEA"/>
    <w:rsid w:val="00714E7B"/>
    <w:rsid w:val="007153E7"/>
    <w:rsid w:val="00715857"/>
    <w:rsid w:val="00717149"/>
    <w:rsid w:val="0072095E"/>
    <w:rsid w:val="0072250D"/>
    <w:rsid w:val="00726A5A"/>
    <w:rsid w:val="00733FE2"/>
    <w:rsid w:val="00735DBD"/>
    <w:rsid w:val="00741152"/>
    <w:rsid w:val="00741F12"/>
    <w:rsid w:val="007449CD"/>
    <w:rsid w:val="007527EA"/>
    <w:rsid w:val="007618DE"/>
    <w:rsid w:val="007624A3"/>
    <w:rsid w:val="00763585"/>
    <w:rsid w:val="0076398A"/>
    <w:rsid w:val="00763BEB"/>
    <w:rsid w:val="00765BD5"/>
    <w:rsid w:val="00767000"/>
    <w:rsid w:val="0077120A"/>
    <w:rsid w:val="00773101"/>
    <w:rsid w:val="00773E55"/>
    <w:rsid w:val="0077402F"/>
    <w:rsid w:val="00774C03"/>
    <w:rsid w:val="007772F3"/>
    <w:rsid w:val="00781C3C"/>
    <w:rsid w:val="00781F28"/>
    <w:rsid w:val="007822D2"/>
    <w:rsid w:val="0078400D"/>
    <w:rsid w:val="00785C83"/>
    <w:rsid w:val="00787809"/>
    <w:rsid w:val="007909F3"/>
    <w:rsid w:val="00792026"/>
    <w:rsid w:val="00794001"/>
    <w:rsid w:val="00794CD7"/>
    <w:rsid w:val="007A22DC"/>
    <w:rsid w:val="007A38F9"/>
    <w:rsid w:val="007A4DD4"/>
    <w:rsid w:val="007B2049"/>
    <w:rsid w:val="007B48A5"/>
    <w:rsid w:val="007B4EE5"/>
    <w:rsid w:val="007B5B0F"/>
    <w:rsid w:val="007C141E"/>
    <w:rsid w:val="007D39E0"/>
    <w:rsid w:val="007D3B91"/>
    <w:rsid w:val="007D3F4D"/>
    <w:rsid w:val="007D4A51"/>
    <w:rsid w:val="007E321C"/>
    <w:rsid w:val="007F0BB1"/>
    <w:rsid w:val="007F1CBB"/>
    <w:rsid w:val="0080037C"/>
    <w:rsid w:val="008022CA"/>
    <w:rsid w:val="00802B5F"/>
    <w:rsid w:val="00805D7F"/>
    <w:rsid w:val="008100E9"/>
    <w:rsid w:val="00811545"/>
    <w:rsid w:val="0081172F"/>
    <w:rsid w:val="008131E6"/>
    <w:rsid w:val="00820B07"/>
    <w:rsid w:val="00823D7F"/>
    <w:rsid w:val="00824FCF"/>
    <w:rsid w:val="0083243D"/>
    <w:rsid w:val="0083548D"/>
    <w:rsid w:val="00837DBB"/>
    <w:rsid w:val="00844708"/>
    <w:rsid w:val="00847517"/>
    <w:rsid w:val="00853638"/>
    <w:rsid w:val="00856E68"/>
    <w:rsid w:val="00857D2F"/>
    <w:rsid w:val="00864B85"/>
    <w:rsid w:val="008665D3"/>
    <w:rsid w:val="00873FDF"/>
    <w:rsid w:val="008752E3"/>
    <w:rsid w:val="008754D5"/>
    <w:rsid w:val="008777E0"/>
    <w:rsid w:val="00877BD4"/>
    <w:rsid w:val="0088092D"/>
    <w:rsid w:val="00881EA3"/>
    <w:rsid w:val="00887029"/>
    <w:rsid w:val="008915E7"/>
    <w:rsid w:val="00891A97"/>
    <w:rsid w:val="00896EE3"/>
    <w:rsid w:val="008A0E9A"/>
    <w:rsid w:val="008A29E8"/>
    <w:rsid w:val="008A4C8F"/>
    <w:rsid w:val="008A506A"/>
    <w:rsid w:val="008A7EAE"/>
    <w:rsid w:val="008B1D4A"/>
    <w:rsid w:val="008B3097"/>
    <w:rsid w:val="008B626E"/>
    <w:rsid w:val="008B6DFD"/>
    <w:rsid w:val="008B73E2"/>
    <w:rsid w:val="008C364A"/>
    <w:rsid w:val="008C46C0"/>
    <w:rsid w:val="008E07AC"/>
    <w:rsid w:val="008E27C8"/>
    <w:rsid w:val="008F0B63"/>
    <w:rsid w:val="008F129B"/>
    <w:rsid w:val="008F164A"/>
    <w:rsid w:val="008F7293"/>
    <w:rsid w:val="00906BDA"/>
    <w:rsid w:val="00907D43"/>
    <w:rsid w:val="00913001"/>
    <w:rsid w:val="009136A0"/>
    <w:rsid w:val="00914106"/>
    <w:rsid w:val="0091790C"/>
    <w:rsid w:val="00920EAB"/>
    <w:rsid w:val="00922C8E"/>
    <w:rsid w:val="009242FB"/>
    <w:rsid w:val="009255DF"/>
    <w:rsid w:val="00927111"/>
    <w:rsid w:val="009369EC"/>
    <w:rsid w:val="00940948"/>
    <w:rsid w:val="00941236"/>
    <w:rsid w:val="0094577F"/>
    <w:rsid w:val="009459F4"/>
    <w:rsid w:val="00946E4A"/>
    <w:rsid w:val="0094716F"/>
    <w:rsid w:val="00956BC9"/>
    <w:rsid w:val="009657C7"/>
    <w:rsid w:val="00966F1B"/>
    <w:rsid w:val="00967ED5"/>
    <w:rsid w:val="00974C2D"/>
    <w:rsid w:val="00974F84"/>
    <w:rsid w:val="0097636E"/>
    <w:rsid w:val="00976C4A"/>
    <w:rsid w:val="00977EC7"/>
    <w:rsid w:val="009819A9"/>
    <w:rsid w:val="009819AE"/>
    <w:rsid w:val="0098238A"/>
    <w:rsid w:val="00982A99"/>
    <w:rsid w:val="00992842"/>
    <w:rsid w:val="00993E08"/>
    <w:rsid w:val="0099436F"/>
    <w:rsid w:val="00994678"/>
    <w:rsid w:val="00996676"/>
    <w:rsid w:val="00996FB9"/>
    <w:rsid w:val="009A0021"/>
    <w:rsid w:val="009A3E0A"/>
    <w:rsid w:val="009A682C"/>
    <w:rsid w:val="009B3BC2"/>
    <w:rsid w:val="009B7C94"/>
    <w:rsid w:val="009C05E0"/>
    <w:rsid w:val="009D280A"/>
    <w:rsid w:val="009D3F7A"/>
    <w:rsid w:val="009D594D"/>
    <w:rsid w:val="009D5A07"/>
    <w:rsid w:val="009D5CF1"/>
    <w:rsid w:val="009D6F05"/>
    <w:rsid w:val="009E1D2B"/>
    <w:rsid w:val="009E2965"/>
    <w:rsid w:val="009F189D"/>
    <w:rsid w:val="009F21E0"/>
    <w:rsid w:val="00A00B8B"/>
    <w:rsid w:val="00A02AB6"/>
    <w:rsid w:val="00A02F00"/>
    <w:rsid w:val="00A05153"/>
    <w:rsid w:val="00A05D36"/>
    <w:rsid w:val="00A116EC"/>
    <w:rsid w:val="00A1248A"/>
    <w:rsid w:val="00A13D91"/>
    <w:rsid w:val="00A24677"/>
    <w:rsid w:val="00A25942"/>
    <w:rsid w:val="00A32045"/>
    <w:rsid w:val="00A36D4A"/>
    <w:rsid w:val="00A37F8A"/>
    <w:rsid w:val="00A41692"/>
    <w:rsid w:val="00A474E2"/>
    <w:rsid w:val="00A50FC9"/>
    <w:rsid w:val="00A5380F"/>
    <w:rsid w:val="00A633DA"/>
    <w:rsid w:val="00A64637"/>
    <w:rsid w:val="00A6544B"/>
    <w:rsid w:val="00A657EE"/>
    <w:rsid w:val="00A65AAE"/>
    <w:rsid w:val="00A65CA7"/>
    <w:rsid w:val="00A6623E"/>
    <w:rsid w:val="00A67DBB"/>
    <w:rsid w:val="00A7154C"/>
    <w:rsid w:val="00A77B88"/>
    <w:rsid w:val="00A80928"/>
    <w:rsid w:val="00A8141F"/>
    <w:rsid w:val="00A90080"/>
    <w:rsid w:val="00A960D3"/>
    <w:rsid w:val="00AA16A0"/>
    <w:rsid w:val="00AA49BA"/>
    <w:rsid w:val="00AA5E13"/>
    <w:rsid w:val="00AB7065"/>
    <w:rsid w:val="00AC1675"/>
    <w:rsid w:val="00AC707A"/>
    <w:rsid w:val="00AD182F"/>
    <w:rsid w:val="00AD1BA9"/>
    <w:rsid w:val="00AD3E60"/>
    <w:rsid w:val="00AD5B44"/>
    <w:rsid w:val="00AD5D03"/>
    <w:rsid w:val="00AD6D55"/>
    <w:rsid w:val="00AE05EA"/>
    <w:rsid w:val="00AE69E7"/>
    <w:rsid w:val="00AF7E6E"/>
    <w:rsid w:val="00B008FA"/>
    <w:rsid w:val="00B0439F"/>
    <w:rsid w:val="00B070A9"/>
    <w:rsid w:val="00B102E9"/>
    <w:rsid w:val="00B126E9"/>
    <w:rsid w:val="00B273F5"/>
    <w:rsid w:val="00B27669"/>
    <w:rsid w:val="00B31FA6"/>
    <w:rsid w:val="00B321AB"/>
    <w:rsid w:val="00B3424E"/>
    <w:rsid w:val="00B34A8B"/>
    <w:rsid w:val="00B35C01"/>
    <w:rsid w:val="00B376B4"/>
    <w:rsid w:val="00B4036C"/>
    <w:rsid w:val="00B44F3B"/>
    <w:rsid w:val="00B46D35"/>
    <w:rsid w:val="00B476BA"/>
    <w:rsid w:val="00B503B8"/>
    <w:rsid w:val="00B5103D"/>
    <w:rsid w:val="00B517D8"/>
    <w:rsid w:val="00B52C98"/>
    <w:rsid w:val="00B55190"/>
    <w:rsid w:val="00B56468"/>
    <w:rsid w:val="00B61375"/>
    <w:rsid w:val="00B6578E"/>
    <w:rsid w:val="00B71004"/>
    <w:rsid w:val="00B733D8"/>
    <w:rsid w:val="00B74F3D"/>
    <w:rsid w:val="00B801F4"/>
    <w:rsid w:val="00B8350B"/>
    <w:rsid w:val="00B8470A"/>
    <w:rsid w:val="00B863C6"/>
    <w:rsid w:val="00B87DA8"/>
    <w:rsid w:val="00B910A1"/>
    <w:rsid w:val="00B95B16"/>
    <w:rsid w:val="00BA0825"/>
    <w:rsid w:val="00BA3A66"/>
    <w:rsid w:val="00BB0C6F"/>
    <w:rsid w:val="00BB2637"/>
    <w:rsid w:val="00BB2ED0"/>
    <w:rsid w:val="00BB7267"/>
    <w:rsid w:val="00BB78F7"/>
    <w:rsid w:val="00BC0DD8"/>
    <w:rsid w:val="00BC2533"/>
    <w:rsid w:val="00BD1AD4"/>
    <w:rsid w:val="00BD48DA"/>
    <w:rsid w:val="00BD4A4C"/>
    <w:rsid w:val="00BD53CA"/>
    <w:rsid w:val="00BD69D0"/>
    <w:rsid w:val="00BD7126"/>
    <w:rsid w:val="00BF49BD"/>
    <w:rsid w:val="00BF4F71"/>
    <w:rsid w:val="00BF50D2"/>
    <w:rsid w:val="00BF57A0"/>
    <w:rsid w:val="00BF6DC4"/>
    <w:rsid w:val="00BF7FEE"/>
    <w:rsid w:val="00C0060D"/>
    <w:rsid w:val="00C015BA"/>
    <w:rsid w:val="00C01DE5"/>
    <w:rsid w:val="00C04310"/>
    <w:rsid w:val="00C077B7"/>
    <w:rsid w:val="00C11C1A"/>
    <w:rsid w:val="00C1360A"/>
    <w:rsid w:val="00C14C31"/>
    <w:rsid w:val="00C163E3"/>
    <w:rsid w:val="00C16CAF"/>
    <w:rsid w:val="00C17CEC"/>
    <w:rsid w:val="00C205ED"/>
    <w:rsid w:val="00C36726"/>
    <w:rsid w:val="00C368A9"/>
    <w:rsid w:val="00C42344"/>
    <w:rsid w:val="00C43983"/>
    <w:rsid w:val="00C459D4"/>
    <w:rsid w:val="00C45B79"/>
    <w:rsid w:val="00C502AF"/>
    <w:rsid w:val="00C512E3"/>
    <w:rsid w:val="00C521DA"/>
    <w:rsid w:val="00C523FB"/>
    <w:rsid w:val="00C5727A"/>
    <w:rsid w:val="00C63528"/>
    <w:rsid w:val="00C64AFD"/>
    <w:rsid w:val="00C72C3B"/>
    <w:rsid w:val="00C82E05"/>
    <w:rsid w:val="00C834F3"/>
    <w:rsid w:val="00C93FA5"/>
    <w:rsid w:val="00C978A2"/>
    <w:rsid w:val="00CA2F4C"/>
    <w:rsid w:val="00CA3279"/>
    <w:rsid w:val="00CA3626"/>
    <w:rsid w:val="00CA6897"/>
    <w:rsid w:val="00CB09B9"/>
    <w:rsid w:val="00CC0514"/>
    <w:rsid w:val="00CC0D0B"/>
    <w:rsid w:val="00CC2398"/>
    <w:rsid w:val="00CC5C6B"/>
    <w:rsid w:val="00CC5FD3"/>
    <w:rsid w:val="00CC6D5B"/>
    <w:rsid w:val="00CD1063"/>
    <w:rsid w:val="00CD1B1F"/>
    <w:rsid w:val="00CD4223"/>
    <w:rsid w:val="00CD76CB"/>
    <w:rsid w:val="00CD7774"/>
    <w:rsid w:val="00CE1634"/>
    <w:rsid w:val="00CE1A1C"/>
    <w:rsid w:val="00CE2A5E"/>
    <w:rsid w:val="00CE3BE5"/>
    <w:rsid w:val="00CE4225"/>
    <w:rsid w:val="00CE71C6"/>
    <w:rsid w:val="00CF0418"/>
    <w:rsid w:val="00CF0B89"/>
    <w:rsid w:val="00CF2257"/>
    <w:rsid w:val="00CF2D23"/>
    <w:rsid w:val="00CF3B3D"/>
    <w:rsid w:val="00CF4815"/>
    <w:rsid w:val="00CF5359"/>
    <w:rsid w:val="00CF5CE9"/>
    <w:rsid w:val="00D03057"/>
    <w:rsid w:val="00D03F8A"/>
    <w:rsid w:val="00D04345"/>
    <w:rsid w:val="00D046BB"/>
    <w:rsid w:val="00D059B0"/>
    <w:rsid w:val="00D07979"/>
    <w:rsid w:val="00D07D0E"/>
    <w:rsid w:val="00D12BE8"/>
    <w:rsid w:val="00D23019"/>
    <w:rsid w:val="00D244C0"/>
    <w:rsid w:val="00D2652B"/>
    <w:rsid w:val="00D27CC5"/>
    <w:rsid w:val="00D309D6"/>
    <w:rsid w:val="00D33E0A"/>
    <w:rsid w:val="00D35EEF"/>
    <w:rsid w:val="00D40B7E"/>
    <w:rsid w:val="00D428C0"/>
    <w:rsid w:val="00D43288"/>
    <w:rsid w:val="00D442E6"/>
    <w:rsid w:val="00D44AD2"/>
    <w:rsid w:val="00D535E1"/>
    <w:rsid w:val="00D56721"/>
    <w:rsid w:val="00D60990"/>
    <w:rsid w:val="00D61160"/>
    <w:rsid w:val="00D6733C"/>
    <w:rsid w:val="00D70117"/>
    <w:rsid w:val="00D779A6"/>
    <w:rsid w:val="00D82041"/>
    <w:rsid w:val="00D82D1F"/>
    <w:rsid w:val="00D833C1"/>
    <w:rsid w:val="00D8397E"/>
    <w:rsid w:val="00D917EF"/>
    <w:rsid w:val="00D9545A"/>
    <w:rsid w:val="00D9768A"/>
    <w:rsid w:val="00DA2678"/>
    <w:rsid w:val="00DA6B40"/>
    <w:rsid w:val="00DC2518"/>
    <w:rsid w:val="00DC4E28"/>
    <w:rsid w:val="00DC5D7A"/>
    <w:rsid w:val="00DD0572"/>
    <w:rsid w:val="00DD30CC"/>
    <w:rsid w:val="00DE0925"/>
    <w:rsid w:val="00DE2CD0"/>
    <w:rsid w:val="00DE56EC"/>
    <w:rsid w:val="00DE5757"/>
    <w:rsid w:val="00DF4FE9"/>
    <w:rsid w:val="00DF54CA"/>
    <w:rsid w:val="00E006C5"/>
    <w:rsid w:val="00E01341"/>
    <w:rsid w:val="00E1022D"/>
    <w:rsid w:val="00E10599"/>
    <w:rsid w:val="00E12A82"/>
    <w:rsid w:val="00E20CA8"/>
    <w:rsid w:val="00E216AA"/>
    <w:rsid w:val="00E23ECF"/>
    <w:rsid w:val="00E30641"/>
    <w:rsid w:val="00E427C9"/>
    <w:rsid w:val="00E46234"/>
    <w:rsid w:val="00E478CF"/>
    <w:rsid w:val="00E501F2"/>
    <w:rsid w:val="00E528DC"/>
    <w:rsid w:val="00E52BE7"/>
    <w:rsid w:val="00E53E81"/>
    <w:rsid w:val="00E551F9"/>
    <w:rsid w:val="00E55FDD"/>
    <w:rsid w:val="00E66EDF"/>
    <w:rsid w:val="00E74AA5"/>
    <w:rsid w:val="00E75390"/>
    <w:rsid w:val="00E77162"/>
    <w:rsid w:val="00E801FA"/>
    <w:rsid w:val="00E83FEC"/>
    <w:rsid w:val="00E8772B"/>
    <w:rsid w:val="00E951FE"/>
    <w:rsid w:val="00E9537C"/>
    <w:rsid w:val="00E968BF"/>
    <w:rsid w:val="00EA18EA"/>
    <w:rsid w:val="00EA1ED5"/>
    <w:rsid w:val="00EA2755"/>
    <w:rsid w:val="00EB44A6"/>
    <w:rsid w:val="00EC0117"/>
    <w:rsid w:val="00EC0DAC"/>
    <w:rsid w:val="00EC27E3"/>
    <w:rsid w:val="00ED0B72"/>
    <w:rsid w:val="00ED3089"/>
    <w:rsid w:val="00ED4A82"/>
    <w:rsid w:val="00EE396C"/>
    <w:rsid w:val="00EE4636"/>
    <w:rsid w:val="00EE5303"/>
    <w:rsid w:val="00EF44C6"/>
    <w:rsid w:val="00EF6DA5"/>
    <w:rsid w:val="00F0467C"/>
    <w:rsid w:val="00F10125"/>
    <w:rsid w:val="00F10DC3"/>
    <w:rsid w:val="00F12AD5"/>
    <w:rsid w:val="00F3218A"/>
    <w:rsid w:val="00F3549A"/>
    <w:rsid w:val="00F373C5"/>
    <w:rsid w:val="00F4355F"/>
    <w:rsid w:val="00F43A3B"/>
    <w:rsid w:val="00F459FC"/>
    <w:rsid w:val="00F460D3"/>
    <w:rsid w:val="00F533D6"/>
    <w:rsid w:val="00F547D7"/>
    <w:rsid w:val="00F61BF6"/>
    <w:rsid w:val="00F62B4A"/>
    <w:rsid w:val="00F669EF"/>
    <w:rsid w:val="00F70EE9"/>
    <w:rsid w:val="00F7370E"/>
    <w:rsid w:val="00F739DA"/>
    <w:rsid w:val="00F74B33"/>
    <w:rsid w:val="00F848A8"/>
    <w:rsid w:val="00F85944"/>
    <w:rsid w:val="00F93542"/>
    <w:rsid w:val="00F93964"/>
    <w:rsid w:val="00F963F5"/>
    <w:rsid w:val="00F96E0D"/>
    <w:rsid w:val="00F96FEE"/>
    <w:rsid w:val="00FA0AB1"/>
    <w:rsid w:val="00FA1F7C"/>
    <w:rsid w:val="00FA3264"/>
    <w:rsid w:val="00FA3B81"/>
    <w:rsid w:val="00FA5FB3"/>
    <w:rsid w:val="00FB3661"/>
    <w:rsid w:val="00FB4039"/>
    <w:rsid w:val="00FB460A"/>
    <w:rsid w:val="00FB4C05"/>
    <w:rsid w:val="00FB7D94"/>
    <w:rsid w:val="00FC0B63"/>
    <w:rsid w:val="00FC1E6E"/>
    <w:rsid w:val="00FC21E6"/>
    <w:rsid w:val="00FC247F"/>
    <w:rsid w:val="00FC6360"/>
    <w:rsid w:val="00FD0C31"/>
    <w:rsid w:val="00FD6721"/>
    <w:rsid w:val="00FE005B"/>
    <w:rsid w:val="00FE4FB9"/>
    <w:rsid w:val="00FE6642"/>
    <w:rsid w:val="00FE786C"/>
    <w:rsid w:val="00FF0C47"/>
    <w:rsid w:val="00FF37C9"/>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175F448D"/>
  <w15:docId w15:val="{4BB763A8-9DC4-4B86-B0E4-FD7FBCE7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55"/>
    <w:rPr>
      <w:rFonts w:ascii="Helvetica" w:hAnsi="Helvetica"/>
    </w:rPr>
  </w:style>
  <w:style w:type="paragraph" w:styleId="Heading1">
    <w:name w:val="heading 1"/>
    <w:basedOn w:val="Normal"/>
    <w:next w:val="Normal"/>
    <w:link w:val="Heading1Char"/>
    <w:uiPriority w:val="9"/>
    <w:qFormat/>
    <w:rsid w:val="00E12A82"/>
    <w:pPr>
      <w:keepNext/>
      <w:keepLines/>
      <w:numPr>
        <w:numId w:val="24"/>
      </w:numPr>
      <w:spacing w:before="200" w:after="0"/>
      <w:ind w:left="14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5857"/>
    <w:pPr>
      <w:keepNext/>
      <w:keepLines/>
      <w:numPr>
        <w:ilvl w:val="1"/>
        <w:numId w:val="24"/>
      </w:numPr>
      <w:spacing w:before="200" w:after="0"/>
      <w:outlineLvl w:val="1"/>
    </w:pPr>
    <w:rPr>
      <w:rFonts w:eastAsia="Calibri" w:cstheme="majorBidi"/>
      <w:b/>
      <w:bCs/>
      <w:color w:val="4F81BD" w:themeColor="accent1"/>
      <w:sz w:val="26"/>
      <w:szCs w:val="26"/>
    </w:rPr>
  </w:style>
  <w:style w:type="paragraph" w:styleId="Heading3">
    <w:name w:val="heading 3"/>
    <w:basedOn w:val="Normal"/>
    <w:next w:val="Normal"/>
    <w:link w:val="Heading3Char"/>
    <w:uiPriority w:val="9"/>
    <w:unhideWhenUsed/>
    <w:qFormat/>
    <w:rsid w:val="00715857"/>
    <w:pPr>
      <w:keepNext/>
      <w:keepLines/>
      <w:numPr>
        <w:ilvl w:val="2"/>
        <w:numId w:val="24"/>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715857"/>
    <w:pPr>
      <w:keepNext/>
      <w:keepLines/>
      <w:numPr>
        <w:ilvl w:val="3"/>
        <w:numId w:val="24"/>
      </w:numPr>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0E9"/>
    <w:pPr>
      <w:spacing w:after="0" w:line="240" w:lineRule="auto"/>
    </w:pPr>
  </w:style>
  <w:style w:type="table" w:styleId="TableGrid">
    <w:name w:val="Table Grid"/>
    <w:basedOn w:val="TableNormal"/>
    <w:uiPriority w:val="59"/>
    <w:rsid w:val="0080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A3"/>
    <w:rPr>
      <w:rFonts w:ascii="Tahoma" w:hAnsi="Tahoma" w:cs="Tahoma"/>
      <w:sz w:val="16"/>
      <w:szCs w:val="16"/>
    </w:rPr>
  </w:style>
  <w:style w:type="table" w:customStyle="1" w:styleId="TableGrid11">
    <w:name w:val="Table Grid11"/>
    <w:basedOn w:val="TableNormal"/>
    <w:next w:val="TableGrid"/>
    <w:uiPriority w:val="59"/>
    <w:rsid w:val="0090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BDA"/>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8A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8F"/>
  </w:style>
  <w:style w:type="paragraph" w:styleId="Footer">
    <w:name w:val="footer"/>
    <w:basedOn w:val="Normal"/>
    <w:link w:val="FooterChar"/>
    <w:uiPriority w:val="99"/>
    <w:unhideWhenUsed/>
    <w:rsid w:val="008A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8F"/>
  </w:style>
  <w:style w:type="table" w:customStyle="1" w:styleId="TableGrid111">
    <w:name w:val="Table Grid111"/>
    <w:basedOn w:val="TableNormal"/>
    <w:next w:val="TableGrid"/>
    <w:uiPriority w:val="59"/>
    <w:rsid w:val="002E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BDD"/>
    <w:pPr>
      <w:spacing w:before="100" w:beforeAutospacing="1" w:after="100" w:afterAutospacing="1" w:line="264" w:lineRule="auto"/>
      <w:jc w:val="both"/>
    </w:pPr>
    <w:rPr>
      <w:rFonts w:ascii="Garamond" w:eastAsia="Times New Roman" w:hAnsi="Garamond" w:cs="Times New Roman"/>
      <w:szCs w:val="24"/>
    </w:rPr>
  </w:style>
  <w:style w:type="paragraph" w:styleId="Revision">
    <w:name w:val="Revision"/>
    <w:hidden/>
    <w:uiPriority w:val="99"/>
    <w:semiHidden/>
    <w:rsid w:val="001556AA"/>
    <w:pPr>
      <w:spacing w:after="0" w:line="240" w:lineRule="auto"/>
    </w:pPr>
  </w:style>
  <w:style w:type="table" w:customStyle="1" w:styleId="TableGrid1111">
    <w:name w:val="Table Grid1111"/>
    <w:basedOn w:val="TableNormal"/>
    <w:next w:val="TableGrid"/>
    <w:uiPriority w:val="59"/>
    <w:rsid w:val="009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1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2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2A82"/>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5857"/>
    <w:rPr>
      <w:rFonts w:ascii="Helvetica" w:eastAsia="Calibri" w:hAnsi="Helvetica" w:cstheme="majorBidi"/>
      <w:b/>
      <w:bCs/>
      <w:color w:val="4F81BD" w:themeColor="accent1"/>
      <w:sz w:val="26"/>
      <w:szCs w:val="26"/>
    </w:rPr>
  </w:style>
  <w:style w:type="table" w:customStyle="1" w:styleId="TableGrid1113">
    <w:name w:val="Table Grid1113"/>
    <w:basedOn w:val="TableNormal"/>
    <w:next w:val="TableGrid"/>
    <w:uiPriority w:val="59"/>
    <w:rsid w:val="0074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4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152"/>
    <w:rPr>
      <w:sz w:val="16"/>
      <w:szCs w:val="16"/>
    </w:rPr>
  </w:style>
  <w:style w:type="paragraph" w:styleId="CommentText">
    <w:name w:val="annotation text"/>
    <w:basedOn w:val="Normal"/>
    <w:link w:val="CommentTextChar"/>
    <w:uiPriority w:val="99"/>
    <w:unhideWhenUsed/>
    <w:rsid w:val="00741152"/>
    <w:pPr>
      <w:spacing w:line="240" w:lineRule="auto"/>
    </w:pPr>
    <w:rPr>
      <w:sz w:val="20"/>
      <w:szCs w:val="20"/>
    </w:rPr>
  </w:style>
  <w:style w:type="character" w:customStyle="1" w:styleId="CommentTextChar">
    <w:name w:val="Comment Text Char"/>
    <w:basedOn w:val="DefaultParagraphFont"/>
    <w:link w:val="CommentText"/>
    <w:uiPriority w:val="99"/>
    <w:rsid w:val="00741152"/>
    <w:rPr>
      <w:rFonts w:ascii="Helvetica" w:hAnsi="Helvetica"/>
      <w:sz w:val="20"/>
      <w:szCs w:val="20"/>
    </w:rPr>
  </w:style>
  <w:style w:type="paragraph" w:styleId="FootnoteText">
    <w:name w:val="footnote text"/>
    <w:basedOn w:val="Normal"/>
    <w:link w:val="FootnoteTextChar"/>
    <w:uiPriority w:val="99"/>
    <w:unhideWhenUsed/>
    <w:rsid w:val="00D33E0A"/>
    <w:pPr>
      <w:spacing w:after="0" w:line="240" w:lineRule="auto"/>
    </w:pPr>
    <w:rPr>
      <w:sz w:val="20"/>
      <w:szCs w:val="20"/>
    </w:rPr>
  </w:style>
  <w:style w:type="character" w:customStyle="1" w:styleId="FootnoteTextChar">
    <w:name w:val="Footnote Text Char"/>
    <w:basedOn w:val="DefaultParagraphFont"/>
    <w:link w:val="FootnoteText"/>
    <w:uiPriority w:val="99"/>
    <w:rsid w:val="00D33E0A"/>
    <w:rPr>
      <w:sz w:val="20"/>
      <w:szCs w:val="20"/>
    </w:rPr>
  </w:style>
  <w:style w:type="character" w:styleId="FootnoteReference">
    <w:name w:val="footnote reference"/>
    <w:basedOn w:val="DefaultParagraphFont"/>
    <w:uiPriority w:val="99"/>
    <w:unhideWhenUsed/>
    <w:rsid w:val="00D33E0A"/>
    <w:rPr>
      <w:vertAlign w:val="superscript"/>
    </w:rPr>
  </w:style>
  <w:style w:type="character" w:styleId="Hyperlink">
    <w:name w:val="Hyperlink"/>
    <w:basedOn w:val="DefaultParagraphFont"/>
    <w:uiPriority w:val="99"/>
    <w:unhideWhenUsed/>
    <w:rsid w:val="00D33E0A"/>
    <w:rPr>
      <w:color w:val="0000FF" w:themeColor="hyperlink"/>
      <w:u w:val="single"/>
    </w:rPr>
  </w:style>
  <w:style w:type="table" w:customStyle="1" w:styleId="TableGrid113">
    <w:name w:val="Table Grid113"/>
    <w:basedOn w:val="TableNormal"/>
    <w:next w:val="TableGrid"/>
    <w:uiPriority w:val="59"/>
    <w:rsid w:val="00D5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15857"/>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rsid w:val="00715857"/>
    <w:rPr>
      <w:rFonts w:ascii="Helvetica" w:eastAsiaTheme="majorEastAsia" w:hAnsi="Helvetica" w:cstheme="majorBidi"/>
      <w:b/>
      <w:bCs/>
      <w:i/>
      <w:iCs/>
      <w:color w:val="4F81BD" w:themeColor="accent1"/>
    </w:rPr>
  </w:style>
  <w:style w:type="paragraph" w:styleId="TOCHeading">
    <w:name w:val="TOC Heading"/>
    <w:basedOn w:val="Heading1"/>
    <w:next w:val="Normal"/>
    <w:uiPriority w:val="39"/>
    <w:unhideWhenUsed/>
    <w:qFormat/>
    <w:rsid w:val="00A80928"/>
    <w:pPr>
      <w:numPr>
        <w:numId w:val="0"/>
      </w:numPr>
      <w:spacing w:before="480"/>
      <w:outlineLvl w:val="9"/>
    </w:pPr>
    <w:rPr>
      <w:rFonts w:asciiTheme="majorHAnsi" w:hAnsiTheme="majorHAnsi"/>
      <w:lang w:eastAsia="ja-JP"/>
    </w:rPr>
  </w:style>
  <w:style w:type="paragraph" w:styleId="TOC1">
    <w:name w:val="toc 1"/>
    <w:basedOn w:val="Normal"/>
    <w:next w:val="Normal"/>
    <w:autoRedefine/>
    <w:uiPriority w:val="39"/>
    <w:unhideWhenUsed/>
    <w:rsid w:val="00A80928"/>
    <w:pPr>
      <w:spacing w:after="100"/>
    </w:pPr>
  </w:style>
  <w:style w:type="paragraph" w:styleId="TOC2">
    <w:name w:val="toc 2"/>
    <w:basedOn w:val="Normal"/>
    <w:next w:val="Normal"/>
    <w:autoRedefine/>
    <w:uiPriority w:val="39"/>
    <w:unhideWhenUsed/>
    <w:rsid w:val="00A80928"/>
    <w:pPr>
      <w:spacing w:after="100"/>
      <w:ind w:left="220"/>
    </w:pPr>
  </w:style>
  <w:style w:type="paragraph" w:styleId="TOC3">
    <w:name w:val="toc 3"/>
    <w:basedOn w:val="Normal"/>
    <w:next w:val="Normal"/>
    <w:autoRedefine/>
    <w:uiPriority w:val="39"/>
    <w:unhideWhenUsed/>
    <w:rsid w:val="00A80928"/>
    <w:pPr>
      <w:spacing w:after="100"/>
      <w:ind w:left="440"/>
    </w:pPr>
  </w:style>
  <w:style w:type="paragraph" w:styleId="CommentSubject">
    <w:name w:val="annotation subject"/>
    <w:basedOn w:val="CommentText"/>
    <w:next w:val="CommentText"/>
    <w:link w:val="CommentSubjectChar"/>
    <w:uiPriority w:val="99"/>
    <w:semiHidden/>
    <w:unhideWhenUsed/>
    <w:rsid w:val="00967ED5"/>
    <w:rPr>
      <w:b/>
      <w:bCs/>
    </w:rPr>
  </w:style>
  <w:style w:type="character" w:customStyle="1" w:styleId="CommentSubjectChar">
    <w:name w:val="Comment Subject Char"/>
    <w:basedOn w:val="CommentTextChar"/>
    <w:link w:val="CommentSubject"/>
    <w:uiPriority w:val="99"/>
    <w:semiHidden/>
    <w:rsid w:val="00967ED5"/>
    <w:rPr>
      <w:rFonts w:ascii="Helvetica" w:hAnsi="Helvetica"/>
      <w:b/>
      <w:bCs/>
      <w:sz w:val="20"/>
      <w:szCs w:val="20"/>
    </w:rPr>
  </w:style>
  <w:style w:type="table" w:customStyle="1" w:styleId="TableGrid5">
    <w:name w:val="Table Grid5"/>
    <w:basedOn w:val="TableNormal"/>
    <w:next w:val="TableGrid"/>
    <w:rsid w:val="006D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D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772B"/>
    <w:rPr>
      <w:b/>
      <w:bCs/>
    </w:rPr>
  </w:style>
  <w:style w:type="table" w:customStyle="1" w:styleId="TableGrid115">
    <w:name w:val="Table Grid115"/>
    <w:basedOn w:val="TableNormal"/>
    <w:next w:val="TableGrid"/>
    <w:uiPriority w:val="59"/>
    <w:rsid w:val="001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_Ventura,Ventura_Cap,Caption Char Char Char Char,Caption Figure,Caption Figure/Table"/>
    <w:basedOn w:val="Normal"/>
    <w:next w:val="Normal"/>
    <w:link w:val="CaptionChar"/>
    <w:uiPriority w:val="35"/>
    <w:unhideWhenUsed/>
    <w:qFormat/>
    <w:rsid w:val="00540F8F"/>
    <w:pPr>
      <w:keepNext/>
      <w:tabs>
        <w:tab w:val="left" w:pos="475"/>
        <w:tab w:val="left" w:pos="950"/>
        <w:tab w:val="left" w:pos="2390"/>
      </w:tabs>
      <w:spacing w:before="120" w:after="120" w:line="240" w:lineRule="auto"/>
      <w:jc w:val="center"/>
    </w:pPr>
    <w:rPr>
      <w:rFonts w:ascii="Garamond" w:eastAsiaTheme="minorEastAsia" w:hAnsi="Garamond" w:cs="Times New Roman"/>
      <w:b/>
      <w:bCs/>
      <w:color w:val="365F91" w:themeColor="accent1" w:themeShade="BF"/>
      <w:sz w:val="28"/>
      <w:szCs w:val="28"/>
      <w:lang w:bidi="en-US"/>
    </w:rPr>
  </w:style>
  <w:style w:type="character" w:customStyle="1" w:styleId="CaptionChar">
    <w:name w:val="Caption Char"/>
    <w:aliases w:val="Cap_Ventura Char,Ventura_Cap Char,Caption Char Char Char Char Char,Caption Figure Char,Caption Figure/Table Char"/>
    <w:basedOn w:val="Heading1Char"/>
    <w:link w:val="Caption"/>
    <w:uiPriority w:val="35"/>
    <w:rsid w:val="00540F8F"/>
    <w:rPr>
      <w:rFonts w:ascii="Garamond" w:eastAsiaTheme="minorEastAsia" w:hAnsi="Garamond" w:cs="Times New Roman"/>
      <w:b/>
      <w:bCs/>
      <w:color w:val="365F91" w:themeColor="accent1" w:themeShade="BF"/>
      <w:sz w:val="28"/>
      <w:szCs w:val="28"/>
      <w:lang w:bidi="en-US"/>
    </w:rPr>
  </w:style>
  <w:style w:type="paragraph" w:customStyle="1" w:styleId="ColorfulList-Accent11">
    <w:name w:val="Colorful List - Accent 11"/>
    <w:basedOn w:val="Normal"/>
    <w:uiPriority w:val="34"/>
    <w:qFormat/>
    <w:rsid w:val="00C523FB"/>
    <w:pPr>
      <w:spacing w:after="0" w:line="240" w:lineRule="auto"/>
      <w:ind w:left="720"/>
    </w:pPr>
    <w:rPr>
      <w:rFonts w:eastAsia="Times New Roman" w:cs="Times New Roman"/>
      <w:sz w:val="24"/>
      <w:szCs w:val="20"/>
    </w:rPr>
  </w:style>
  <w:style w:type="character" w:customStyle="1" w:styleId="UnresolvedMention1">
    <w:name w:val="Unresolved Mention1"/>
    <w:basedOn w:val="DefaultParagraphFont"/>
    <w:uiPriority w:val="99"/>
    <w:semiHidden/>
    <w:unhideWhenUsed/>
    <w:rsid w:val="000F3232"/>
    <w:rPr>
      <w:color w:val="605E5C"/>
      <w:shd w:val="clear" w:color="auto" w:fill="E1DFDD"/>
    </w:rPr>
  </w:style>
  <w:style w:type="character" w:styleId="FollowedHyperlink">
    <w:name w:val="FollowedHyperlink"/>
    <w:basedOn w:val="DefaultParagraphFont"/>
    <w:uiPriority w:val="99"/>
    <w:semiHidden/>
    <w:unhideWhenUsed/>
    <w:rsid w:val="00BD48DA"/>
    <w:rPr>
      <w:color w:val="800080" w:themeColor="followedHyperlink"/>
      <w:u w:val="single"/>
    </w:rPr>
  </w:style>
  <w:style w:type="table" w:customStyle="1" w:styleId="TableGrid121">
    <w:name w:val="Table Grid121"/>
    <w:basedOn w:val="TableNormal"/>
    <w:next w:val="TableGrid"/>
    <w:uiPriority w:val="59"/>
    <w:rsid w:val="00B801F4"/>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4677"/>
    <w:pPr>
      <w:widowControl w:val="0"/>
      <w:autoSpaceDE w:val="0"/>
      <w:autoSpaceDN w:val="0"/>
      <w:spacing w:after="0" w:line="240" w:lineRule="auto"/>
      <w:ind w:left="110"/>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074">
      <w:bodyDiv w:val="1"/>
      <w:marLeft w:val="0"/>
      <w:marRight w:val="0"/>
      <w:marTop w:val="0"/>
      <w:marBottom w:val="0"/>
      <w:divBdr>
        <w:top w:val="none" w:sz="0" w:space="0" w:color="auto"/>
        <w:left w:val="none" w:sz="0" w:space="0" w:color="auto"/>
        <w:bottom w:val="none" w:sz="0" w:space="0" w:color="auto"/>
        <w:right w:val="none" w:sz="0" w:space="0" w:color="auto"/>
      </w:divBdr>
    </w:div>
    <w:div w:id="41634355">
      <w:bodyDiv w:val="1"/>
      <w:marLeft w:val="0"/>
      <w:marRight w:val="0"/>
      <w:marTop w:val="0"/>
      <w:marBottom w:val="0"/>
      <w:divBdr>
        <w:top w:val="none" w:sz="0" w:space="0" w:color="auto"/>
        <w:left w:val="none" w:sz="0" w:space="0" w:color="auto"/>
        <w:bottom w:val="none" w:sz="0" w:space="0" w:color="auto"/>
        <w:right w:val="none" w:sz="0" w:space="0" w:color="auto"/>
      </w:divBdr>
    </w:div>
    <w:div w:id="183594617">
      <w:bodyDiv w:val="1"/>
      <w:marLeft w:val="0"/>
      <w:marRight w:val="0"/>
      <w:marTop w:val="0"/>
      <w:marBottom w:val="0"/>
      <w:divBdr>
        <w:top w:val="none" w:sz="0" w:space="0" w:color="auto"/>
        <w:left w:val="none" w:sz="0" w:space="0" w:color="auto"/>
        <w:bottom w:val="none" w:sz="0" w:space="0" w:color="auto"/>
        <w:right w:val="none" w:sz="0" w:space="0" w:color="auto"/>
      </w:divBdr>
    </w:div>
    <w:div w:id="189076257">
      <w:bodyDiv w:val="1"/>
      <w:marLeft w:val="0"/>
      <w:marRight w:val="0"/>
      <w:marTop w:val="0"/>
      <w:marBottom w:val="0"/>
      <w:divBdr>
        <w:top w:val="none" w:sz="0" w:space="0" w:color="auto"/>
        <w:left w:val="none" w:sz="0" w:space="0" w:color="auto"/>
        <w:bottom w:val="none" w:sz="0" w:space="0" w:color="auto"/>
        <w:right w:val="none" w:sz="0" w:space="0" w:color="auto"/>
      </w:divBdr>
    </w:div>
    <w:div w:id="312486441">
      <w:bodyDiv w:val="1"/>
      <w:marLeft w:val="0"/>
      <w:marRight w:val="0"/>
      <w:marTop w:val="0"/>
      <w:marBottom w:val="0"/>
      <w:divBdr>
        <w:top w:val="none" w:sz="0" w:space="0" w:color="auto"/>
        <w:left w:val="none" w:sz="0" w:space="0" w:color="auto"/>
        <w:bottom w:val="none" w:sz="0" w:space="0" w:color="auto"/>
        <w:right w:val="none" w:sz="0" w:space="0" w:color="auto"/>
      </w:divBdr>
    </w:div>
    <w:div w:id="490945209">
      <w:bodyDiv w:val="1"/>
      <w:marLeft w:val="0"/>
      <w:marRight w:val="0"/>
      <w:marTop w:val="0"/>
      <w:marBottom w:val="0"/>
      <w:divBdr>
        <w:top w:val="none" w:sz="0" w:space="0" w:color="auto"/>
        <w:left w:val="none" w:sz="0" w:space="0" w:color="auto"/>
        <w:bottom w:val="none" w:sz="0" w:space="0" w:color="auto"/>
        <w:right w:val="none" w:sz="0" w:space="0" w:color="auto"/>
      </w:divBdr>
    </w:div>
    <w:div w:id="700009086">
      <w:bodyDiv w:val="1"/>
      <w:marLeft w:val="0"/>
      <w:marRight w:val="0"/>
      <w:marTop w:val="0"/>
      <w:marBottom w:val="0"/>
      <w:divBdr>
        <w:top w:val="none" w:sz="0" w:space="0" w:color="auto"/>
        <w:left w:val="none" w:sz="0" w:space="0" w:color="auto"/>
        <w:bottom w:val="none" w:sz="0" w:space="0" w:color="auto"/>
        <w:right w:val="none" w:sz="0" w:space="0" w:color="auto"/>
      </w:divBdr>
    </w:div>
    <w:div w:id="859781636">
      <w:bodyDiv w:val="1"/>
      <w:marLeft w:val="0"/>
      <w:marRight w:val="0"/>
      <w:marTop w:val="0"/>
      <w:marBottom w:val="0"/>
      <w:divBdr>
        <w:top w:val="none" w:sz="0" w:space="0" w:color="auto"/>
        <w:left w:val="none" w:sz="0" w:space="0" w:color="auto"/>
        <w:bottom w:val="none" w:sz="0" w:space="0" w:color="auto"/>
        <w:right w:val="none" w:sz="0" w:space="0" w:color="auto"/>
      </w:divBdr>
    </w:div>
    <w:div w:id="1293944137">
      <w:bodyDiv w:val="1"/>
      <w:marLeft w:val="0"/>
      <w:marRight w:val="0"/>
      <w:marTop w:val="0"/>
      <w:marBottom w:val="0"/>
      <w:divBdr>
        <w:top w:val="none" w:sz="0" w:space="0" w:color="auto"/>
        <w:left w:val="none" w:sz="0" w:space="0" w:color="auto"/>
        <w:bottom w:val="none" w:sz="0" w:space="0" w:color="auto"/>
        <w:right w:val="none" w:sz="0" w:space="0" w:color="auto"/>
      </w:divBdr>
    </w:div>
    <w:div w:id="1316302937">
      <w:bodyDiv w:val="1"/>
      <w:marLeft w:val="0"/>
      <w:marRight w:val="0"/>
      <w:marTop w:val="0"/>
      <w:marBottom w:val="0"/>
      <w:divBdr>
        <w:top w:val="none" w:sz="0" w:space="0" w:color="auto"/>
        <w:left w:val="none" w:sz="0" w:space="0" w:color="auto"/>
        <w:bottom w:val="none" w:sz="0" w:space="0" w:color="auto"/>
        <w:right w:val="none" w:sz="0" w:space="0" w:color="auto"/>
      </w:divBdr>
    </w:div>
    <w:div w:id="1685548059">
      <w:bodyDiv w:val="1"/>
      <w:marLeft w:val="0"/>
      <w:marRight w:val="0"/>
      <w:marTop w:val="0"/>
      <w:marBottom w:val="0"/>
      <w:divBdr>
        <w:top w:val="none" w:sz="0" w:space="0" w:color="auto"/>
        <w:left w:val="none" w:sz="0" w:space="0" w:color="auto"/>
        <w:bottom w:val="none" w:sz="0" w:space="0" w:color="auto"/>
        <w:right w:val="none" w:sz="0" w:space="0" w:color="auto"/>
      </w:divBdr>
    </w:div>
    <w:div w:id="1784880397">
      <w:bodyDiv w:val="1"/>
      <w:marLeft w:val="0"/>
      <w:marRight w:val="0"/>
      <w:marTop w:val="0"/>
      <w:marBottom w:val="0"/>
      <w:divBdr>
        <w:top w:val="none" w:sz="0" w:space="0" w:color="auto"/>
        <w:left w:val="none" w:sz="0" w:space="0" w:color="auto"/>
        <w:bottom w:val="none" w:sz="0" w:space="0" w:color="auto"/>
        <w:right w:val="none" w:sz="0" w:space="0" w:color="auto"/>
      </w:divBdr>
    </w:div>
    <w:div w:id="20858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pls/imis/sicsearch.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pls/imis/sicsearch.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522B-891A-46C7-B05C-A35CAC60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16122</Words>
  <Characters>91899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Rick Engineering Company</Company>
  <LinksUpToDate>false</LinksUpToDate>
  <CharactersWithSpaces>107806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Henry</dc:creator>
  <cp:lastModifiedBy>Maxwell Dugan</cp:lastModifiedBy>
  <cp:revision>3</cp:revision>
  <cp:lastPrinted>2016-08-19T15:47:00Z</cp:lastPrinted>
  <dcterms:created xsi:type="dcterms:W3CDTF">2022-10-06T16:27:00Z</dcterms:created>
  <dcterms:modified xsi:type="dcterms:W3CDTF">2022-10-06T16:27:00Z</dcterms:modified>
</cp:coreProperties>
</file>